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90639F">
      <w:pPr>
        <w:widowControl w:val="0"/>
        <w:tabs>
          <w:tab w:val="right" w:pos="9360"/>
        </w:tabs>
        <w:ind w:left="720" w:hanging="720"/>
        <w:jc w:val="both"/>
        <w:rPr>
          <w:sz w:val="22"/>
          <w:lang w:val="en-GB"/>
        </w:rPr>
      </w:pPr>
      <w:r>
        <w:rPr>
          <w:rFonts w:ascii="Courier" w:hAnsi="Courier"/>
          <w:lang w:val="en-GB"/>
        </w:rPr>
        <w:fldChar w:fldCharType="begin"/>
      </w:r>
      <w:r>
        <w:instrText xml:space="preserve"> SEQ CHAPTER \h \r 1</w:instrText>
      </w:r>
      <w:r>
        <w:fldChar w:fldCharType="end"/>
      </w:r>
      <w:r>
        <w:rPr>
          <w:b/>
          <w:sz w:val="22"/>
          <w:lang w:val="en-GB"/>
        </w:rPr>
        <w:t>Prof. John H. Munro</w:t>
      </w:r>
      <w:r>
        <w:rPr>
          <w:sz w:val="22"/>
          <w:lang w:val="en-GB"/>
        </w:rPr>
        <w:tab/>
      </w:r>
      <w:hyperlink r:id="rId8" w:history="1">
        <w:r>
          <w:rPr>
            <w:color w:val="0000FF"/>
            <w:sz w:val="22"/>
            <w:u w:val="single"/>
            <w:lang w:val="en-GB"/>
          </w:rPr>
          <w:t>munro5@chass.utoronto.ca</w:t>
        </w:r>
      </w:hyperlink>
    </w:p>
    <w:p w:rsidR="00000000" w:rsidRDefault="0090639F">
      <w:pPr>
        <w:widowControl w:val="0"/>
        <w:tabs>
          <w:tab w:val="right" w:pos="9360"/>
        </w:tabs>
        <w:rPr>
          <w:sz w:val="22"/>
          <w:lang w:val="en-GB"/>
        </w:rPr>
      </w:pPr>
      <w:r>
        <w:rPr>
          <w:b/>
          <w:sz w:val="22"/>
          <w:lang w:val="en-GB"/>
        </w:rPr>
        <w:t>Department of Economics</w:t>
      </w:r>
      <w:r>
        <w:rPr>
          <w:sz w:val="22"/>
          <w:lang w:val="en-GB"/>
        </w:rPr>
        <w:tab/>
      </w:r>
      <w:hyperlink r:id="rId9" w:history="1">
        <w:r>
          <w:rPr>
            <w:color w:val="0000FF"/>
            <w:sz w:val="22"/>
            <w:u w:val="single"/>
            <w:lang w:val="en-GB"/>
          </w:rPr>
          <w:t>john.munro@utoronto.ca</w:t>
        </w:r>
      </w:hyperlink>
    </w:p>
    <w:p w:rsidR="00000000" w:rsidRDefault="0090639F">
      <w:pPr>
        <w:widowControl w:val="0"/>
        <w:tabs>
          <w:tab w:val="right" w:pos="9360"/>
        </w:tabs>
        <w:rPr>
          <w:sz w:val="22"/>
          <w:lang w:val="en-GB"/>
        </w:rPr>
      </w:pPr>
      <w:r>
        <w:rPr>
          <w:b/>
          <w:sz w:val="22"/>
          <w:lang w:val="en-GB"/>
        </w:rPr>
        <w:t>University of Toronto</w:t>
      </w:r>
      <w:r>
        <w:rPr>
          <w:sz w:val="22"/>
          <w:lang w:val="en-GB"/>
        </w:rPr>
        <w:tab/>
      </w:r>
      <w:hyperlink r:id="rId10" w:history="1">
        <w:r>
          <w:rPr>
            <w:color w:val="0000FF"/>
            <w:sz w:val="22"/>
            <w:u w:val="single"/>
            <w:lang w:val="en-GB"/>
          </w:rPr>
          <w:t>http://www.economics.utoronto.ca/munro5/</w:t>
        </w:r>
      </w:hyperlink>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b/>
          <w:sz w:val="22"/>
          <w:lang w:val="en-GB"/>
        </w:rPr>
        <w:t>Updated: 7 January 2013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center" w:pos="4680"/>
        </w:tabs>
        <w:rPr>
          <w:b/>
          <w:sz w:val="22"/>
          <w:lang w:val="en-GB"/>
        </w:rPr>
      </w:pPr>
      <w:r>
        <w:rPr>
          <w:sz w:val="22"/>
          <w:lang w:val="en-GB"/>
        </w:rPr>
        <w:tab/>
      </w:r>
      <w:r>
        <w:rPr>
          <w:b/>
          <w:sz w:val="22"/>
          <w:lang w:val="en-GB"/>
        </w:rPr>
        <w:t xml:space="preserve">Economics 303Y1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center" w:pos="4680"/>
        </w:tabs>
        <w:rPr>
          <w:b/>
          <w:sz w:val="22"/>
          <w:lang w:val="en-GB"/>
        </w:rPr>
      </w:pPr>
      <w:r>
        <w:rPr>
          <w:b/>
          <w:sz w:val="22"/>
          <w:lang w:val="en-GB"/>
        </w:rPr>
        <w:tab/>
        <w:t>The Economic History of Modern Europe to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b/>
          <w:sz w:val="22"/>
          <w:lang w:val="en-GB"/>
        </w:rPr>
        <w:t>Topic No.  9 [17]:</w:t>
      </w:r>
      <w:r>
        <w:rPr>
          <w:b/>
          <w:sz w:val="22"/>
          <w:lang w:val="en-GB"/>
        </w:rPr>
        <w:tab/>
        <w:t xml:space="preserve">  ‘The Great Depression, 1873 - 1896’</w:t>
      </w:r>
      <w:r>
        <w:rPr>
          <w:sz w:val="22"/>
          <w:lang w:val="en-GB"/>
        </w:rPr>
        <w:t xml:space="preserve">: </w:t>
      </w:r>
      <w:r>
        <w:rPr>
          <w:b/>
          <w:sz w:val="22"/>
          <w:lang w:val="en-GB"/>
        </w:rPr>
        <w:t>Myth or Reality?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READINGS: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sz w:val="22"/>
          <w:lang w:val="en-GB"/>
        </w:rPr>
        <w:t>For readi</w:t>
      </w:r>
      <w:r>
        <w:rPr>
          <w:sz w:val="22"/>
          <w:lang w:val="en-GB"/>
        </w:rPr>
        <w:t>ngs on the economic development of modern Europe in general, to 1914, go to section II (after the readings for Great Britain,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Within each section, the readings are listed in the chronological order of original publication, when that can be a</w:t>
      </w:r>
      <w:r>
        <w:rPr>
          <w:sz w:val="22"/>
          <w:lang w:val="en-GB"/>
        </w:rPr>
        <w:t>scertained, except for collections of essays and other readings.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and * indicates readings of primary importance.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CA"/>
        </w:rPr>
      </w:pPr>
      <w:r>
        <w:rPr>
          <w:b/>
          <w:sz w:val="22"/>
          <w:lang w:val="en-CA"/>
        </w:rPr>
        <w:t>I</w:t>
      </w:r>
      <w:r>
        <w:rPr>
          <w:b/>
          <w:sz w:val="22"/>
          <w:lang w:val="en-CA"/>
        </w:rPr>
        <w:tab/>
      </w:r>
      <w:r>
        <w:rPr>
          <w:b/>
          <w:sz w:val="22"/>
          <w:u w:val="single"/>
          <w:lang w:val="en-CA"/>
        </w:rPr>
        <w:t>Great Britain,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A.</w:t>
      </w:r>
      <w:r>
        <w:rPr>
          <w:b/>
          <w:sz w:val="22"/>
          <w:lang w:val="en-GB"/>
        </w:rPr>
        <w:tab/>
      </w:r>
      <w:r>
        <w:rPr>
          <w:b/>
          <w:sz w:val="22"/>
          <w:u w:val="single"/>
          <w:lang w:val="en-GB"/>
        </w:rPr>
        <w:t>Textbooks and General Surveys on British Economic History, 1870 - 1914</w:t>
      </w:r>
      <w:r>
        <w:rPr>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John H. Clapham, </w:t>
      </w:r>
      <w:r>
        <w:rPr>
          <w:sz w:val="22"/>
          <w:u w:val="single"/>
          <w:lang w:val="en-GB"/>
        </w:rPr>
        <w:t>Economi</w:t>
      </w:r>
      <w:r>
        <w:rPr>
          <w:sz w:val="22"/>
          <w:u w:val="single"/>
          <w:lang w:val="en-GB"/>
        </w:rPr>
        <w:t>c History of Modern Britain</w:t>
      </w:r>
      <w:r>
        <w:rPr>
          <w:sz w:val="22"/>
          <w:lang w:val="en-GB"/>
        </w:rPr>
        <w:t xml:space="preserve">, Vol. II: </w:t>
      </w:r>
      <w:r>
        <w:rPr>
          <w:sz w:val="22"/>
          <w:u w:val="single"/>
          <w:lang w:val="en-GB"/>
        </w:rPr>
        <w:t>Free Trade and Steel, 1850 - 1886</w:t>
      </w:r>
      <w:r>
        <w:rPr>
          <w:sz w:val="22"/>
          <w:lang w:val="en-GB"/>
        </w:rPr>
        <w:t xml:space="preserve"> (Cambridge, 1932; republished 1963), chapter III: ‘The Course of Industrial Change’, pp. 47 - 113. A classic study.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John H. Clapham, </w:t>
      </w:r>
      <w:r>
        <w:rPr>
          <w:sz w:val="22"/>
          <w:u w:val="single"/>
          <w:lang w:val="en-GB"/>
        </w:rPr>
        <w:t>Economic History of Modern Britain</w:t>
      </w:r>
      <w:r>
        <w:rPr>
          <w:sz w:val="22"/>
          <w:lang w:val="en-GB"/>
        </w:rPr>
        <w:t>, Vol. II</w:t>
      </w:r>
      <w:r>
        <w:rPr>
          <w:sz w:val="22"/>
          <w:lang w:val="en-GB"/>
        </w:rPr>
        <w:t xml:space="preserve">I: </w:t>
      </w:r>
      <w:r>
        <w:rPr>
          <w:sz w:val="22"/>
          <w:u w:val="single"/>
          <w:lang w:val="en-GB"/>
        </w:rPr>
        <w:t>Machines and National Rivalries, 1887-1914</w:t>
      </w:r>
      <w:r>
        <w:rPr>
          <w:sz w:val="22"/>
          <w:lang w:val="en-GB"/>
        </w:rPr>
        <w:t xml:space="preserve"> (Cambridge, 1938; republished 1963), chapter III: ‘The Course of Industrial Change’, pp. 121-200.  A classic study also.</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G. P. Jones and A. G. Pool, </w:t>
      </w:r>
      <w:r>
        <w:rPr>
          <w:sz w:val="22"/>
          <w:u w:val="single"/>
          <w:lang w:val="en-GB"/>
        </w:rPr>
        <w:t>A Hundred Years of Economic Development in Great Britai</w:t>
      </w:r>
      <w:r>
        <w:rPr>
          <w:sz w:val="22"/>
          <w:u w:val="single"/>
          <w:lang w:val="en-GB"/>
        </w:rPr>
        <w:t>n, 1840-1940</w:t>
      </w:r>
      <w:r>
        <w:rPr>
          <w:sz w:val="22"/>
          <w:lang w:val="en-GB"/>
        </w:rPr>
        <w:t xml:space="preserve"> (London, 1940; reprinted 1963), Part II: chapters VIII - X, pp. 167-225.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W. W. Rostow, </w:t>
      </w:r>
      <w:r>
        <w:rPr>
          <w:sz w:val="22"/>
          <w:u w:val="single"/>
          <w:lang w:val="en-GB"/>
        </w:rPr>
        <w:t>The British Economy of the Nineteenth Century</w:t>
      </w:r>
      <w:r>
        <w:rPr>
          <w:sz w:val="22"/>
          <w:lang w:val="en-GB"/>
        </w:rPr>
        <w:t xml:space="preserve"> (Oxford, 1948; reprinted 1963).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 xml:space="preserve">William Ashworth, </w:t>
      </w:r>
      <w:r>
        <w:rPr>
          <w:sz w:val="22"/>
          <w:u w:val="single"/>
          <w:lang w:val="en-GB"/>
        </w:rPr>
        <w:t>An Economic History of England, 1870-1939</w:t>
      </w:r>
      <w:r>
        <w:rPr>
          <w:sz w:val="22"/>
          <w:lang w:val="en-GB"/>
        </w:rPr>
        <w:t xml:space="preserve"> (Lo</w:t>
      </w:r>
      <w:r>
        <w:rPr>
          <w:sz w:val="22"/>
          <w:lang w:val="en-GB"/>
        </w:rPr>
        <w:t>ndon, 1960), Chapters 4 and 9, esp. pp. 239-64.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t xml:space="preserve">Charles P. Kindleberger, </w:t>
      </w:r>
      <w:r>
        <w:rPr>
          <w:sz w:val="22"/>
          <w:u w:val="single"/>
          <w:lang w:val="en-GB"/>
        </w:rPr>
        <w:t>Economic Growth in France and Britain, 1851-1950</w:t>
      </w:r>
      <w:r>
        <w:rPr>
          <w:sz w:val="22"/>
          <w:lang w:val="en-GB"/>
        </w:rPr>
        <w:t xml:space="preserve"> (Cambridge, Mass. 1964), Chapters 6, 7, 8, 13, and 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W. H. B. Court, </w:t>
      </w:r>
      <w:r>
        <w:rPr>
          <w:sz w:val="22"/>
          <w:u w:val="single"/>
          <w:lang w:val="en-GB"/>
        </w:rPr>
        <w:t xml:space="preserve">British Economic History, 1870-1914:  Commentary </w:t>
      </w:r>
      <w:r>
        <w:rPr>
          <w:sz w:val="22"/>
          <w:u w:val="single"/>
          <w:lang w:val="en-GB"/>
        </w:rPr>
        <w:t>and Documents</w:t>
      </w:r>
      <w:r>
        <w:rPr>
          <w:sz w:val="22"/>
          <w:lang w:val="en-GB"/>
        </w:rPr>
        <w:t xml:space="preserve"> (London, 1965).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R. S. Sayers, </w:t>
      </w:r>
      <w:r>
        <w:rPr>
          <w:sz w:val="22"/>
          <w:u w:val="single"/>
          <w:lang w:val="en-GB"/>
        </w:rPr>
        <w:t>A History of Economic Change in England, 1880-1939</w:t>
      </w:r>
      <w:r>
        <w:rPr>
          <w:sz w:val="22"/>
          <w:lang w:val="en-GB"/>
        </w:rPr>
        <w:t xml:space="preserve"> (London, 1967), Chapters 3 and 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Eric J. Hobsbawm, </w:t>
      </w:r>
      <w:r>
        <w:rPr>
          <w:sz w:val="22"/>
          <w:u w:val="single"/>
          <w:lang w:val="en-GB"/>
        </w:rPr>
        <w:t>Industry and Empire:  Pelican Economic History of Britain</w:t>
      </w:r>
      <w:r>
        <w:rPr>
          <w:sz w:val="22"/>
          <w:lang w:val="en-GB"/>
        </w:rPr>
        <w:t xml:space="preserve">, Vol. III (London, 1968), Chapters 6, </w:t>
      </w:r>
      <w:r>
        <w:rPr>
          <w:sz w:val="22"/>
          <w:lang w:val="en-GB"/>
        </w:rPr>
        <w:t>and 9 (‘Beginnings of Decline’), pp. 109-33, 172-94.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Peter Mathias, </w:t>
      </w:r>
      <w:r>
        <w:rPr>
          <w:sz w:val="22"/>
          <w:u w:val="single"/>
          <w:lang w:val="en-GB"/>
        </w:rPr>
        <w:t>The First Industrial Nation</w:t>
      </w:r>
      <w:r>
        <w:rPr>
          <w:sz w:val="22"/>
          <w:lang w:val="en-GB"/>
        </w:rPr>
        <w:t xml:space="preserve"> (London, 1969; 2nd revised edn. 1983), pp. 383-420.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David Landes, </w:t>
      </w:r>
      <w:r>
        <w:rPr>
          <w:sz w:val="22"/>
          <w:u w:val="single"/>
          <w:lang w:val="en-GB"/>
        </w:rPr>
        <w:t>The Unbound Prometheus:  Technological Changes and Industrial Development in</w:t>
      </w:r>
      <w:r>
        <w:rPr>
          <w:sz w:val="22"/>
          <w:u w:val="single"/>
          <w:lang w:val="en-GB"/>
        </w:rPr>
        <w:t xml:space="preserve"> Western Europe</w:t>
      </w:r>
      <w:r>
        <w:rPr>
          <w:sz w:val="22"/>
          <w:lang w:val="en-GB"/>
        </w:rPr>
        <w:t xml:space="preserve"> (Cambridge, 1969), Chapter 5: ‘Short Breath and Second Wind’, esp. pp. 326-58.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(London, 1969), Chapter 7: ‘Britain, 1870-1914: A Pioneer Under Pressure’, pp. 179-200.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Patr</w:t>
      </w:r>
      <w:r>
        <w:rPr>
          <w:sz w:val="22"/>
          <w:lang w:val="en-GB"/>
        </w:rPr>
        <w:t xml:space="preserve">ick O'Brien and Caglar Keyder, </w:t>
      </w:r>
      <w:r>
        <w:rPr>
          <w:sz w:val="22"/>
          <w:u w:val="single"/>
          <w:lang w:val="en-GB"/>
        </w:rPr>
        <w:t>Economic Growth in Britain and France, 1780-1914</w:t>
      </w:r>
      <w:r>
        <w:rPr>
          <w:sz w:val="22"/>
          <w:lang w:val="en-GB"/>
        </w:rPr>
        <w:t xml:space="preserve"> (London, 1978), especially Chapter 6, ‘Industries’.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Peter Mathias and M.M. Postan, eds. </w:t>
      </w:r>
      <w:r>
        <w:rPr>
          <w:sz w:val="22"/>
          <w:u w:val="single"/>
          <w:lang w:val="en-GB"/>
        </w:rPr>
        <w:t>The Cambridge Economic History of Europe</w:t>
      </w:r>
      <w:r>
        <w:rPr>
          <w:sz w:val="22"/>
          <w:lang w:val="en-GB"/>
        </w:rPr>
        <w:t xml:space="preserve">, Vol. VII:  </w:t>
      </w:r>
      <w:r>
        <w:rPr>
          <w:sz w:val="22"/>
          <w:u w:val="single"/>
          <w:lang w:val="en-GB"/>
        </w:rPr>
        <w:t>The Industrial Economies: Cap</w:t>
      </w:r>
      <w:r>
        <w:rPr>
          <w:sz w:val="22"/>
          <w:u w:val="single"/>
          <w:lang w:val="en-GB"/>
        </w:rPr>
        <w:t>ital, Labour, and Enterprise</w:t>
      </w:r>
      <w:r>
        <w:rPr>
          <w:sz w:val="22"/>
          <w:lang w:val="en-GB"/>
        </w:rPr>
        <w:t xml:space="preserve">, Part I:  </w:t>
      </w:r>
      <w:r>
        <w:rPr>
          <w:sz w:val="22"/>
          <w:u w:val="single"/>
          <w:lang w:val="en-GB"/>
        </w:rPr>
        <w:t>Britain, France, Germany, and Scandinavia</w:t>
      </w:r>
      <w:r>
        <w:rPr>
          <w:sz w:val="22"/>
          <w:lang w:val="en-GB"/>
        </w:rPr>
        <w:t xml:space="preserve"> (Cambridge, 1978):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 xml:space="preserve">W. A. Lewis, </w:t>
      </w:r>
      <w:r>
        <w:rPr>
          <w:sz w:val="22"/>
          <w:u w:val="single"/>
          <w:lang w:val="en-GB"/>
        </w:rPr>
        <w:t>Growth and Fluctuations, 1870-1913</w:t>
      </w:r>
      <w:r>
        <w:rPr>
          <w:sz w:val="22"/>
          <w:lang w:val="en-GB"/>
        </w:rPr>
        <w:t xml:space="preserve"> (London, 1978).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16.</w:t>
      </w:r>
      <w:r>
        <w:rPr>
          <w:sz w:val="22"/>
          <w:lang w:val="en-GB"/>
        </w:rPr>
        <w:tab/>
      </w:r>
      <w:r>
        <w:rPr>
          <w:sz w:val="22"/>
          <w:lang w:val="en-GB"/>
        </w:rPr>
        <w:tab/>
        <w:t xml:space="preserve">Roderick C. Floud and Donald N. McCloskey, eds. </w:t>
      </w:r>
      <w:r>
        <w:rPr>
          <w:sz w:val="22"/>
          <w:u w:val="single"/>
          <w:lang w:val="en-GB"/>
        </w:rPr>
        <w:t>The Economic History of Brit</w:t>
      </w:r>
      <w:r>
        <w:rPr>
          <w:sz w:val="22"/>
          <w:u w:val="single"/>
          <w:lang w:val="en-GB"/>
        </w:rPr>
        <w:t>ain Since 1700</w:t>
      </w:r>
      <w:r>
        <w:rPr>
          <w:sz w:val="22"/>
          <w:lang w:val="en-GB"/>
        </w:rPr>
        <w:t>, 2</w:t>
      </w:r>
      <w:r>
        <w:rPr>
          <w:sz w:val="22"/>
          <w:vertAlign w:val="superscript"/>
          <w:lang w:val="en-GB"/>
        </w:rPr>
        <w:t>nd</w:t>
      </w:r>
      <w:r>
        <w:rPr>
          <w:sz w:val="22"/>
          <w:lang w:val="en-GB"/>
        </w:rPr>
        <w:t xml:space="preserve"> edn., Vol. II: </w:t>
      </w:r>
      <w:r>
        <w:rPr>
          <w:sz w:val="22"/>
          <w:u w:val="single"/>
          <w:lang w:val="en-GB"/>
        </w:rPr>
        <w:t>1860 to the 1970s</w:t>
      </w:r>
      <w:r>
        <w:rPr>
          <w:sz w:val="22"/>
          <w:lang w:val="en-GB"/>
        </w:rPr>
        <w:t xml:space="preserve"> (Cambridge, 1981).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M. W. Kirby, </w:t>
      </w:r>
      <w:r>
        <w:rPr>
          <w:sz w:val="22"/>
          <w:u w:val="single"/>
          <w:lang w:val="en-GB"/>
        </w:rPr>
        <w:t>The Decline of British Economic Power Since 1870</w:t>
      </w:r>
      <w:r>
        <w:rPr>
          <w:sz w:val="22"/>
          <w:lang w:val="en-GB"/>
        </w:rPr>
        <w:t xml:space="preserve"> (London,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t xml:space="preserve">François Crouzet, </w:t>
      </w:r>
      <w:r>
        <w:rPr>
          <w:sz w:val="22"/>
          <w:u w:val="single"/>
          <w:lang w:val="en-GB"/>
        </w:rPr>
        <w:t>The Victorian Economy</w:t>
      </w:r>
      <w:r>
        <w:rPr>
          <w:sz w:val="22"/>
          <w:lang w:val="en-GB"/>
        </w:rPr>
        <w:t xml:space="preserve"> (London, 1982).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R. C. O. Matthews, Charles </w:t>
      </w:r>
      <w:r>
        <w:rPr>
          <w:sz w:val="22"/>
          <w:lang w:val="en-GB"/>
        </w:rPr>
        <w:t xml:space="preserve">H. Feinstein, and J. C. Odling-Smee, </w:t>
      </w:r>
      <w:r>
        <w:rPr>
          <w:sz w:val="22"/>
          <w:u w:val="single"/>
          <w:lang w:val="en-GB"/>
        </w:rPr>
        <w:t>British Economic Growth, 1856 - 1973</w:t>
      </w:r>
      <w:r>
        <w:rPr>
          <w:sz w:val="22"/>
          <w:lang w:val="en-GB"/>
        </w:rPr>
        <w:t xml:space="preserve"> (Oxford,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20.</w:t>
      </w:r>
      <w:r>
        <w:rPr>
          <w:sz w:val="22"/>
          <w:lang w:val="en-GB"/>
        </w:rPr>
        <w:tab/>
      </w:r>
      <w:r>
        <w:rPr>
          <w:sz w:val="22"/>
          <w:lang w:val="en-GB"/>
        </w:rPr>
        <w:tab/>
        <w:t xml:space="preserve">Bernard Elbaum and William Lazonick, eds. </w:t>
      </w:r>
      <w:r>
        <w:rPr>
          <w:sz w:val="22"/>
          <w:u w:val="single"/>
          <w:lang w:val="en-GB"/>
        </w:rPr>
        <w:t>The Decline of the British Economy</w:t>
      </w:r>
      <w:r>
        <w:rPr>
          <w:sz w:val="22"/>
          <w:lang w:val="en-GB"/>
        </w:rPr>
        <w:t xml:space="preserve"> (New York,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21.</w:t>
      </w:r>
      <w:r>
        <w:rPr>
          <w:sz w:val="22"/>
          <w:lang w:val="en-GB"/>
        </w:rPr>
        <w:tab/>
      </w:r>
      <w:r>
        <w:rPr>
          <w:sz w:val="22"/>
          <w:lang w:val="en-GB"/>
        </w:rPr>
        <w:tab/>
        <w:t xml:space="preserve">Sidney Pollard, </w:t>
      </w:r>
      <w:r>
        <w:rPr>
          <w:sz w:val="22"/>
          <w:u w:val="single"/>
          <w:lang w:val="en-GB"/>
        </w:rPr>
        <w:t xml:space="preserve">Britain's Prime and Britain's Decline: </w:t>
      </w:r>
      <w:r>
        <w:rPr>
          <w:sz w:val="22"/>
          <w:u w:val="single"/>
          <w:lang w:val="en-GB"/>
        </w:rPr>
        <w:t>The British Economy, 1870 - 1914</w:t>
      </w:r>
      <w:r>
        <w:rPr>
          <w:sz w:val="22"/>
          <w:lang w:val="en-GB"/>
        </w:rPr>
        <w:t xml:space="preserve"> (New York: Edward Arnold, 1989).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François Crouzet, </w:t>
      </w:r>
      <w:r>
        <w:rPr>
          <w:sz w:val="22"/>
          <w:u w:val="single"/>
          <w:lang w:val="en-GB"/>
        </w:rPr>
        <w:t>Britain Ascendant: Comparative Studies in British and Franco-British Economic History</w:t>
      </w:r>
      <w:r>
        <w:rPr>
          <w:sz w:val="22"/>
          <w:lang w:val="en-GB"/>
        </w:rPr>
        <w:t xml:space="preserve">, Cambridge: Cambridge University Press, 1990. A </w:t>
      </w:r>
      <w:r>
        <w:rPr>
          <w:sz w:val="22"/>
          <w:lang w:val="en-GB"/>
        </w:rPr>
        <w:lastRenderedPageBreak/>
        <w:t>revised version and translation</w:t>
      </w:r>
      <w:r>
        <w:rPr>
          <w:sz w:val="22"/>
          <w:lang w:val="en-GB"/>
        </w:rPr>
        <w:t xml:space="preserve"> of his </w:t>
      </w:r>
      <w:r>
        <w:rPr>
          <w:sz w:val="22"/>
          <w:u w:val="single"/>
          <w:lang w:val="en-GB"/>
        </w:rPr>
        <w:t>De la supériorité de l'Angleterre sur la France:  l'économique et l'imaginaire, XVIIe - XXe siècle</w:t>
      </w:r>
      <w:r>
        <w:rPr>
          <w:sz w:val="22"/>
          <w:lang w:val="en-GB"/>
        </w:rPr>
        <w:t xml:space="preserve"> (Paris, 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J.J. Van Helten and Y. Cassis, eds., </w:t>
      </w:r>
      <w:r>
        <w:rPr>
          <w:sz w:val="22"/>
          <w:u w:val="single"/>
          <w:lang w:val="en-GB"/>
        </w:rPr>
        <w:t>Capitalism in a Mature Economy: Financial Institutions, Capital Exports, and British Indust</w:t>
      </w:r>
      <w:r>
        <w:rPr>
          <w:sz w:val="22"/>
          <w:u w:val="single"/>
          <w:lang w:val="en-GB"/>
        </w:rPr>
        <w:t>ry, 1870 - 1939</w:t>
      </w:r>
      <w:r>
        <w:rPr>
          <w:sz w:val="22"/>
          <w:lang w:val="en-GB"/>
        </w:rPr>
        <w:t xml:space="preserve"> (Elgar: Aldcroft,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N.F.R. Crafts, S. L. Leybourne, and T. C. Mills, ‘Britain’, in Richard Sylla and Gianni Toniolo, eds., </w:t>
      </w:r>
      <w:r>
        <w:rPr>
          <w:sz w:val="22"/>
          <w:u w:val="single"/>
          <w:lang w:val="en-GB"/>
        </w:rPr>
        <w:t>Patterns of European Industrialisation: the Nineteenth Century</w:t>
      </w:r>
      <w:r>
        <w:rPr>
          <w:sz w:val="22"/>
          <w:lang w:val="en-GB"/>
        </w:rPr>
        <w:t xml:space="preserve"> (London: Routledge, 1991), pp. 109-52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xml:space="preserve">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a)</w:t>
      </w:r>
      <w:r>
        <w:rPr>
          <w:sz w:val="22"/>
          <w:lang w:val="en-GB"/>
        </w:rPr>
        <w:tab/>
        <w:t>James Foreman-Peck, ‘Quantitative Analysis of the Victorian Economy’, pp.  1-3</w:t>
      </w:r>
      <w:r>
        <w:rPr>
          <w:sz w:val="22"/>
          <w:lang w:val="en-GB"/>
        </w:rPr>
        <w:t>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b)</w:t>
      </w:r>
      <w:r>
        <w:rPr>
          <w:sz w:val="22"/>
          <w:lang w:val="en-GB"/>
        </w:rPr>
        <w:tab/>
        <w:t>John Cantwell, ‘Railways and late Victorian Economic Growth’, p..  73-95.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c)</w:t>
      </w:r>
      <w:r>
        <w:rPr>
          <w:sz w:val="22"/>
          <w:lang w:val="en-GB"/>
        </w:rPr>
        <w:tab/>
        <w:t>Robert Millward, ‘Emergence of Gas and Water Monopolies in Nineteenth-Century Britain: Contested Markets and Public Control’, pp.  96-124.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d)</w:t>
      </w:r>
      <w:r>
        <w:rPr>
          <w:sz w:val="22"/>
          <w:lang w:val="en-GB"/>
        </w:rPr>
        <w:tab/>
        <w:t>Stephen Nicholas, ‘The Expan</w:t>
      </w:r>
      <w:r>
        <w:rPr>
          <w:sz w:val="22"/>
          <w:lang w:val="en-GB"/>
        </w:rPr>
        <w:t>sion of British Multinational Companies: Testing for Managerial Failure’, pp.  125-46.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ab/>
      </w:r>
      <w:r>
        <w:rPr>
          <w:sz w:val="22"/>
          <w:lang w:val="en-GB"/>
        </w:rPr>
        <w:tab/>
        <w:t>e)</w:t>
      </w:r>
      <w:r>
        <w:rPr>
          <w:sz w:val="22"/>
          <w:lang w:val="en-GB"/>
        </w:rPr>
        <w:tab/>
        <w:t>Charles Feinstein, ‘A New Look at the Cost of Living, 1870 - 1914', pp.  151-79.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f)</w:t>
      </w:r>
      <w:r>
        <w:rPr>
          <w:sz w:val="22"/>
          <w:lang w:val="en-GB"/>
        </w:rPr>
        <w:tab/>
        <w:t>Humphrey Southall, ‘Poor Law Statistics and the Geography of Economic Distress</w:t>
      </w:r>
      <w:r>
        <w:rPr>
          <w:sz w:val="22"/>
          <w:lang w:val="en-GB"/>
        </w:rPr>
        <w:t>’, pp.  180-217.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g)</w:t>
      </w:r>
      <w:r>
        <w:rPr>
          <w:sz w:val="22"/>
          <w:lang w:val="en-GB"/>
        </w:rPr>
        <w:tab/>
        <w:t>John G.  Treble, ‘Perfect Equilibrium Down the Pit’, pp.  218-48.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h) </w:t>
      </w:r>
      <w:r>
        <w:rPr>
          <w:sz w:val="22"/>
          <w:lang w:val="en-GB"/>
        </w:rPr>
        <w:tab/>
      </w:r>
      <w:r>
        <w:rPr>
          <w:sz w:val="22"/>
          <w:lang w:val="en-GB"/>
        </w:rPr>
        <w:tab/>
        <w:t>Forrest H. Capie, Terence C. Mills, and Geoffrey Wood, ‘Money, Interest Rates and the Great Depression:  Britain from 1870 to 1913', pp. 249 - 284.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i) </w:t>
      </w:r>
      <w:r>
        <w:rPr>
          <w:sz w:val="22"/>
          <w:lang w:val="en-GB"/>
        </w:rPr>
        <w:tab/>
      </w:r>
      <w:r>
        <w:rPr>
          <w:sz w:val="22"/>
          <w:lang w:val="en-GB"/>
        </w:rPr>
        <w:tab/>
        <w:t>Paul Turn</w:t>
      </w:r>
      <w:r>
        <w:rPr>
          <w:sz w:val="22"/>
          <w:lang w:val="en-GB"/>
        </w:rPr>
        <w:t>er, ‘The UK Demand for Money, Commercial Bills and Quasi-Money Assets, 1871 - 1913',  p. 285 - 304.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j) </w:t>
      </w:r>
      <w:r>
        <w:rPr>
          <w:sz w:val="22"/>
          <w:lang w:val="en-GB"/>
        </w:rPr>
        <w:tab/>
      </w:r>
      <w:r>
        <w:rPr>
          <w:sz w:val="22"/>
          <w:lang w:val="en-GB"/>
        </w:rPr>
        <w:tab/>
        <w:t>Tessa Ogden, ‘An Analysis of Bank of England Discount and Advance Behaviour, 1870 - 1914', pp. 305 - 43.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CA"/>
        </w:rPr>
        <w:t>26.</w:t>
      </w:r>
      <w:r>
        <w:rPr>
          <w:sz w:val="22"/>
          <w:lang w:val="en-CA"/>
        </w:rPr>
        <w:tab/>
      </w:r>
      <w:r>
        <w:rPr>
          <w:sz w:val="22"/>
          <w:lang w:val="en-CA"/>
        </w:rPr>
        <w:tab/>
      </w:r>
      <w:r>
        <w:rPr>
          <w:sz w:val="22"/>
          <w:lang w:val="en-GB"/>
        </w:rPr>
        <w:t>S. N. Broadberry and N. F. R. Crafts, e</w:t>
      </w:r>
      <w:r>
        <w:rPr>
          <w:sz w:val="22"/>
          <w:lang w:val="en-GB"/>
        </w:rPr>
        <w:t xml:space="preserve">ds., </w:t>
      </w:r>
      <w:r>
        <w:rPr>
          <w:sz w:val="22"/>
          <w:u w:val="single"/>
          <w:lang w:val="en-GB"/>
        </w:rPr>
        <w:t>Britain in the International Economy, 1870 - 1939</w:t>
      </w:r>
      <w:r>
        <w:rPr>
          <w:sz w:val="22"/>
          <w:lang w:val="en-GB"/>
        </w:rPr>
        <w:t>, Studies in Monetary and Financial History (Cambridge: Cambridge University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a)</w:t>
      </w:r>
      <w:r>
        <w:rPr>
          <w:sz w:val="22"/>
          <w:lang w:val="en-GB"/>
        </w:rPr>
        <w:tab/>
        <w:t xml:space="preserve">S.N. Broadberry and N.F.R. Crafts, ‘British Macroeconomic History, 1870 - 1939:  Overview and Key Issues’, </w:t>
      </w:r>
      <w:r>
        <w:rPr>
          <w:sz w:val="22"/>
          <w:lang w:val="en-GB"/>
        </w:rPr>
        <w:t>pp.  1 - 27.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b)</w:t>
      </w:r>
      <w:r>
        <w:rPr>
          <w:sz w:val="22"/>
          <w:lang w:val="en-GB"/>
        </w:rPr>
        <w:tab/>
        <w:t>Terence C. Mills, ‘An Economic Historian’s Introduction to Modern Time Series Techniques in Econometrics’, pp.  28 - 48.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c)</w:t>
      </w:r>
      <w:r>
        <w:rPr>
          <w:sz w:val="22"/>
          <w:lang w:val="en-GB"/>
        </w:rPr>
        <w:tab/>
        <w:t>Barry Eichengreen, ‘The Gold Standard Since Alec Ford’, pp.  49-79.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d)</w:t>
      </w:r>
      <w:r>
        <w:rPr>
          <w:sz w:val="22"/>
          <w:lang w:val="en-GB"/>
        </w:rPr>
        <w:tab/>
        <w:t>Forrest Capie, ‘British Economic Fluctuatio</w:t>
      </w:r>
      <w:r>
        <w:rPr>
          <w:sz w:val="22"/>
          <w:lang w:val="en-GB"/>
        </w:rPr>
        <w:t>ns in the Nineteenth Century: Is There a Role for Money?’, pp.  80-97.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e)</w:t>
      </w:r>
      <w:r>
        <w:rPr>
          <w:sz w:val="22"/>
          <w:lang w:val="en-GB"/>
        </w:rPr>
        <w:tab/>
        <w:t>N.F.R. Crafts and Terence C.  Mills, ‘British Economic Fluctuations, 1851 - 1913: A Perspective Based on Growth Theory’, pp.  98-136.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f)</w:t>
      </w:r>
      <w:r>
        <w:rPr>
          <w:sz w:val="22"/>
          <w:lang w:val="en-GB"/>
        </w:rPr>
        <w:tab/>
        <w:t>T.J. Hatton, ‘Price-Determination Under the</w:t>
      </w:r>
      <w:r>
        <w:rPr>
          <w:sz w:val="22"/>
          <w:lang w:val="en-GB"/>
        </w:rPr>
        <w:t xml:space="preserve"> Gold Standard: Britain, 1880 - 1913',  pp.  137-56.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g)</w:t>
      </w:r>
      <w:r>
        <w:rPr>
          <w:sz w:val="22"/>
          <w:lang w:val="en-GB"/>
        </w:rPr>
        <w:tab/>
        <w:t>Neil Blake, ‘Import Prices, Economic Activity and the General Price Level in the UK, 1870 - 1913', pp.  157-98.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h)</w:t>
      </w:r>
      <w:r>
        <w:rPr>
          <w:sz w:val="22"/>
          <w:lang w:val="en-GB"/>
        </w:rPr>
        <w:tab/>
        <w:t xml:space="preserve">T.C. Mills and G.E. Wood, ‘Money and Interest Rates in Britain from 1870 to 1913', </w:t>
      </w:r>
      <w:r>
        <w:rPr>
          <w:sz w:val="22"/>
          <w:lang w:val="en-GB"/>
        </w:rPr>
        <w:t>pp.  199-220.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i)</w:t>
      </w:r>
      <w:r>
        <w:rPr>
          <w:sz w:val="22"/>
          <w:lang w:val="en-GB"/>
        </w:rPr>
        <w:tab/>
        <w:t>P.L. Cottrell, ‘Silver, Gold and the International Monetary Order, 1851-96', pp.  221-43.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j)</w:t>
      </w:r>
      <w:r>
        <w:rPr>
          <w:sz w:val="22"/>
          <w:lang w:val="en-GB"/>
        </w:rPr>
        <w:tab/>
        <w:t>C.K Harley, ‘The World Food Economy and pre-World War I Argentina’, pp.  244-70.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j)</w:t>
      </w:r>
      <w:r>
        <w:rPr>
          <w:sz w:val="22"/>
          <w:lang w:val="en-GB"/>
        </w:rPr>
        <w:tab/>
        <w:t>M.  Thomas, ‘Institutional Rigidity in the British Labour M</w:t>
      </w:r>
      <w:r>
        <w:rPr>
          <w:sz w:val="22"/>
          <w:lang w:val="en-GB"/>
        </w:rPr>
        <w:t>arket, 1870 - 1939: a Comparative Perspective’, pp.  271-315.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CA"/>
        </w:rPr>
      </w:pPr>
      <w:r>
        <w:rPr>
          <w:sz w:val="22"/>
          <w:lang w:val="en-GB"/>
        </w:rPr>
        <w:t>27.</w:t>
      </w:r>
      <w:r>
        <w:rPr>
          <w:sz w:val="22"/>
          <w:lang w:val="en-GB"/>
        </w:rPr>
        <w:tab/>
      </w:r>
      <w:r>
        <w:rPr>
          <w:sz w:val="22"/>
          <w:lang w:val="en-GB"/>
        </w:rPr>
        <w:tab/>
      </w:r>
      <w:r>
        <w:rPr>
          <w:sz w:val="22"/>
          <w:lang w:val="en-CA"/>
        </w:rPr>
        <w:t xml:space="preserve">Roderick Floud and Donald McCloskey, eds., </w:t>
      </w:r>
      <w:r>
        <w:rPr>
          <w:sz w:val="22"/>
          <w:u w:val="single"/>
          <w:lang w:val="en-CA"/>
        </w:rPr>
        <w:t>The Economic History of Britain Since 1700</w:t>
      </w:r>
      <w:r>
        <w:rPr>
          <w:sz w:val="22"/>
          <w:lang w:val="en-CA"/>
        </w:rPr>
        <w:t xml:space="preserve">, 3 vols., 2nd edition (Cambridge: Cambridge University Press, 1994), Vol. 2: </w:t>
      </w:r>
      <w:r>
        <w:rPr>
          <w:sz w:val="22"/>
          <w:u w:val="single"/>
          <w:lang w:val="en-CA"/>
        </w:rPr>
        <w:t>1860 - 1939</w:t>
      </w:r>
      <w:r>
        <w:rPr>
          <w:sz w:val="22"/>
          <w:lang w:val="en-CA"/>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a)</w:t>
      </w:r>
      <w:r>
        <w:rPr>
          <w:sz w:val="22"/>
          <w:lang w:val="en-CA"/>
        </w:rPr>
        <w:tab/>
        <w:t>Roderick</w:t>
      </w:r>
      <w:r>
        <w:rPr>
          <w:sz w:val="22"/>
          <w:lang w:val="en-CA"/>
        </w:rPr>
        <w:t xml:space="preserve"> Floud, ‘Britain, 1860 - 1914: A Survey’, pp. 1-28.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b)</w:t>
      </w:r>
      <w:r>
        <w:rPr>
          <w:sz w:val="22"/>
          <w:lang w:val="en-CA"/>
        </w:rPr>
        <w:tab/>
        <w:t>Dudley Baines, ‘Population, Migration and Regional Development, 1870 - 1939', pp. 29-61.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c)</w:t>
      </w:r>
      <w:r>
        <w:rPr>
          <w:sz w:val="22"/>
          <w:lang w:val="en-CA"/>
        </w:rPr>
        <w:tab/>
        <w:t>Sidney Pollard, ‘Entrepreneurship, 1870 - 1914', pp. 62-89.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d)</w:t>
      </w:r>
      <w:r>
        <w:rPr>
          <w:sz w:val="22"/>
          <w:lang w:val="en-CA"/>
        </w:rPr>
        <w:tab/>
        <w:t xml:space="preserve">William Lazonick, ‘Employment Relations in </w:t>
      </w:r>
      <w:r>
        <w:rPr>
          <w:sz w:val="22"/>
          <w:lang w:val="en-CA"/>
        </w:rPr>
        <w:t>Manufacturing and International Competition’, pp. 90-116.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e)</w:t>
      </w:r>
      <w:r>
        <w:rPr>
          <w:sz w:val="22"/>
          <w:lang w:val="en-CA"/>
        </w:rPr>
        <w:tab/>
        <w:t>Clive Lee, ‘The Service Industries’,  p. 117-44.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f)</w:t>
      </w:r>
      <w:r>
        <w:rPr>
          <w:sz w:val="22"/>
          <w:lang w:val="en-CA"/>
        </w:rPr>
        <w:tab/>
        <w:t>Cormac O' Grada, ‘British Agriculture, 1860 - 1914', pp. 145-72.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g)</w:t>
      </w:r>
      <w:r>
        <w:rPr>
          <w:sz w:val="22"/>
          <w:lang w:val="en-CA"/>
        </w:rPr>
        <w:tab/>
        <w:t>Michael Edelstein, ‘Foreign Investment and Accumulation, 1860 - 1914', p</w:t>
      </w:r>
      <w:r>
        <w:rPr>
          <w:sz w:val="22"/>
          <w:lang w:val="en-CA"/>
        </w:rPr>
        <w:t>p. 173-96.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h)</w:t>
      </w:r>
      <w:r>
        <w:rPr>
          <w:sz w:val="22"/>
          <w:lang w:val="en-CA"/>
        </w:rPr>
        <w:tab/>
        <w:t>Michael Edelstein, ‘Imperialism: Cost and Benefit’, pp. 197-216.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i)</w:t>
      </w:r>
      <w:r>
        <w:rPr>
          <w:sz w:val="22"/>
          <w:lang w:val="en-CA"/>
        </w:rPr>
        <w:tab/>
        <w:t>Forest Capie and Geoffrey Wood, ‘Money in the Economy, 1870 - 1939', pp. 217-46.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j)</w:t>
      </w:r>
      <w:r>
        <w:rPr>
          <w:sz w:val="22"/>
          <w:lang w:val="en-CA"/>
        </w:rPr>
        <w:tab/>
        <w:t>Solomos Solomou, ‘Economic Fluctuations, 1870 - 1913', pp. 247-64.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k)</w:t>
      </w:r>
      <w:r>
        <w:rPr>
          <w:sz w:val="22"/>
          <w:lang w:val="en-CA"/>
        </w:rPr>
        <w:tab/>
        <w:t xml:space="preserve">Mary MacKinnon, </w:t>
      </w:r>
      <w:r>
        <w:rPr>
          <w:sz w:val="22"/>
          <w:lang w:val="en-CA"/>
        </w:rPr>
        <w:t>‘Living Standards, 1870 - 1914', pp. 265-90.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l)</w:t>
      </w:r>
      <w:r>
        <w:rPr>
          <w:sz w:val="22"/>
          <w:lang w:val="en-CA"/>
        </w:rPr>
        <w:tab/>
        <w:t>Barry Eichengreen, ‘The Inter-War Economy in a European Mirror’, pp. 291-319.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m)</w:t>
      </w:r>
      <w:r>
        <w:rPr>
          <w:sz w:val="22"/>
          <w:lang w:val="en-CA"/>
        </w:rPr>
        <w:tab/>
        <w:t>Mark Thomas, ‘The Macro-Economics of the Inter-War Years’, pp. 320-58.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n)</w:t>
      </w:r>
      <w:r>
        <w:rPr>
          <w:sz w:val="22"/>
          <w:lang w:val="en-CA"/>
        </w:rPr>
        <w:tab/>
        <w:t>Tim  Hatton, ‘Unemployment and the Labour Market i</w:t>
      </w:r>
      <w:r>
        <w:rPr>
          <w:sz w:val="22"/>
          <w:lang w:val="en-CA"/>
        </w:rPr>
        <w:t>n Inter-War Britain’, pp. 359-85.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o)</w:t>
      </w:r>
      <w:r>
        <w:rPr>
          <w:sz w:val="22"/>
          <w:lang w:val="en-CA"/>
        </w:rPr>
        <w:tab/>
        <w:t>James Foreman-Peck, ‘Industry and Industrial Organisation in the Inter-War Years’, pp. 386-414.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28.</w:t>
      </w:r>
      <w:r>
        <w:rPr>
          <w:sz w:val="22"/>
          <w:lang w:val="en-CA"/>
        </w:rPr>
        <w:tab/>
      </w:r>
      <w:r>
        <w:rPr>
          <w:sz w:val="22"/>
          <w:lang w:val="en-CA"/>
        </w:rPr>
        <w:tab/>
        <w:t xml:space="preserve">Cormac Ó Gráda, </w:t>
      </w:r>
      <w:r>
        <w:rPr>
          <w:sz w:val="22"/>
          <w:u w:val="single"/>
          <w:lang w:val="en-CA"/>
        </w:rPr>
        <w:t>Ireland: A New Economic History, 1780 - 1939</w:t>
      </w:r>
      <w:r>
        <w:rPr>
          <w:sz w:val="22"/>
          <w:lang w:val="en-CA"/>
        </w:rPr>
        <w:t xml:space="preserve"> (Oxford and New York: Oxford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CA"/>
        </w:rPr>
      </w:pPr>
      <w:r>
        <w:rPr>
          <w:sz w:val="22"/>
          <w:lang w:val="en-CA"/>
        </w:rPr>
        <w:t>29.</w:t>
      </w:r>
      <w:r>
        <w:rPr>
          <w:sz w:val="22"/>
          <w:lang w:val="en-CA"/>
        </w:rPr>
        <w:tab/>
        <w:t xml:space="preserve">B.W.E. Alford, </w:t>
      </w:r>
      <w:r>
        <w:rPr>
          <w:sz w:val="22"/>
          <w:u w:val="single"/>
          <w:lang w:val="en-CA"/>
        </w:rPr>
        <w:t>Britain in the World Economy Since 1880</w:t>
      </w:r>
      <w:r>
        <w:rPr>
          <w:sz w:val="22"/>
          <w:lang w:val="en-CA"/>
        </w:rPr>
        <w:t xml:space="preserve"> (Harlow: Longman,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30.</w:t>
      </w:r>
      <w:r>
        <w:rPr>
          <w:sz w:val="22"/>
          <w:lang w:val="en-CA"/>
        </w:rPr>
        <w:tab/>
      </w:r>
      <w:r>
        <w:rPr>
          <w:sz w:val="22"/>
          <w:lang w:val="en-CA"/>
        </w:rPr>
        <w:tab/>
        <w:t xml:space="preserve">Sean Glynn and Alan Booth, </w:t>
      </w:r>
      <w:r>
        <w:rPr>
          <w:sz w:val="22"/>
          <w:u w:val="single"/>
          <w:lang w:val="en-CA"/>
        </w:rPr>
        <w:t>Modern Britain: An Economic and Social History</w:t>
      </w:r>
      <w:r>
        <w:rPr>
          <w:sz w:val="22"/>
          <w:lang w:val="en-CA"/>
        </w:rPr>
        <w:t xml:space="preserve"> (London and New York: Routledge,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31.</w:t>
      </w:r>
      <w:r>
        <w:rPr>
          <w:sz w:val="22"/>
        </w:rPr>
        <w:tab/>
      </w:r>
      <w:r>
        <w:rPr>
          <w:sz w:val="22"/>
        </w:rPr>
        <w:tab/>
        <w:t xml:space="preserve">Roger Middleton, </w:t>
      </w:r>
      <w:r>
        <w:rPr>
          <w:sz w:val="22"/>
          <w:u w:val="single"/>
        </w:rPr>
        <w:t>Government versus the Market:</w:t>
      </w:r>
      <w:r>
        <w:rPr>
          <w:sz w:val="22"/>
          <w:u w:val="single"/>
        </w:rPr>
        <w:t xml:space="preserve"> The Growth of the Public Sector, Economic Management, and British Economic Performance, c.1890 - 1979</w:t>
      </w:r>
      <w:r>
        <w:rPr>
          <w:sz w:val="22"/>
        </w:rPr>
        <w:t xml:space="preserve"> (Cheltenham: Edward Elgar,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32.</w:t>
      </w:r>
      <w:r>
        <w:rPr>
          <w:sz w:val="22"/>
          <w:lang w:val="en-CA"/>
        </w:rPr>
        <w:tab/>
      </w:r>
      <w:r>
        <w:rPr>
          <w:sz w:val="22"/>
          <w:lang w:val="en-CA"/>
        </w:rPr>
        <w:tab/>
        <w:t xml:space="preserve">Roderick Floud, </w:t>
      </w:r>
      <w:r>
        <w:rPr>
          <w:sz w:val="22"/>
          <w:u w:val="single"/>
          <w:lang w:val="en-CA"/>
        </w:rPr>
        <w:t>The People and the British Economy, 1830 - 1914</w:t>
      </w:r>
      <w:r>
        <w:rPr>
          <w:sz w:val="22"/>
          <w:lang w:val="en-CA"/>
        </w:rPr>
        <w:t xml:space="preserve"> (Oxford and New York: Oxford University Press, 19</w:t>
      </w:r>
      <w:r>
        <w:rPr>
          <w:sz w:val="22"/>
          <w:lang w:val="en-CA"/>
        </w:rPr>
        <w:t>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33.</w:t>
      </w:r>
      <w:r>
        <w:rPr>
          <w:sz w:val="22"/>
          <w:lang w:val="en-CA"/>
        </w:rPr>
        <w:tab/>
      </w:r>
      <w:r>
        <w:rPr>
          <w:sz w:val="22"/>
          <w:lang w:val="en-CA"/>
        </w:rPr>
        <w:tab/>
        <w:t xml:space="preserve">E.A. Wasson, ‘The Penetration of New Wealth into the English Governing Class from the Middle Ages to the First World War’, </w:t>
      </w:r>
      <w:r>
        <w:rPr>
          <w:sz w:val="22"/>
          <w:u w:val="single"/>
          <w:lang w:val="en-CA"/>
        </w:rPr>
        <w:t>The Economic History Review</w:t>
      </w:r>
      <w:r>
        <w:rPr>
          <w:sz w:val="22"/>
          <w:lang w:val="en-CA"/>
        </w:rPr>
        <w:t>, 2nd ser., 51:1 (February 1998), 25-48.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34.</w:t>
      </w:r>
      <w:r>
        <w:rPr>
          <w:sz w:val="22"/>
          <w:lang w:val="en-GB"/>
        </w:rPr>
        <w:tab/>
      </w:r>
      <w:r>
        <w:rPr>
          <w:sz w:val="22"/>
          <w:lang w:val="en-GB"/>
        </w:rPr>
        <w:tab/>
      </w:r>
      <w:r>
        <w:rPr>
          <w:sz w:val="22"/>
          <w:lang w:val="en-CA"/>
        </w:rPr>
        <w:t xml:space="preserve">G. R. Searle, </w:t>
      </w:r>
      <w:r>
        <w:rPr>
          <w:sz w:val="22"/>
          <w:u w:val="single"/>
          <w:lang w:val="en-CA"/>
        </w:rPr>
        <w:t>Morality and the Market in Victori</w:t>
      </w:r>
      <w:r>
        <w:rPr>
          <w:sz w:val="22"/>
          <w:u w:val="single"/>
          <w:lang w:val="en-CA"/>
        </w:rPr>
        <w:t>an Britain</w:t>
      </w:r>
      <w:r>
        <w:rPr>
          <w:sz w:val="22"/>
          <w:lang w:val="en-CA"/>
        </w:rPr>
        <w:t xml:space="preserve"> (Oxford and New York: Oxford University Press, 1998).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lang w:val="en-CA"/>
        </w:rPr>
        <w:t>35.</w:t>
      </w:r>
      <w:r>
        <w:rPr>
          <w:sz w:val="22"/>
          <w:lang w:val="en-CA"/>
        </w:rPr>
        <w:tab/>
      </w:r>
      <w:r>
        <w:rPr>
          <w:sz w:val="22"/>
        </w:rPr>
        <w:tab/>
        <w:t xml:space="preserve">Roger Lloyd-Jones and M.J. Lewis, </w:t>
      </w:r>
      <w:r>
        <w:rPr>
          <w:sz w:val="22"/>
          <w:u w:val="single"/>
        </w:rPr>
        <w:t>British Industrial Capitalism Since the Industrial Revolution</w:t>
      </w:r>
      <w:r>
        <w:rPr>
          <w:sz w:val="22"/>
        </w:rPr>
        <w:t xml:space="preserve"> (London: University College London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36.</w:t>
      </w:r>
      <w:r>
        <w:rPr>
          <w:sz w:val="22"/>
          <w:lang w:val="en-CA"/>
        </w:rPr>
        <w:tab/>
      </w:r>
      <w:r>
        <w:rPr>
          <w:sz w:val="22"/>
        </w:rPr>
        <w:tab/>
        <w:t xml:space="preserve">Richard Price, </w:t>
      </w:r>
      <w:r>
        <w:rPr>
          <w:sz w:val="22"/>
          <w:u w:val="single"/>
        </w:rPr>
        <w:t>British Society, 1</w:t>
      </w:r>
      <w:r>
        <w:rPr>
          <w:sz w:val="22"/>
          <w:u w:val="single"/>
        </w:rPr>
        <w:t>680 - 1880</w:t>
      </w:r>
      <w:r>
        <w:rPr>
          <w:sz w:val="22"/>
        </w:rPr>
        <w:t xml:space="preserve">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37.</w:t>
      </w:r>
      <w:r>
        <w:rPr>
          <w:sz w:val="22"/>
          <w:lang w:val="en-CA"/>
        </w:rPr>
        <w:tab/>
      </w:r>
      <w:r>
        <w:rPr>
          <w:sz w:val="22"/>
          <w:lang w:val="en-CA"/>
        </w:rPr>
        <w:tab/>
        <w:t xml:space="preserve">Peter T. Marsh, </w:t>
      </w:r>
      <w:r>
        <w:rPr>
          <w:sz w:val="22"/>
          <w:u w:val="single"/>
          <w:lang w:val="en-CA"/>
        </w:rPr>
        <w:t>Bargaining on Europe: Britain and the First Common Market, 1860-1892</w:t>
      </w:r>
      <w:r>
        <w:rPr>
          <w:sz w:val="22"/>
          <w:lang w:val="en-CA"/>
        </w:rPr>
        <w:t xml:space="preserve"> (New Haven and London: Yale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38.</w:t>
      </w:r>
      <w:r>
        <w:rPr>
          <w:sz w:val="22"/>
          <w:lang w:val="en-CA"/>
        </w:rPr>
        <w:tab/>
      </w:r>
      <w:r>
        <w:rPr>
          <w:sz w:val="22"/>
          <w:lang w:val="en-CA"/>
        </w:rPr>
        <w:tab/>
        <w:t xml:space="preserve">Michael Lavalette, ed., </w:t>
      </w:r>
      <w:r>
        <w:rPr>
          <w:sz w:val="22"/>
          <w:u w:val="single"/>
          <w:lang w:val="en-CA"/>
        </w:rPr>
        <w:t xml:space="preserve">A Thing of </w:t>
      </w:r>
      <w:r>
        <w:rPr>
          <w:sz w:val="22"/>
          <w:u w:val="single"/>
          <w:lang w:val="en-CA"/>
        </w:rPr>
        <w:t>the Past?  Child Labour in Britain in the Nineteenth and Twentieth Centuries</w:t>
      </w:r>
      <w:r>
        <w:rPr>
          <w:sz w:val="22"/>
          <w:lang w:val="en-CA"/>
        </w:rPr>
        <w:t xml:space="preserve"> (Liverpool: Liverpool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39.</w:t>
      </w:r>
      <w:r>
        <w:rPr>
          <w:sz w:val="22"/>
          <w:lang w:val="en-CA"/>
        </w:rPr>
        <w:tab/>
      </w:r>
      <w:r>
        <w:rPr>
          <w:sz w:val="22"/>
          <w:lang w:val="en-CA"/>
        </w:rPr>
        <w:tab/>
        <w:t xml:space="preserve">Jonathan Schneeer, </w:t>
      </w:r>
      <w:r>
        <w:rPr>
          <w:sz w:val="22"/>
          <w:u w:val="single"/>
          <w:lang w:val="en-CA"/>
        </w:rPr>
        <w:t>London 1900: The Imperial Metropolis</w:t>
      </w:r>
      <w:r>
        <w:rPr>
          <w:sz w:val="22"/>
          <w:lang w:val="en-CA"/>
        </w:rPr>
        <w:t xml:space="preserve"> (New Haven and London: Yale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40.</w:t>
      </w:r>
      <w:r>
        <w:rPr>
          <w:sz w:val="22"/>
          <w:lang w:val="en-CA"/>
        </w:rPr>
        <w:tab/>
      </w:r>
      <w:r>
        <w:rPr>
          <w:sz w:val="22"/>
          <w:lang w:val="en-CA"/>
        </w:rPr>
        <w:tab/>
        <w:t>Sidney Pol</w:t>
      </w:r>
      <w:r>
        <w:rPr>
          <w:sz w:val="22"/>
          <w:lang w:val="en-CA"/>
        </w:rPr>
        <w:t xml:space="preserve">lard, </w:t>
      </w:r>
      <w:r>
        <w:rPr>
          <w:sz w:val="22"/>
          <w:u w:val="single"/>
          <w:lang w:val="en-CA"/>
        </w:rPr>
        <w:t>Labour History and the Labour Movement in Britain</w:t>
      </w:r>
      <w:r>
        <w:rPr>
          <w:sz w:val="22"/>
          <w:lang w:val="en-CA"/>
        </w:rPr>
        <w:t xml:space="preserve"> (Aldershot: Ashgate,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sz w:val="22"/>
          <w:lang w:val="en-CA"/>
        </w:rPr>
      </w:pPr>
      <w:r>
        <w:rPr>
          <w:sz w:val="22"/>
          <w:lang w:val="en-CA"/>
        </w:rPr>
        <w:t>41.</w:t>
      </w:r>
      <w:r>
        <w:rPr>
          <w:sz w:val="22"/>
          <w:lang w:val="en-CA"/>
        </w:rPr>
        <w:tab/>
      </w:r>
      <w:r>
        <w:rPr>
          <w:sz w:val="22"/>
          <w:lang w:val="en-CA"/>
        </w:rPr>
        <w:tab/>
        <w:t xml:space="preserve">Roy Douglas, </w:t>
      </w:r>
      <w:r>
        <w:rPr>
          <w:sz w:val="22"/>
          <w:u w:val="single"/>
          <w:lang w:val="en-CA"/>
        </w:rPr>
        <w:t>Taxation in Britain Since 1660</w:t>
      </w:r>
      <w:r>
        <w:rPr>
          <w:sz w:val="22"/>
          <w:lang w:val="en-CA"/>
        </w:rPr>
        <w:t xml:space="preserve"> (London: MacMillan,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42.</w:t>
      </w:r>
      <w:r>
        <w:rPr>
          <w:sz w:val="22"/>
          <w:lang w:val="en-CA"/>
        </w:rPr>
        <w:tab/>
      </w:r>
      <w:r>
        <w:rPr>
          <w:sz w:val="22"/>
          <w:lang w:val="en-CA"/>
        </w:rPr>
        <w:tab/>
        <w:t xml:space="preserve">Katrina Honeyman, </w:t>
      </w:r>
      <w:r>
        <w:rPr>
          <w:sz w:val="22"/>
          <w:u w:val="single"/>
          <w:lang w:val="en-CA"/>
        </w:rPr>
        <w:t>Women, Gender and Industrialisation in England, 1700 - 1870</w:t>
      </w:r>
      <w:r>
        <w:rPr>
          <w:sz w:val="22"/>
          <w:lang w:val="en-CA"/>
        </w:rPr>
        <w:t xml:space="preserve"> (New York: </w:t>
      </w:r>
      <w:r>
        <w:rPr>
          <w:sz w:val="22"/>
          <w:lang w:val="en-CA"/>
        </w:rPr>
        <w:t>St. Martin’s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43.</w:t>
      </w:r>
      <w:r>
        <w:rPr>
          <w:sz w:val="22"/>
          <w:lang w:val="en-CA"/>
        </w:rPr>
        <w:tab/>
      </w:r>
      <w:r>
        <w:rPr>
          <w:sz w:val="22"/>
          <w:lang w:val="en-CA"/>
        </w:rPr>
        <w:tab/>
        <w:t xml:space="preserve">Eric Hopkins, </w:t>
      </w:r>
      <w:r>
        <w:rPr>
          <w:sz w:val="22"/>
          <w:u w:val="single"/>
          <w:lang w:val="en-CA"/>
        </w:rPr>
        <w:t>Industrialisation and Society: A Social History, 1830 - 1951</w:t>
      </w:r>
      <w:r>
        <w:rPr>
          <w:sz w:val="22"/>
          <w:lang w:val="en-CA"/>
        </w:rPr>
        <w:t xml:space="preserve"> (London: Routledge,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44.</w:t>
      </w:r>
      <w:r>
        <w:rPr>
          <w:sz w:val="22"/>
          <w:lang w:val="en-CA"/>
        </w:rPr>
        <w:tab/>
      </w:r>
      <w:r>
        <w:rPr>
          <w:sz w:val="22"/>
          <w:lang w:val="en-CA"/>
        </w:rPr>
        <w:tab/>
        <w:t>Roger Lloyd-Jones and M.J. Lewis, ‘The Long Wave and Turning Points in British Industrial Capitalism: a Neo-Schumpe</w:t>
      </w:r>
      <w:r>
        <w:rPr>
          <w:sz w:val="22"/>
          <w:lang w:val="en-CA"/>
        </w:rPr>
        <w:t xml:space="preserve">terian Approach’, </w:t>
      </w:r>
      <w:r>
        <w:rPr>
          <w:sz w:val="22"/>
          <w:u w:val="single"/>
          <w:lang w:val="en-CA"/>
        </w:rPr>
        <w:t>The Journal of European Economic History</w:t>
      </w:r>
      <w:r>
        <w:rPr>
          <w:sz w:val="22"/>
          <w:lang w:val="en-CA"/>
        </w:rPr>
        <w:t>, 29:2-3 (Fall - Winter 2000), 359-401.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45.</w:t>
      </w:r>
      <w:r>
        <w:rPr>
          <w:sz w:val="22"/>
          <w:lang w:val="en-CA"/>
        </w:rPr>
        <w:tab/>
      </w:r>
      <w:r>
        <w:rPr>
          <w:sz w:val="22"/>
          <w:lang w:val="en-CA"/>
        </w:rPr>
        <w:tab/>
        <w:t xml:space="preserve">Stephen Heathorn, </w:t>
      </w:r>
      <w:r>
        <w:rPr>
          <w:sz w:val="22"/>
          <w:u w:val="single"/>
          <w:lang w:val="en-CA"/>
        </w:rPr>
        <w:t>For Home, Country, and Race: Constructing Gender, Class, and Englishness in the Elementary School, 1884 - 1914</w:t>
      </w:r>
      <w:r>
        <w:rPr>
          <w:sz w:val="22"/>
          <w:lang w:val="en-CA"/>
        </w:rPr>
        <w:t xml:space="preserve"> (Toronto: University of</w:t>
      </w:r>
      <w:r>
        <w:rPr>
          <w:sz w:val="22"/>
          <w:lang w:val="en-CA"/>
        </w:rPr>
        <w:t xml:space="preserve"> Toronto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46.</w:t>
      </w:r>
      <w:r>
        <w:rPr>
          <w:sz w:val="22"/>
          <w:lang w:val="en-CA"/>
        </w:rPr>
        <w:tab/>
      </w:r>
      <w:r>
        <w:rPr>
          <w:sz w:val="22"/>
          <w:lang w:val="en-CA"/>
        </w:rPr>
        <w:tab/>
        <w:t xml:space="preserve">Ian Inkster, Colin Griffin, Jeff Hill, and Judith Rowbotham, eds., </w:t>
      </w:r>
      <w:r>
        <w:rPr>
          <w:sz w:val="22"/>
          <w:u w:val="single"/>
          <w:lang w:val="en-CA"/>
        </w:rPr>
        <w:t>The Golden Age: Essays in British Social and Economic History, 1850 - 1870</w:t>
      </w:r>
      <w:r>
        <w:rPr>
          <w:sz w:val="22"/>
          <w:lang w:val="en-CA"/>
        </w:rPr>
        <w:t xml:space="preserve"> (Aldershot: Ashgate,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sz w:val="22"/>
          <w:lang w:val="en-CA"/>
        </w:rPr>
      </w:pPr>
      <w:r>
        <w:rPr>
          <w:sz w:val="22"/>
          <w:lang w:val="en-CA"/>
        </w:rPr>
        <w:t>47.</w:t>
      </w:r>
      <w:r>
        <w:rPr>
          <w:sz w:val="22"/>
          <w:lang w:val="en-CA"/>
        </w:rPr>
        <w:tab/>
      </w:r>
      <w:r>
        <w:rPr>
          <w:sz w:val="22"/>
          <w:lang w:val="en-CA"/>
        </w:rPr>
        <w:tab/>
        <w:t xml:space="preserve">Arthur J. McIvor, </w:t>
      </w:r>
      <w:r>
        <w:rPr>
          <w:sz w:val="22"/>
          <w:u w:val="single"/>
          <w:lang w:val="en-CA"/>
        </w:rPr>
        <w:t>A History of Work in Britain, 180</w:t>
      </w:r>
      <w:r>
        <w:rPr>
          <w:sz w:val="22"/>
          <w:u w:val="single"/>
          <w:lang w:val="en-CA"/>
        </w:rPr>
        <w:t>0 - 1950</w:t>
      </w:r>
      <w:r>
        <w:rPr>
          <w:sz w:val="22"/>
          <w:lang w:val="en-CA"/>
        </w:rPr>
        <w:t xml:space="preserve"> (Basingstoke: Palgrave,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48.</w:t>
      </w:r>
      <w:r>
        <w:rPr>
          <w:sz w:val="22"/>
          <w:lang w:val="en-CA"/>
        </w:rPr>
        <w:tab/>
      </w:r>
      <w:r>
        <w:rPr>
          <w:sz w:val="22"/>
          <w:lang w:val="en-CA"/>
        </w:rPr>
        <w:tab/>
        <w:t xml:space="preserve">Michael Ball and David Sunderland, </w:t>
      </w:r>
      <w:r>
        <w:rPr>
          <w:sz w:val="22"/>
          <w:u w:val="single"/>
          <w:lang w:val="en-CA"/>
        </w:rPr>
        <w:t>An Economic History of London, 1800 - 1914</w:t>
      </w:r>
      <w:r>
        <w:rPr>
          <w:sz w:val="22"/>
          <w:lang w:val="en-CA"/>
        </w:rPr>
        <w:t xml:space="preserve"> (London and New York: Routledge,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49.</w:t>
      </w:r>
      <w:r>
        <w:rPr>
          <w:sz w:val="22"/>
          <w:lang w:val="en-CA"/>
        </w:rPr>
        <w:tab/>
      </w:r>
      <w:r>
        <w:rPr>
          <w:sz w:val="22"/>
          <w:lang w:val="en-CA"/>
        </w:rPr>
        <w:tab/>
        <w:t xml:space="preserve">Geoffrey Channon, </w:t>
      </w:r>
      <w:r>
        <w:rPr>
          <w:sz w:val="22"/>
          <w:u w:val="single"/>
          <w:lang w:val="en-CA"/>
        </w:rPr>
        <w:t>Railways in Britain and the United States, 1830 - 1940</w:t>
      </w:r>
      <w:r>
        <w:rPr>
          <w:sz w:val="22"/>
          <w:lang w:val="en-CA"/>
        </w:rPr>
        <w:t xml:space="preserve"> (Aldershot: A</w:t>
      </w:r>
      <w:r>
        <w:rPr>
          <w:sz w:val="22"/>
          <w:lang w:val="en-CA"/>
        </w:rPr>
        <w:t>shgate,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50.</w:t>
      </w:r>
      <w:r>
        <w:rPr>
          <w:sz w:val="22"/>
          <w:lang w:val="en-CA"/>
        </w:rPr>
        <w:tab/>
      </w:r>
      <w:r>
        <w:rPr>
          <w:sz w:val="22"/>
          <w:lang w:val="en-CA"/>
        </w:rPr>
        <w:tab/>
        <w:t xml:space="preserve">Martin Daunton, ed., </w:t>
      </w:r>
      <w:r>
        <w:rPr>
          <w:sz w:val="22"/>
          <w:u w:val="single"/>
          <w:lang w:val="en-CA"/>
        </w:rPr>
        <w:t>The Cambridge Urban History of Britain</w:t>
      </w:r>
      <w:r>
        <w:rPr>
          <w:sz w:val="22"/>
          <w:lang w:val="en-CA"/>
        </w:rPr>
        <w:t xml:space="preserve">, vol. III: </w:t>
      </w:r>
      <w:r>
        <w:rPr>
          <w:sz w:val="22"/>
          <w:u w:val="single"/>
          <w:lang w:val="en-CA"/>
        </w:rPr>
        <w:t>1840 - 1950</w:t>
      </w:r>
      <w:r>
        <w:rPr>
          <w:sz w:val="22"/>
          <w:lang w:val="en-CA"/>
        </w:rPr>
        <w:t xml:space="preserve"> (Cambridge and New York: Cambridge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51.</w:t>
      </w:r>
      <w:r>
        <w:rPr>
          <w:sz w:val="22"/>
          <w:lang w:val="en-CA"/>
        </w:rPr>
        <w:tab/>
      </w:r>
      <w:r>
        <w:rPr>
          <w:sz w:val="22"/>
          <w:lang w:val="en-CA"/>
        </w:rPr>
        <w:tab/>
        <w:t xml:space="preserve">Martin Daunton, </w:t>
      </w:r>
      <w:r>
        <w:rPr>
          <w:sz w:val="22"/>
          <w:u w:val="single"/>
          <w:lang w:val="en-CA"/>
        </w:rPr>
        <w:t>Trusting Leviathan:  The Politics of Taxation in Britain, 1799 - 1914</w:t>
      </w:r>
      <w:r>
        <w:rPr>
          <w:sz w:val="22"/>
          <w:lang w:val="en-CA"/>
        </w:rPr>
        <w:t xml:space="preserve"> </w:t>
      </w:r>
      <w:r>
        <w:rPr>
          <w:sz w:val="22"/>
          <w:lang w:val="en-CA"/>
        </w:rPr>
        <w:t>(Cambridge and New York: Cambridge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52.</w:t>
      </w:r>
      <w:r>
        <w:rPr>
          <w:sz w:val="22"/>
          <w:lang w:val="en-CA"/>
        </w:rPr>
        <w:tab/>
      </w:r>
      <w:r>
        <w:rPr>
          <w:sz w:val="22"/>
          <w:lang w:val="en-CA"/>
        </w:rPr>
        <w:tab/>
        <w:t xml:space="preserve">Gregory Clark, ‘Shelter from the Storm: Housing and the Industrial Revolution, </w:t>
      </w:r>
      <w:r>
        <w:rPr>
          <w:sz w:val="22"/>
          <w:lang w:val="en-CA"/>
        </w:rPr>
        <w:lastRenderedPageBreak/>
        <w:t xml:space="preserve">1550 - 1909', </w:t>
      </w:r>
      <w:r>
        <w:rPr>
          <w:sz w:val="22"/>
          <w:u w:val="single"/>
          <w:lang w:val="en-CA"/>
        </w:rPr>
        <w:t>Journal of Economic History</w:t>
      </w:r>
      <w:r>
        <w:rPr>
          <w:sz w:val="22"/>
          <w:lang w:val="en-CA"/>
        </w:rPr>
        <w:t>, 62:2 (June 2002), 489-511.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53.</w:t>
      </w:r>
      <w:r>
        <w:rPr>
          <w:sz w:val="22"/>
          <w:lang w:val="en-CA"/>
        </w:rPr>
        <w:tab/>
      </w:r>
      <w:r>
        <w:rPr>
          <w:sz w:val="22"/>
          <w:lang w:val="en-CA"/>
        </w:rPr>
        <w:tab/>
        <w:t>Donald Winch and Patrick K. O’Brien</w:t>
      </w:r>
      <w:r>
        <w:rPr>
          <w:sz w:val="22"/>
          <w:lang w:val="en-CA"/>
        </w:rPr>
        <w:t xml:space="preserve">, eds., </w:t>
      </w:r>
      <w:r>
        <w:rPr>
          <w:sz w:val="22"/>
          <w:u w:val="single"/>
          <w:lang w:val="en-CA"/>
        </w:rPr>
        <w:t>The Political Economy of British Historical Experience, 1688 - 1914</w:t>
      </w:r>
      <w:r>
        <w:rPr>
          <w:sz w:val="22"/>
          <w:lang w:val="en-CA"/>
        </w:rPr>
        <w:t>, The British Academy (Oxford and New York: Oxford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54.</w:t>
      </w:r>
      <w:r>
        <w:rPr>
          <w:sz w:val="22"/>
          <w:lang w:val="en-CA"/>
        </w:rPr>
        <w:tab/>
      </w:r>
      <w:r>
        <w:rPr>
          <w:sz w:val="22"/>
          <w:lang w:val="en-CA"/>
        </w:rPr>
        <w:tab/>
        <w:t xml:space="preserve">Niall Ferguson, </w:t>
      </w:r>
      <w:r>
        <w:rPr>
          <w:sz w:val="22"/>
          <w:u w:val="single"/>
          <w:lang w:val="en-CA"/>
        </w:rPr>
        <w:t>Empire: the Rise and Demise of the British World Order and the Lessons for Global</w:t>
      </w:r>
      <w:r>
        <w:rPr>
          <w:sz w:val="22"/>
          <w:u w:val="single"/>
          <w:lang w:val="en-CA"/>
        </w:rPr>
        <w:t xml:space="preserve"> Power</w:t>
      </w:r>
      <w:r>
        <w:rPr>
          <w:sz w:val="22"/>
          <w:lang w:val="en-CA"/>
        </w:rPr>
        <w:t xml:space="preserve"> (New York: Perseus Books,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55.</w:t>
      </w:r>
      <w:r>
        <w:rPr>
          <w:sz w:val="22"/>
          <w:lang w:val="en-CA"/>
        </w:rPr>
        <w:tab/>
      </w:r>
      <w:r>
        <w:rPr>
          <w:sz w:val="22"/>
          <w:lang w:val="en-CA"/>
        </w:rPr>
        <w:tab/>
        <w:t xml:space="preserve">Chris Wrigley, ed., </w:t>
      </w:r>
      <w:r>
        <w:rPr>
          <w:sz w:val="22"/>
          <w:u w:val="single"/>
          <w:lang w:val="en-CA"/>
        </w:rPr>
        <w:t>A Companion to Early Twentieth-Century Britain</w:t>
      </w:r>
      <w:r>
        <w:rPr>
          <w:sz w:val="22"/>
          <w:lang w:val="en-CA"/>
        </w:rPr>
        <w:t xml:space="preserve"> (Oxford: Blackwell,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lang w:val="en-GB"/>
        </w:rPr>
        <w:t>*</w:t>
      </w:r>
      <w:r>
        <w:rPr>
          <w:sz w:val="22"/>
          <w:lang w:val="en-GB"/>
        </w:rPr>
        <w:tab/>
        <w:t>56.</w:t>
      </w:r>
      <w:r>
        <w:rPr>
          <w:sz w:val="22"/>
          <w:lang w:val="en-GB"/>
        </w:rPr>
        <w:tab/>
      </w:r>
      <w:r>
        <w:rPr>
          <w:sz w:val="22"/>
          <w:lang w:val="en-GB"/>
        </w:rPr>
        <w:tab/>
      </w:r>
      <w:r>
        <w:rPr>
          <w:sz w:val="22"/>
        </w:rPr>
        <w:t xml:space="preserve">Roderick Floud and Paul Johnson, eds., </w:t>
      </w:r>
      <w:r>
        <w:rPr>
          <w:sz w:val="22"/>
          <w:u w:val="single"/>
        </w:rPr>
        <w:t>Cambridge Economic History of Modern Britain</w:t>
      </w:r>
      <w:r>
        <w:rPr>
          <w:sz w:val="22"/>
        </w:rPr>
        <w:t>, 3</w:t>
      </w:r>
      <w:r>
        <w:rPr>
          <w:sz w:val="22"/>
          <w:vertAlign w:val="superscript"/>
        </w:rPr>
        <w:t>rd</w:t>
      </w:r>
      <w:r>
        <w:rPr>
          <w:sz w:val="22"/>
        </w:rPr>
        <w:t xml:space="preserve"> edn.,  3 vols.  (Ca</w:t>
      </w:r>
      <w:r>
        <w:rPr>
          <w:sz w:val="22"/>
        </w:rPr>
        <w:t>mbridge and New York: Cambridge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 xml:space="preserve">Vol I: </w:t>
      </w:r>
      <w:r>
        <w:rPr>
          <w:sz w:val="22"/>
          <w:u w:val="single"/>
        </w:rPr>
        <w:t>Industrialization, 1700 - 1860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rPr>
      </w:pPr>
      <w:r>
        <w:rPr>
          <w:sz w:val="22"/>
        </w:rPr>
        <w:t>a) Joel Mokyr, ‘Accounting for the Industrial Revolution’, pp.  1-27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ab/>
        <w:t>b) Pat Hudson, ‘ Industrial Organsiation and Structure’, pp.  28-56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c) E.  A.  Wrigley,</w:t>
      </w:r>
      <w:r>
        <w:rPr>
          <w:sz w:val="22"/>
        </w:rPr>
        <w:t xml:space="preserve"> ‘British Population during the “Long” Eighteenth Century, 1680 - 1840’, pp.  67-95.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d) Robert Allen, ‘Agriculture during the Industrial Revolution, 1700 - 1850’, pp.  96-116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e) Kristine Bruland, ‘Industrialisation and Technological Change’, pp.  117-46.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f) Stephen Quinn, ‘Money, Finance, and Capital Markets’, pp.  147 -74.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ab/>
        <w:t>g) C.  Knick Harley, ‘Trade: Discovery, Mercantilism and Technology’, pp.  175-203.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h) Ron Harris, ‘Goverhment and the Economy, 1688 - 1850’, pp.  204-37.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i) Jane Humphries, ‘Hous</w:t>
      </w:r>
      <w:r>
        <w:rPr>
          <w:sz w:val="22"/>
        </w:rPr>
        <w:t>ehold Economy’, pp.  238-67.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j) Hans-Joachim Voth, ‘Living Standards and the Urban Environment’, pp.  268-94.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k) Simon Ville, ‘Transport’, pp.  295-331.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l) David Mitch, ‘Education and the Skill of the British Labour Force’, pp.  332-56.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m) Maxine Berg,</w:t>
      </w:r>
      <w:r>
        <w:rPr>
          <w:sz w:val="22"/>
        </w:rPr>
        <w:t xml:space="preserve"> ‘Consumption in Eighteenth- and early Nineteenth-Century Britain’, pp.  357-87.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n) T.  M.  Devine, ‘Scotland’, pp.  388-416.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o) Roger Burt, ‘The Extractive Industries’, pp.  417-50.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p) Stanley Engerman and Patrick O’Brien, ‘The Industrial Revolution in</w:t>
      </w:r>
      <w:r>
        <w:rPr>
          <w:sz w:val="22"/>
        </w:rPr>
        <w:t xml:space="preserve"> Global Perspective’, pp. 451-64.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 xml:space="preserve">Vol.  II: </w:t>
      </w:r>
      <w:r>
        <w:rPr>
          <w:sz w:val="22"/>
          <w:u w:val="single"/>
        </w:rPr>
        <w:t>Economic Maturity, 1860 - 1939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a) Nicholas Crafts, ‘Long-Run Growth’, pp.  1 - 24.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b) Dudley Baines and Robert Woods,’ Population and Regional Development’, pp.  25 - 55.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ab/>
        <w:t>c) Stephen Broadberry, ‘Human Capita</w:t>
      </w:r>
      <w:r>
        <w:rPr>
          <w:sz w:val="22"/>
        </w:rPr>
        <w:t>l and Skills’, pp.  56-73.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rPr>
      </w:pPr>
      <w:r>
        <w:rPr>
          <w:sz w:val="22"/>
        </w:rPr>
        <w:t>d) Gary B.  Magee, ‘Manufacturing and Technological Change, pp.  74- 98.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e) Mark Thomas, ‘The Service Sector’, pp.  99-133.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f) Michael Turner, ‘Agriculture, 1860 - 1914’, pp.  133-60.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g) C.  Knick Harley, ‘Trade, 1870 - 1939:</w:t>
      </w:r>
      <w:r>
        <w:rPr>
          <w:sz w:val="22"/>
        </w:rPr>
        <w:t xml:space="preserve"> From Globalisation to Fragmentation’, pp.  161-89.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h) Michael Edelstein, ‘Foreign Investment, Accumulation, and Empire, 1860 - 1914’, pp.  190 - 226.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rPr>
      </w:pPr>
      <w:r>
        <w:rPr>
          <w:sz w:val="22"/>
        </w:rPr>
        <w:t>i)  Tom Nicholas, ‘Enterprise and Management’, pp.  227-52.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j) P.  A.  Cottrell, ‘Domestic Finance, 18</w:t>
      </w:r>
      <w:r>
        <w:rPr>
          <w:sz w:val="22"/>
        </w:rPr>
        <w:t>60 - 1914’, pp.  253-79.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k) George Boyer, ‘Living Standards, 1860 - 1939’, pp.  280-313.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l) Barry Eichengreen, ‘The British Economy Between the Wars’, pp.  314-43.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m) Timothy Hatton, ‘Unemployment and the Labour Market, 1870 - 1939’, pp.  344-73.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n) Su</w:t>
      </w:r>
      <w:r>
        <w:rPr>
          <w:sz w:val="22"/>
        </w:rPr>
        <w:t>e Bowden and David Higgins, ‘British Industry in the Inter-War Years’, pp.  373-402.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o) Duncan Ross, ‘Industrial and Commercial Finance in the Interwar Years’, pp.  403-27.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p) Clive Lee, ‘Scotland, 1860 - 1939: Growth and Poverty’, pp.  428-55.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sz w:val="22"/>
        </w:rPr>
      </w:pPr>
      <w:r>
        <w:rPr>
          <w:sz w:val="22"/>
        </w:rPr>
        <w:t>q) Roger</w:t>
      </w:r>
      <w:r>
        <w:rPr>
          <w:sz w:val="22"/>
        </w:rPr>
        <w:t xml:space="preserve"> Middleton, ‘Government and the Economy, 1860 - 1939’, pp.  456-89.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 xml:space="preserve">Vol.  III: </w:t>
      </w:r>
      <w:r>
        <w:rPr>
          <w:sz w:val="22"/>
          <w:u w:val="single"/>
        </w:rPr>
        <w:t>Structural Changes and Growth, 1939 - 2000</w:t>
      </w:r>
      <w:r>
        <w:rPr>
          <w:sz w:val="22"/>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rPr>
        <w:tab/>
      </w:r>
      <w:r>
        <w:rPr>
          <w:sz w:val="22"/>
          <w:lang w:val="en-GB"/>
        </w:rPr>
        <w:t>57.</w:t>
      </w:r>
      <w:r>
        <w:rPr>
          <w:sz w:val="22"/>
          <w:lang w:val="en-GB"/>
        </w:rPr>
        <w:tab/>
      </w:r>
      <w:r>
        <w:rPr>
          <w:sz w:val="22"/>
          <w:lang w:val="en-GB"/>
        </w:rPr>
        <w:tab/>
      </w:r>
      <w:r>
        <w:rPr>
          <w:sz w:val="22"/>
        </w:rPr>
        <w:t xml:space="preserve">G.R. Searle, </w:t>
      </w:r>
      <w:r>
        <w:rPr>
          <w:sz w:val="22"/>
          <w:u w:val="single"/>
        </w:rPr>
        <w:t>A New England?  Peace and War, 1886 - 1918</w:t>
      </w:r>
      <w:r>
        <w:rPr>
          <w:sz w:val="22"/>
        </w:rPr>
        <w:t xml:space="preserve"> (Oxford: Clarendon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58.</w:t>
      </w:r>
      <w:r>
        <w:rPr>
          <w:sz w:val="22"/>
          <w:lang w:val="en-CA"/>
        </w:rPr>
        <w:tab/>
      </w:r>
      <w:r>
        <w:rPr>
          <w:sz w:val="22"/>
          <w:lang w:val="en-CA"/>
        </w:rPr>
        <w:tab/>
        <w:t>Brenda Collins, Philip Ollerse</w:t>
      </w:r>
      <w:r>
        <w:rPr>
          <w:sz w:val="22"/>
          <w:lang w:val="en-CA"/>
        </w:rPr>
        <w:t xml:space="preserve">nshaw, and Trevor Parkill, eds., </w:t>
      </w:r>
      <w:r>
        <w:rPr>
          <w:sz w:val="22"/>
          <w:u w:val="single"/>
          <w:lang w:val="en-CA"/>
        </w:rPr>
        <w:t>Industry, Trade and People in Ireland, 1650 - 1950: Essays in Honour of W.  H.  Crawford</w:t>
      </w:r>
      <w:r>
        <w:rPr>
          <w:sz w:val="22"/>
          <w:lang w:val="en-CA"/>
        </w:rPr>
        <w:t xml:space="preserve"> (Belfast: Ulster Historical Foundation,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59.</w:t>
      </w:r>
      <w:r>
        <w:rPr>
          <w:sz w:val="22"/>
        </w:rPr>
        <w:tab/>
      </w:r>
      <w:r>
        <w:rPr>
          <w:sz w:val="22"/>
        </w:rPr>
        <w:tab/>
        <w:t xml:space="preserve">Peter Scott, </w:t>
      </w:r>
      <w:r>
        <w:rPr>
          <w:sz w:val="22"/>
          <w:u w:val="single"/>
        </w:rPr>
        <w:t>Triumph of the South: a Regional Economic History of Early Twentieth</w:t>
      </w:r>
      <w:r>
        <w:rPr>
          <w:sz w:val="22"/>
          <w:u w:val="single"/>
        </w:rPr>
        <w:t xml:space="preserve"> Century Britain</w:t>
      </w:r>
      <w:r>
        <w:rPr>
          <w:sz w:val="22"/>
        </w:rPr>
        <w:t xml:space="preserve"> (Aldershot: Ashgate,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60.</w:t>
      </w:r>
      <w:r>
        <w:rPr>
          <w:sz w:val="22"/>
        </w:rPr>
        <w:tab/>
      </w:r>
      <w:r>
        <w:rPr>
          <w:sz w:val="22"/>
        </w:rPr>
        <w:tab/>
        <w:t xml:space="preserve">Martin Daunton, </w:t>
      </w:r>
      <w:r>
        <w:rPr>
          <w:sz w:val="22"/>
          <w:u w:val="single"/>
        </w:rPr>
        <w:t>State and Market in Victorian Britain: War, Welfare, and Capitalism</w:t>
      </w:r>
      <w:r>
        <w:rPr>
          <w:sz w:val="22"/>
        </w:rPr>
        <w:t xml:space="preserve"> (Woodbridge: Boydell and Brewer,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61.</w:t>
      </w:r>
      <w:r>
        <w:rPr>
          <w:sz w:val="22"/>
        </w:rPr>
        <w:tab/>
      </w:r>
      <w:r>
        <w:rPr>
          <w:sz w:val="22"/>
        </w:rPr>
        <w:tab/>
        <w:t xml:space="preserve">Frank Trentmann, </w:t>
      </w:r>
      <w:r>
        <w:rPr>
          <w:sz w:val="22"/>
          <w:u w:val="single"/>
        </w:rPr>
        <w:t>Free Trade Nation: Commerce, Consumption and Civil Society</w:t>
      </w:r>
      <w:r>
        <w:rPr>
          <w:sz w:val="22"/>
          <w:u w:val="single"/>
        </w:rPr>
        <w:t xml:space="preserve"> in Modern Britain</w:t>
      </w:r>
      <w:r>
        <w:rPr>
          <w:sz w:val="22"/>
        </w:rPr>
        <w:t xml:space="preserve"> (Oxford: Oxford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62.</w:t>
      </w:r>
      <w:r>
        <w:rPr>
          <w:sz w:val="22"/>
        </w:rPr>
        <w:tab/>
      </w:r>
      <w:r>
        <w:rPr>
          <w:sz w:val="22"/>
        </w:rPr>
        <w:tab/>
        <w:t xml:space="preserve">Stephen Broadberry and Kevin H.  O’Rourke, eds., </w:t>
      </w:r>
      <w:r>
        <w:rPr>
          <w:sz w:val="22"/>
          <w:u w:val="single"/>
        </w:rPr>
        <w:t>The Cambridge Economic History of Modern Europe</w:t>
      </w:r>
      <w:r>
        <w:rPr>
          <w:sz w:val="22"/>
        </w:rPr>
        <w:t xml:space="preserve">, 2 vols.  (Cambridge: Cambridge University Press, 2010):  Vol.  II: </w:t>
      </w:r>
      <w:r>
        <w:rPr>
          <w:sz w:val="22"/>
          <w:u w:val="single"/>
        </w:rPr>
        <w:t>1870 to the Present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a</w:t>
      </w:r>
      <w:r>
        <w:rPr>
          <w:sz w:val="22"/>
        </w:rPr>
        <w:t xml:space="preserve">) </w:t>
      </w:r>
      <w:r>
        <w:rPr>
          <w:sz w:val="22"/>
        </w:rPr>
        <w:tab/>
        <w:t>Guillaume Daudin, Matthias Morys, and Kevin H.  O’Rourke, ‘Globazliation, 1870 - 1914’, pp.  5-29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b) </w:t>
      </w:r>
      <w:r>
        <w:rPr>
          <w:sz w:val="22"/>
        </w:rPr>
        <w:tab/>
        <w:t>Albert Carreras and Camilla Josephson, ‘Aggregate Growth, 1870 - 1914: Growing at the Production Frontier’, pp.  30-58.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c)</w:t>
      </w:r>
      <w:r>
        <w:rPr>
          <w:sz w:val="22"/>
        </w:rPr>
        <w:tab/>
        <w:t>Stephen Broadberry, Giovan</w:t>
      </w:r>
      <w:r>
        <w:rPr>
          <w:sz w:val="22"/>
        </w:rPr>
        <w:t>ni Federico, and Alexander Klein, ‘Sectoral Developments, 1870 - 1914’, pp.  59-83.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d)</w:t>
      </w:r>
      <w:r>
        <w:rPr>
          <w:sz w:val="22"/>
        </w:rPr>
        <w:tab/>
        <w:t>Marc Flandreau, Juan Flores, Clemens Jobst, and David Koudour-Casteras, ‘Business Cycles, 1870 - 1914’, pp.  84-108.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 xml:space="preserve">e) </w:t>
      </w:r>
      <w:r>
        <w:rPr>
          <w:sz w:val="22"/>
        </w:rPr>
        <w:tab/>
        <w:t>Carol Leonard and Jonas Ljungberg, ‘Population</w:t>
      </w:r>
      <w:r>
        <w:rPr>
          <w:sz w:val="22"/>
        </w:rPr>
        <w:t xml:space="preserve"> and Living Standards, 1870 - 1914’, pp.  108-29.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63.</w:t>
      </w:r>
      <w:r>
        <w:rPr>
          <w:sz w:val="22"/>
          <w:lang w:val="en-CA"/>
        </w:rPr>
        <w:tab/>
      </w:r>
      <w:r>
        <w:rPr>
          <w:sz w:val="22"/>
          <w:lang w:val="en-CA"/>
        </w:rPr>
        <w:tab/>
        <w:t xml:space="preserve">Patrick O’Brien and Caglar Keyder, </w:t>
      </w:r>
      <w:r>
        <w:rPr>
          <w:sz w:val="22"/>
          <w:u w:val="single"/>
          <w:lang w:val="en-CA"/>
        </w:rPr>
        <w:t>Economic Growth in Britain and France, 1780 - 1914</w:t>
      </w:r>
      <w:r>
        <w:rPr>
          <w:sz w:val="22"/>
          <w:lang w:val="en-CA"/>
        </w:rPr>
        <w:t xml:space="preserve"> (London: Routledge, 1978; revised edn., London, 2011).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C.</w:t>
      </w:r>
      <w:r>
        <w:rPr>
          <w:b/>
          <w:sz w:val="22"/>
          <w:lang w:val="en-GB"/>
        </w:rPr>
        <w:tab/>
      </w:r>
      <w:r>
        <w:rPr>
          <w:b/>
          <w:sz w:val="22"/>
          <w:u w:val="single"/>
          <w:lang w:val="en-GB"/>
        </w:rPr>
        <w:t>The Debate in General:  about the ‘Great Depression</w:t>
      </w:r>
      <w:r>
        <w:rPr>
          <w:b/>
          <w:sz w:val="22"/>
          <w:u w:val="single"/>
          <w:lang w:val="en-GB"/>
        </w:rPr>
        <w:t xml:space="preserve">’ (of 1873 - 1896), ‘Industrial Retardation’, and ‘British Economic Decline’, ca. 1870 - 1914: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John H. Clapham, </w:t>
      </w:r>
      <w:r>
        <w:rPr>
          <w:sz w:val="22"/>
          <w:u w:val="single"/>
          <w:lang w:val="en-GB"/>
        </w:rPr>
        <w:t>Economic History of Modern Britain</w:t>
      </w:r>
      <w:r>
        <w:rPr>
          <w:sz w:val="22"/>
          <w:lang w:val="en-GB"/>
        </w:rPr>
        <w:t xml:space="preserve">, Vol. II: </w:t>
      </w:r>
      <w:r>
        <w:rPr>
          <w:sz w:val="22"/>
          <w:u w:val="single"/>
          <w:lang w:val="en-GB"/>
        </w:rPr>
        <w:t>Free Trade and Steel, 1850 - 1886</w:t>
      </w:r>
      <w:r>
        <w:rPr>
          <w:sz w:val="22"/>
          <w:lang w:val="en-GB"/>
        </w:rPr>
        <w:t xml:space="preserve"> (Cambridge, 1932; republished 1963), chapter III: ‘The Co</w:t>
      </w:r>
      <w:r>
        <w:rPr>
          <w:sz w:val="22"/>
          <w:lang w:val="en-GB"/>
        </w:rPr>
        <w:t>urse of Industrial Change’, pp. 47 - 113.   A classic study.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 xml:space="preserve"> 2.</w:t>
      </w:r>
      <w:r>
        <w:rPr>
          <w:sz w:val="22"/>
          <w:lang w:val="en-GB"/>
        </w:rPr>
        <w:tab/>
      </w:r>
      <w:r>
        <w:rPr>
          <w:sz w:val="22"/>
          <w:lang w:val="en-GB"/>
        </w:rPr>
        <w:tab/>
        <w:t xml:space="preserve">H. L. Beales, ‘The ‘Great Depression’ in Industry and Trade’, </w:t>
      </w:r>
      <w:r>
        <w:rPr>
          <w:sz w:val="22"/>
          <w:u w:val="single"/>
          <w:lang w:val="en-GB"/>
        </w:rPr>
        <w:t>Economic History Review</w:t>
      </w:r>
      <w:r>
        <w:rPr>
          <w:sz w:val="22"/>
          <w:lang w:val="en-GB"/>
        </w:rPr>
        <w:t xml:space="preserve">, 1st ser. 5 (1934), reprinted in E.M. Carus-Wilson, ed.,  </w:t>
      </w:r>
      <w:r>
        <w:rPr>
          <w:sz w:val="22"/>
          <w:u w:val="single"/>
          <w:lang w:val="en-GB"/>
        </w:rPr>
        <w:t>Essays in Economic History</w:t>
      </w:r>
      <w:r>
        <w:rPr>
          <w:sz w:val="22"/>
          <w:lang w:val="en-GB"/>
        </w:rPr>
        <w:t>, Vol. I (London</w:t>
      </w:r>
      <w:r>
        <w:rPr>
          <w:sz w:val="22"/>
          <w:lang w:val="en-GB"/>
        </w:rPr>
        <w:t>, 1954), pp. 406-15.  Despite its age, written more than sixty years ago, it still has interesting comments to make on this debate.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3.</w:t>
      </w:r>
      <w:r>
        <w:rPr>
          <w:sz w:val="22"/>
          <w:lang w:val="en-GB"/>
        </w:rPr>
        <w:tab/>
      </w:r>
      <w:r>
        <w:rPr>
          <w:sz w:val="22"/>
          <w:lang w:val="en-GB"/>
        </w:rPr>
        <w:tab/>
        <w:t xml:space="preserve">John H. Clapham, </w:t>
      </w:r>
      <w:r>
        <w:rPr>
          <w:sz w:val="22"/>
          <w:u w:val="single"/>
          <w:lang w:val="en-GB"/>
        </w:rPr>
        <w:t>Economic History of Modern Britain</w:t>
      </w:r>
      <w:r>
        <w:rPr>
          <w:sz w:val="22"/>
          <w:lang w:val="en-GB"/>
        </w:rPr>
        <w:t xml:space="preserve">, Vol. III: </w:t>
      </w:r>
      <w:r>
        <w:rPr>
          <w:sz w:val="22"/>
          <w:u w:val="single"/>
          <w:lang w:val="en-GB"/>
        </w:rPr>
        <w:t>Machines and National Rivalries, 1887-1914</w:t>
      </w:r>
      <w:r>
        <w:rPr>
          <w:sz w:val="22"/>
          <w:lang w:val="en-GB"/>
        </w:rPr>
        <w:t xml:space="preserve"> (Cambridge</w:t>
      </w:r>
      <w:r>
        <w:rPr>
          <w:sz w:val="22"/>
          <w:lang w:val="en-GB"/>
        </w:rPr>
        <w:t>, 1938; republished 1963), chapter III: ‘The Course of Industrial Change’, pp. 121-200.  A classic study also.</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G.P. Jones and A.G. Pool, </w:t>
      </w:r>
      <w:r>
        <w:rPr>
          <w:sz w:val="22"/>
          <w:u w:val="single"/>
          <w:lang w:val="en-GB"/>
        </w:rPr>
        <w:t>A Hundred Years of Economic Development in Great Britain, 1840-1940</w:t>
      </w:r>
      <w:r>
        <w:rPr>
          <w:sz w:val="22"/>
          <w:lang w:val="en-GB"/>
        </w:rPr>
        <w:t xml:space="preserve"> (London, 1940; reprinted 1963), Part II: chap</w:t>
      </w:r>
      <w:r>
        <w:rPr>
          <w:sz w:val="22"/>
          <w:lang w:val="en-GB"/>
        </w:rPr>
        <w:t>ters VIII and IX.</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 xml:space="preserve">W. W. Rostow, </w:t>
      </w:r>
      <w:r>
        <w:rPr>
          <w:sz w:val="22"/>
          <w:u w:val="single"/>
          <w:lang w:val="en-GB"/>
        </w:rPr>
        <w:t>The British Economy of the Nineteenth Century</w:t>
      </w:r>
      <w:r>
        <w:rPr>
          <w:sz w:val="22"/>
          <w:lang w:val="en-GB"/>
        </w:rPr>
        <w:t xml:space="preserve"> (Oxford, 1948; reprinted 1963). Very controversial; in part rather dated, but still quite important: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(a)</w:t>
      </w:r>
      <w:r>
        <w:rPr>
          <w:sz w:val="22"/>
          <w:lang w:val="en-GB"/>
        </w:rPr>
        <w:tab/>
      </w:r>
      <w:r>
        <w:rPr>
          <w:sz w:val="22"/>
          <w:lang w:val="en-GB"/>
        </w:rPr>
        <w:tab/>
        <w:t>Chapter 1, ‘Trends in the British Economy, 1790-1914', pp. 7-</w:t>
      </w:r>
      <w:r>
        <w:rPr>
          <w:sz w:val="22"/>
          <w:lang w:val="en-GB"/>
        </w:rPr>
        <w:t xml:space="preserve">30. [Reprinted in Barry Supple, ed., </w:t>
      </w:r>
      <w:r>
        <w:rPr>
          <w:sz w:val="22"/>
          <w:u w:val="single"/>
          <w:lang w:val="en-GB"/>
        </w:rPr>
        <w:t>The Experience of Economic Growth: Case Studies in Economic History</w:t>
      </w:r>
      <w:r>
        <w:rPr>
          <w:sz w:val="22"/>
          <w:lang w:val="en-GB"/>
        </w:rPr>
        <w:t xml:space="preserve"> (New York, 1963), pp. 189 - 202.]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(b)</w:t>
      </w:r>
      <w:r>
        <w:rPr>
          <w:sz w:val="22"/>
          <w:lang w:val="en-GB"/>
        </w:rPr>
        <w:tab/>
      </w:r>
      <w:r>
        <w:rPr>
          <w:sz w:val="22"/>
          <w:lang w:val="en-GB"/>
        </w:rPr>
        <w:tab/>
        <w:t>Chapter 2, ‘Cycles in the British Economy, 1790-1914', pp. 31-57.  [Reprinted in Derek Aldcroft and Peter Fea</w:t>
      </w:r>
      <w:r>
        <w:rPr>
          <w:sz w:val="22"/>
          <w:lang w:val="en-GB"/>
        </w:rPr>
        <w:t xml:space="preserve">ron, eds., </w:t>
      </w:r>
      <w:r>
        <w:rPr>
          <w:sz w:val="22"/>
          <w:u w:val="single"/>
          <w:lang w:val="en-GB"/>
        </w:rPr>
        <w:t>British Economic Fluctuations, 1790 - 1939</w:t>
      </w:r>
      <w:r>
        <w:rPr>
          <w:sz w:val="22"/>
          <w:lang w:val="en-GB"/>
        </w:rPr>
        <w:t xml:space="preserve"> (London, 1972), pp. 74 - 96.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Chapter 3, ‘Investment and the Great Depression’, pp. 58-89.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(d)</w:t>
      </w:r>
      <w:r>
        <w:rPr>
          <w:sz w:val="22"/>
          <w:lang w:val="en-GB"/>
        </w:rPr>
        <w:tab/>
      </w:r>
      <w:r>
        <w:rPr>
          <w:sz w:val="22"/>
          <w:lang w:val="en-GB"/>
        </w:rPr>
        <w:tab/>
        <w:t>Chapter 7, ‘Explanations of the Great Depression’, pp. 145-60.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 xml:space="preserve"> </w:t>
      </w:r>
      <w:r>
        <w:rPr>
          <w:sz w:val="22"/>
          <w:lang w:val="en-GB"/>
        </w:rPr>
        <w:tab/>
      </w:r>
      <w:r>
        <w:rPr>
          <w:sz w:val="22"/>
          <w:lang w:val="en-GB"/>
        </w:rPr>
        <w:tab/>
        <w:t>(e)</w:t>
      </w:r>
      <w:r>
        <w:rPr>
          <w:sz w:val="22"/>
          <w:lang w:val="en-GB"/>
        </w:rPr>
        <w:tab/>
      </w:r>
      <w:r>
        <w:rPr>
          <w:sz w:val="22"/>
          <w:lang w:val="en-GB"/>
        </w:rPr>
        <w:tab/>
        <w:t>Chapter 9, ‘The Depression</w:t>
      </w:r>
      <w:r>
        <w:rPr>
          <w:sz w:val="22"/>
          <w:lang w:val="en-GB"/>
        </w:rPr>
        <w:t xml:space="preserve"> of the Seventies: 1874-79', pp. 179-225.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J. S. Pesmazoglu, ‘Some International Aspects of British Cyclical Fluctuations, 1870 - 1913', </w:t>
      </w:r>
      <w:r>
        <w:rPr>
          <w:sz w:val="22"/>
          <w:u w:val="single"/>
          <w:lang w:val="en-GB"/>
        </w:rPr>
        <w:t>Review of Economic Studies</w:t>
      </w:r>
      <w:r>
        <w:rPr>
          <w:sz w:val="22"/>
          <w:lang w:val="en-GB"/>
        </w:rPr>
        <w:t>, 16 (1949-50), 117 - 43.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Jan Tinbergen, </w:t>
      </w:r>
      <w:r>
        <w:rPr>
          <w:sz w:val="22"/>
          <w:u w:val="single"/>
          <w:lang w:val="en-GB"/>
        </w:rPr>
        <w:t>Business Cycles in the United Kingdom, 18</w:t>
      </w:r>
      <w:r>
        <w:rPr>
          <w:sz w:val="22"/>
          <w:u w:val="single"/>
          <w:lang w:val="en-GB"/>
        </w:rPr>
        <w:t>70-1914</w:t>
      </w:r>
      <w:r>
        <w:rPr>
          <w:sz w:val="22"/>
          <w:lang w:val="en-GB"/>
        </w:rPr>
        <w:t xml:space="preserve"> (1951).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E. H. Phelps Brown and S.J. Handfield-Jones, ‘The Climacteric of the 1890s: A Study in the Expanding Economy’, </w:t>
      </w:r>
      <w:r>
        <w:rPr>
          <w:sz w:val="22"/>
          <w:u w:val="single"/>
          <w:lang w:val="en-GB"/>
        </w:rPr>
        <w:t>Oxford Economic Papers</w:t>
      </w:r>
      <w:r>
        <w:rPr>
          <w:sz w:val="22"/>
          <w:lang w:val="en-GB"/>
        </w:rPr>
        <w:t>, new series, 4 (October 1952), 279 - 89. Republished in:</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Barry Supple, ed., </w:t>
      </w:r>
      <w:r>
        <w:rPr>
          <w:sz w:val="22"/>
          <w:u w:val="single"/>
          <w:lang w:val="en-GB"/>
        </w:rPr>
        <w:t>The Experience of E</w:t>
      </w:r>
      <w:r>
        <w:rPr>
          <w:sz w:val="22"/>
          <w:u w:val="single"/>
          <w:lang w:val="en-GB"/>
        </w:rPr>
        <w:t xml:space="preserve">conomic Growth: Case Studies in Economic History </w:t>
      </w:r>
      <w:r>
        <w:rPr>
          <w:sz w:val="22"/>
          <w:lang w:val="en-GB"/>
        </w:rPr>
        <w:t xml:space="preserve"> (New York, 1963), pp. 205 - 16 (with omissions, but also with Supple's introduction, pp. 203-04).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 Henry Phelps Brown and Sheila Hopkins, eds., </w:t>
      </w:r>
      <w:r>
        <w:rPr>
          <w:sz w:val="22"/>
          <w:u w:val="single"/>
          <w:lang w:val="en-GB"/>
        </w:rPr>
        <w:t>A Perspective of Wages and Prices</w:t>
      </w:r>
      <w:r>
        <w:rPr>
          <w:sz w:val="22"/>
          <w:lang w:val="en-GB"/>
        </w:rPr>
        <w:t xml:space="preserve"> (London, 1981), pp. 131</w:t>
      </w:r>
      <w:r>
        <w:rPr>
          <w:sz w:val="22"/>
          <w:lang w:val="en-GB"/>
        </w:rPr>
        <w:t xml:space="preserve"> - 72.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E. H. Phelps Brown and P. E. Hart, ‘The Share of Wages in National Income’, </w:t>
      </w:r>
      <w:r>
        <w:rPr>
          <w:sz w:val="22"/>
          <w:u w:val="single"/>
          <w:lang w:val="en-GB"/>
        </w:rPr>
        <w:t>Economic Journal</w:t>
      </w:r>
      <w:r>
        <w:rPr>
          <w:sz w:val="22"/>
          <w:lang w:val="en-GB"/>
        </w:rPr>
        <w:t xml:space="preserve">, 62:246 (June 1952); reprinted in Henry Phelps Brown and Sheila Hopkins, eds., </w:t>
      </w:r>
      <w:r>
        <w:rPr>
          <w:sz w:val="22"/>
          <w:u w:val="single"/>
          <w:lang w:val="en-GB"/>
        </w:rPr>
        <w:t>A Perspective of Wages and Prices</w:t>
      </w:r>
      <w:r>
        <w:rPr>
          <w:sz w:val="22"/>
          <w:lang w:val="en-GB"/>
        </w:rPr>
        <w:t xml:space="preserve"> (London, 1981), pp. </w:t>
      </w:r>
      <w:r>
        <w:rPr>
          <w:sz w:val="22"/>
          <w:lang w:val="en-GB"/>
        </w:rPr>
        <w:lastRenderedPageBreak/>
        <w:t>106 - 30.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G</w:t>
      </w:r>
      <w:r>
        <w:rPr>
          <w:sz w:val="22"/>
          <w:lang w:val="en-GB"/>
        </w:rPr>
        <w:t xml:space="preserve">. M. Meier, ‘Long-Period Determinants of Britain's Terms of Trade: 1880-1913', </w:t>
      </w:r>
      <w:r>
        <w:rPr>
          <w:sz w:val="22"/>
          <w:u w:val="single"/>
          <w:lang w:val="en-GB"/>
        </w:rPr>
        <w:t>Review of Economic Studies</w:t>
      </w:r>
      <w:r>
        <w:rPr>
          <w:sz w:val="22"/>
          <w:lang w:val="en-GB"/>
        </w:rPr>
        <w:t>, 20 (1952-53).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E. H. Phelps Brown and B. Weber, ‘Accumulation, Productivity, and Distribution in the British Economy, 1870-1938', </w:t>
      </w:r>
      <w:r>
        <w:rPr>
          <w:sz w:val="22"/>
          <w:u w:val="single"/>
          <w:lang w:val="en-GB"/>
        </w:rPr>
        <w:t>Economic Journ</w:t>
      </w:r>
      <w:r>
        <w:rPr>
          <w:sz w:val="22"/>
          <w:u w:val="single"/>
          <w:lang w:val="en-GB"/>
        </w:rPr>
        <w:t>al</w:t>
      </w:r>
      <w:r>
        <w:rPr>
          <w:sz w:val="22"/>
          <w:lang w:val="en-GB"/>
        </w:rPr>
        <w:t xml:space="preserve">, 63 (1953), reprinted in E.M. Carus-Wilson, ed.,  </w:t>
      </w:r>
      <w:r>
        <w:rPr>
          <w:sz w:val="22"/>
          <w:u w:val="single"/>
          <w:lang w:val="en-GB"/>
        </w:rPr>
        <w:t>Essays in Economic History</w:t>
      </w:r>
      <w:r>
        <w:rPr>
          <w:sz w:val="22"/>
          <w:lang w:val="en-GB"/>
        </w:rPr>
        <w:t>, Vol. III (1962), pp. 280-301.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E. H. Phelps Brown and S. A. Ozga, ‘Economic Growth and the Price Level, ‘ </w:t>
      </w:r>
      <w:r>
        <w:rPr>
          <w:sz w:val="22"/>
          <w:u w:val="single"/>
          <w:lang w:val="en-GB"/>
        </w:rPr>
        <w:t>Economic Journal</w:t>
      </w:r>
      <w:r>
        <w:rPr>
          <w:sz w:val="22"/>
          <w:lang w:val="en-GB"/>
        </w:rPr>
        <w:t>, 65 (March 1955), republished in Henry Phelps B</w:t>
      </w:r>
      <w:r>
        <w:rPr>
          <w:sz w:val="22"/>
          <w:lang w:val="en-GB"/>
        </w:rPr>
        <w:t xml:space="preserve">rown and Sheila Hopkins, eds., </w:t>
      </w:r>
      <w:r>
        <w:rPr>
          <w:sz w:val="22"/>
          <w:u w:val="single"/>
          <w:lang w:val="en-GB"/>
        </w:rPr>
        <w:t>A Perspective of Wages and Prices</w:t>
      </w:r>
      <w:r>
        <w:rPr>
          <w:sz w:val="22"/>
          <w:lang w:val="en-GB"/>
        </w:rPr>
        <w:t xml:space="preserve"> (London, 1981), pp. 173 - 90.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W. A. Lewis and P. J. O'Leary, ‘Secular Swings in Production and Trade’, </w:t>
      </w:r>
      <w:r>
        <w:rPr>
          <w:sz w:val="22"/>
          <w:u w:val="single"/>
          <w:lang w:val="en-GB"/>
        </w:rPr>
        <w:t>The Manchester School of Economic and Social Studies</w:t>
      </w:r>
      <w:r>
        <w:rPr>
          <w:sz w:val="22"/>
          <w:lang w:val="en-GB"/>
        </w:rPr>
        <w:t>, 23 (1955).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D. J. Coppo</w:t>
      </w:r>
      <w:r>
        <w:rPr>
          <w:sz w:val="22"/>
          <w:lang w:val="en-GB"/>
        </w:rPr>
        <w:t xml:space="preserve">ck, ‘The Climacteric of the 1890's: A Critical Note’, </w:t>
      </w:r>
      <w:r>
        <w:rPr>
          <w:sz w:val="22"/>
          <w:u w:val="single"/>
          <w:lang w:val="en-GB"/>
        </w:rPr>
        <w:t>The Manchester School of Economic and Social Studies</w:t>
      </w:r>
      <w:r>
        <w:rPr>
          <w:sz w:val="22"/>
          <w:lang w:val="en-GB"/>
        </w:rPr>
        <w:t xml:space="preserve">, 24 (January 1956), 1-31. Republished in part (pp. 21-31 only), under the title ‘The Climacteric of the 1870's’, in Barry Supple, ed., </w:t>
      </w:r>
      <w:r>
        <w:rPr>
          <w:sz w:val="22"/>
          <w:u w:val="single"/>
          <w:lang w:val="en-GB"/>
        </w:rPr>
        <w:t>The Experience</w:t>
      </w:r>
      <w:r>
        <w:rPr>
          <w:sz w:val="22"/>
          <w:u w:val="single"/>
          <w:lang w:val="en-GB"/>
        </w:rPr>
        <w:t xml:space="preserve"> of Economic Growth: Case Studies in Economic History</w:t>
      </w:r>
      <w:r>
        <w:rPr>
          <w:sz w:val="22"/>
          <w:lang w:val="en-GB"/>
        </w:rPr>
        <w:t xml:space="preserve"> (New York, 1963),  pp. 217 - 25 (with Supple's introduction, pp. 203-04).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r>
      <w:r>
        <w:rPr>
          <w:sz w:val="22"/>
          <w:lang w:val="en-GB"/>
        </w:rPr>
        <w:tab/>
        <w:t xml:space="preserve">D. J. Coppock, ‘The Causes of Business Fluctuations, 1870-1914', </w:t>
      </w:r>
      <w:r>
        <w:rPr>
          <w:sz w:val="22"/>
          <w:u w:val="single"/>
          <w:lang w:val="en-GB"/>
        </w:rPr>
        <w:t>Transactions of the Manchester Statistical Society</w:t>
      </w:r>
      <w:r>
        <w:rPr>
          <w:sz w:val="22"/>
          <w:lang w:val="en-GB"/>
        </w:rPr>
        <w:t xml:space="preserve"> (1959</w:t>
      </w:r>
      <w:r>
        <w:rPr>
          <w:sz w:val="22"/>
          <w:lang w:val="en-GB"/>
        </w:rPr>
        <w:t xml:space="preserve">); reprinted in Derek Aldcroft and Peter Fearon, eds., </w:t>
      </w:r>
      <w:r>
        <w:rPr>
          <w:sz w:val="22"/>
          <w:u w:val="single"/>
          <w:lang w:val="en-GB"/>
        </w:rPr>
        <w:t>British Economic Fluctuations, 1790-1939</w:t>
      </w:r>
      <w:r>
        <w:rPr>
          <w:sz w:val="22"/>
          <w:lang w:val="en-GB"/>
        </w:rPr>
        <w:t xml:space="preserve"> (London: MacMillan, 1972), pp. 188 - 219.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16.</w:t>
      </w:r>
      <w:r>
        <w:rPr>
          <w:sz w:val="22"/>
          <w:lang w:val="en-GB"/>
        </w:rPr>
        <w:tab/>
      </w:r>
      <w:r>
        <w:rPr>
          <w:sz w:val="22"/>
          <w:lang w:val="en-GB"/>
        </w:rPr>
        <w:tab/>
        <w:t xml:space="preserve">A. E. Musson, ‘The Great Depression in Britain, 1873-1896: A Re-Appraisal’, </w:t>
      </w:r>
      <w:r>
        <w:rPr>
          <w:sz w:val="22"/>
          <w:u w:val="single"/>
          <w:lang w:val="en-GB"/>
        </w:rPr>
        <w:t>Journal of Economic History</w:t>
      </w:r>
      <w:r>
        <w:rPr>
          <w:sz w:val="22"/>
          <w:lang w:val="en-GB"/>
        </w:rPr>
        <w:t>, 19 (1</w:t>
      </w:r>
      <w:r>
        <w:rPr>
          <w:sz w:val="22"/>
          <w:lang w:val="en-GB"/>
        </w:rPr>
        <w:t>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17.</w:t>
      </w:r>
      <w:r>
        <w:rPr>
          <w:sz w:val="22"/>
          <w:lang w:val="en-GB"/>
        </w:rPr>
        <w:tab/>
      </w:r>
      <w:r>
        <w:rPr>
          <w:sz w:val="22"/>
          <w:lang w:val="en-GB"/>
        </w:rPr>
        <w:tab/>
        <w:t xml:space="preserve">William Ashworth, </w:t>
      </w:r>
      <w:r>
        <w:rPr>
          <w:sz w:val="22"/>
          <w:u w:val="single"/>
          <w:lang w:val="en-GB"/>
        </w:rPr>
        <w:t>An Economic History of England, 1870-1939</w:t>
      </w:r>
      <w:r>
        <w:rPr>
          <w:sz w:val="22"/>
          <w:lang w:val="en-GB"/>
        </w:rPr>
        <w:t xml:space="preserve"> (London, 1960), chapters IV and X, especially pp. 239-64.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r>
      <w:r>
        <w:rPr>
          <w:sz w:val="22"/>
          <w:lang w:val="en-GB"/>
        </w:rPr>
        <w:tab/>
        <w:t xml:space="preserve">E. W. Cooney, ‘Long Waves in Building in the British Economy of the Nineteenth Century’, </w:t>
      </w:r>
      <w:r>
        <w:rPr>
          <w:sz w:val="22"/>
          <w:u w:val="single"/>
          <w:lang w:val="en-GB"/>
        </w:rPr>
        <w:t>Economic History Review</w:t>
      </w:r>
      <w:r>
        <w:rPr>
          <w:sz w:val="22"/>
          <w:lang w:val="en-GB"/>
        </w:rPr>
        <w:t>, 2nd</w:t>
      </w:r>
      <w:r>
        <w:rPr>
          <w:sz w:val="22"/>
          <w:lang w:val="en-GB"/>
        </w:rPr>
        <w:t xml:space="preserve"> ser., 13 (1960 - 61); reprinted in Derek Aldcroft and Peter Fearon, eds., </w:t>
      </w:r>
      <w:r>
        <w:rPr>
          <w:sz w:val="22"/>
          <w:u w:val="single"/>
          <w:lang w:val="en-GB"/>
        </w:rPr>
        <w:t>British Economic Fluctuations, 1790-1939</w:t>
      </w:r>
      <w:r>
        <w:rPr>
          <w:sz w:val="22"/>
          <w:lang w:val="en-GB"/>
        </w:rPr>
        <w:t xml:space="preserve"> (London, MacMillan, 1972), pp. 220 - 35.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J. Saville, ‘Some Retarding Factors in the British Economy Before 1914', </w:t>
      </w:r>
      <w:r>
        <w:rPr>
          <w:sz w:val="22"/>
          <w:u w:val="single"/>
          <w:lang w:val="en-GB"/>
        </w:rPr>
        <w:t>Yorkshire Bulletin o</w:t>
      </w:r>
      <w:r>
        <w:rPr>
          <w:sz w:val="22"/>
          <w:u w:val="single"/>
          <w:lang w:val="en-GB"/>
        </w:rPr>
        <w:t>f Economic and Social Research</w:t>
      </w:r>
      <w:r>
        <w:rPr>
          <w:sz w:val="22"/>
          <w:lang w:val="en-GB"/>
        </w:rPr>
        <w:t>, 13 (1961).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D. J. Coppock, ‘The Causes of the Great Depression, 1873-1896', </w:t>
      </w:r>
      <w:r>
        <w:rPr>
          <w:sz w:val="22"/>
          <w:u w:val="single"/>
          <w:lang w:val="en-GB"/>
        </w:rPr>
        <w:t>The Manchester School of Economic and Social Studies</w:t>
      </w:r>
      <w:r>
        <w:rPr>
          <w:sz w:val="22"/>
          <w:lang w:val="en-GB"/>
        </w:rPr>
        <w:t>, 29 (1961).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H. J. Habakkuk, ‘Fluctuations in House-Building in Britain and the Unite</w:t>
      </w:r>
      <w:r>
        <w:rPr>
          <w:sz w:val="22"/>
          <w:lang w:val="en-GB"/>
        </w:rPr>
        <w:t xml:space="preserve">d States in the Nineteenth Century’, </w:t>
      </w:r>
      <w:r>
        <w:rPr>
          <w:sz w:val="22"/>
          <w:u w:val="single"/>
          <w:lang w:val="en-GB"/>
        </w:rPr>
        <w:t>The Journal of Economic History</w:t>
      </w:r>
      <w:r>
        <w:rPr>
          <w:sz w:val="22"/>
          <w:lang w:val="en-GB"/>
        </w:rPr>
        <w:t xml:space="preserve">, 22 (1962); reprinted in A. R. Hall, ed., , </w:t>
      </w:r>
      <w:r>
        <w:rPr>
          <w:sz w:val="22"/>
          <w:u w:val="single"/>
          <w:lang w:val="en-GB"/>
        </w:rPr>
        <w:t>The Export of Capital from Britain, 1870 - 1914</w:t>
      </w:r>
      <w:r>
        <w:rPr>
          <w:sz w:val="22"/>
          <w:lang w:val="en-GB"/>
        </w:rPr>
        <w:t xml:space="preserve"> </w:t>
      </w:r>
      <w:r>
        <w:rPr>
          <w:sz w:val="22"/>
          <w:lang w:val="en-GB"/>
        </w:rPr>
        <w:lastRenderedPageBreak/>
        <w:t xml:space="preserve">(London: Methuen, 1968), pp. 103 - 42; and also in Derek Aldcroft and Peter Fearon, eds., </w:t>
      </w:r>
      <w:r>
        <w:rPr>
          <w:sz w:val="22"/>
          <w:u w:val="single"/>
          <w:lang w:val="en-GB"/>
        </w:rPr>
        <w:t>Briti</w:t>
      </w:r>
      <w:r>
        <w:rPr>
          <w:sz w:val="22"/>
          <w:u w:val="single"/>
          <w:lang w:val="en-GB"/>
        </w:rPr>
        <w:t>sh Economic Fluctuations, 1790-1939</w:t>
      </w:r>
      <w:r>
        <w:rPr>
          <w:sz w:val="22"/>
          <w:lang w:val="en-GB"/>
        </w:rPr>
        <w:t xml:space="preserve"> (London, MacMillan, 1972), pp. 236 - 67.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J. Saville, ‘Mr. Coppock on the ‘Great Depression’: A Critical Note’, and  D. J. Coppock, ‘Mr Saville on the Great Depression: A Reply’, both in </w:t>
      </w:r>
      <w:r>
        <w:rPr>
          <w:sz w:val="22"/>
          <w:u w:val="single"/>
          <w:lang w:val="en-GB"/>
        </w:rPr>
        <w:t>The Manchester School of Eco</w:t>
      </w:r>
      <w:r>
        <w:rPr>
          <w:sz w:val="22"/>
          <w:u w:val="single"/>
          <w:lang w:val="en-GB"/>
        </w:rPr>
        <w:t>nomic and Social Studies</w:t>
      </w:r>
      <w:r>
        <w:rPr>
          <w:sz w:val="22"/>
          <w:lang w:val="en-GB"/>
        </w:rPr>
        <w:t>, 31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23.</w:t>
      </w:r>
      <w:r>
        <w:rPr>
          <w:sz w:val="22"/>
          <w:lang w:val="en-GB"/>
        </w:rPr>
        <w:tab/>
      </w:r>
      <w:r>
        <w:rPr>
          <w:sz w:val="22"/>
          <w:lang w:val="en-GB"/>
        </w:rPr>
        <w:tab/>
        <w:t xml:space="preserve">Maurice Dobb, ‘The Great Depression’, in his </w:t>
      </w:r>
      <w:r>
        <w:rPr>
          <w:sz w:val="22"/>
          <w:u w:val="single"/>
          <w:lang w:val="en-GB"/>
        </w:rPr>
        <w:t>Studies in the Development of Capitalism</w:t>
      </w:r>
      <w:r>
        <w:rPr>
          <w:sz w:val="22"/>
          <w:lang w:val="en-GB"/>
        </w:rPr>
        <w:t xml:space="preserve">, revised edn. (London, 1963), pp. 300-19; reprinted in edited form, in David Landes, ed., </w:t>
      </w:r>
      <w:r>
        <w:rPr>
          <w:sz w:val="22"/>
          <w:u w:val="single"/>
          <w:lang w:val="en-GB"/>
        </w:rPr>
        <w:t>The Rise of Capitalism</w:t>
      </w:r>
      <w:r>
        <w:rPr>
          <w:sz w:val="22"/>
          <w:lang w:val="en-GB"/>
        </w:rPr>
        <w:t xml:space="preserve"> (1965), pp. </w:t>
      </w:r>
      <w:r>
        <w:rPr>
          <w:sz w:val="22"/>
          <w:lang w:val="en-GB"/>
        </w:rPr>
        <w:t>130-9.  A Marxist viewpoint.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A. E. Musson, ‘British Industrial Growth during the Great Depression, 1873-96: Comments’, </w:t>
      </w:r>
      <w:r>
        <w:rPr>
          <w:sz w:val="22"/>
          <w:u w:val="single"/>
          <w:lang w:val="en-GB"/>
        </w:rPr>
        <w:t>Economic History Review</w:t>
      </w:r>
      <w:r>
        <w:rPr>
          <w:sz w:val="22"/>
          <w:lang w:val="en-GB"/>
        </w:rPr>
        <w:t>, 2nd ser. 15 (1963), 529 -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D.J. Coppock, ‘British Industrial Growth During the `Great Depression':</w:t>
      </w:r>
      <w:r>
        <w:rPr>
          <w:sz w:val="22"/>
          <w:lang w:val="en-GB"/>
        </w:rPr>
        <w:t xml:space="preserve"> A Pessimist’s View’, </w:t>
      </w:r>
      <w:r>
        <w:rPr>
          <w:sz w:val="22"/>
          <w:u w:val="single"/>
          <w:lang w:val="en-GB"/>
        </w:rPr>
        <w:t>Economic History Review</w:t>
      </w:r>
      <w:r>
        <w:rPr>
          <w:sz w:val="22"/>
          <w:lang w:val="en-GB"/>
        </w:rPr>
        <w:t>, 2nd ser. 17 (December 1964), 389-96.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A. E. Musson, ‘British Industrial Growth, 1873-1896: A Balanced View’, </w:t>
      </w:r>
      <w:r>
        <w:rPr>
          <w:sz w:val="22"/>
          <w:u w:val="single"/>
          <w:lang w:val="en-GB"/>
        </w:rPr>
        <w:t>Economic History Review</w:t>
      </w:r>
      <w:r>
        <w:rPr>
          <w:sz w:val="22"/>
          <w:lang w:val="en-GB"/>
        </w:rPr>
        <w:t>, 2nd ser. 17 (December 1964), 397 - 403.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27.</w:t>
      </w:r>
      <w:r>
        <w:rPr>
          <w:sz w:val="22"/>
          <w:lang w:val="en-GB"/>
        </w:rPr>
        <w:tab/>
      </w:r>
      <w:r>
        <w:rPr>
          <w:sz w:val="22"/>
          <w:lang w:val="en-GB"/>
        </w:rPr>
        <w:tab/>
        <w:t>Charles P. Kindleberge</w:t>
      </w:r>
      <w:r>
        <w:rPr>
          <w:sz w:val="22"/>
          <w:lang w:val="en-GB"/>
        </w:rPr>
        <w:t xml:space="preserve">r, </w:t>
      </w:r>
      <w:r>
        <w:rPr>
          <w:sz w:val="22"/>
          <w:u w:val="single"/>
          <w:lang w:val="en-GB"/>
        </w:rPr>
        <w:t>Economic Growth in France and Britain</w:t>
      </w:r>
      <w:r>
        <w:rPr>
          <w:sz w:val="22"/>
          <w:lang w:val="en-GB"/>
        </w:rPr>
        <w:t xml:space="preserve">, </w:t>
      </w:r>
      <w:r>
        <w:rPr>
          <w:sz w:val="22"/>
          <w:u w:val="single"/>
          <w:lang w:val="en-GB"/>
        </w:rPr>
        <w:t>1851-1950</w:t>
      </w:r>
      <w:r>
        <w:rPr>
          <w:sz w:val="22"/>
          <w:lang w:val="en-GB"/>
        </w:rPr>
        <w:t xml:space="preserve"> (Cambridge, Mass. 1964), chapter 6, ‘Entrepreneurship’; chapter 7, ‘Technology’; and chapter 8, ‘Scale and Competition’. See also chapters 13-14.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William Ashworth, ‘Changes in the Industrial Structu</w:t>
      </w:r>
      <w:r>
        <w:rPr>
          <w:sz w:val="22"/>
          <w:lang w:val="en-GB"/>
        </w:rPr>
        <w:t xml:space="preserve">re, 1870-1914', </w:t>
      </w:r>
      <w:r>
        <w:rPr>
          <w:sz w:val="22"/>
          <w:u w:val="single"/>
          <w:lang w:val="en-GB"/>
        </w:rPr>
        <w:t>Yorkshire Bulletin of Economic and Social Research</w:t>
      </w:r>
      <w:r>
        <w:rPr>
          <w:sz w:val="22"/>
          <w:lang w:val="en-GB"/>
        </w:rPr>
        <w:t>, 17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H. W. Richardson, ‘Retardation in Britain's Industrial Growth, 1870-1913', </w:t>
      </w:r>
      <w:r>
        <w:rPr>
          <w:sz w:val="22"/>
          <w:u w:val="single"/>
          <w:lang w:val="en-GB"/>
        </w:rPr>
        <w:t>The Scottish Journal of Political Economy</w:t>
      </w:r>
      <w:r>
        <w:rPr>
          <w:sz w:val="22"/>
          <w:lang w:val="en-GB"/>
        </w:rPr>
        <w:t>, 12 (1965); reprinted in Derek Aldcroft and H.W. Richa</w:t>
      </w:r>
      <w:r>
        <w:rPr>
          <w:sz w:val="22"/>
          <w:lang w:val="en-GB"/>
        </w:rPr>
        <w:t xml:space="preserve">rdson, eds., </w:t>
      </w:r>
      <w:r>
        <w:rPr>
          <w:sz w:val="22"/>
          <w:u w:val="single"/>
          <w:lang w:val="en-GB"/>
        </w:rPr>
        <w:t>The British Economy, 1870-1939</w:t>
      </w:r>
      <w:r>
        <w:rPr>
          <w:sz w:val="22"/>
          <w:lang w:val="en-GB"/>
        </w:rPr>
        <w:t xml:space="preserve"> (London, 1969), pp. 101 - 25.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30.</w:t>
      </w:r>
      <w:r>
        <w:rPr>
          <w:sz w:val="22"/>
          <w:lang w:val="en-GB"/>
        </w:rPr>
        <w:tab/>
      </w:r>
      <w:r>
        <w:rPr>
          <w:sz w:val="22"/>
          <w:lang w:val="en-GB"/>
        </w:rPr>
        <w:tab/>
        <w:t xml:space="preserve">Charles Wilson, ‘Economy and Society in Late Victorian Britain’, </w:t>
      </w:r>
      <w:r>
        <w:rPr>
          <w:sz w:val="22"/>
          <w:u w:val="single"/>
          <w:lang w:val="en-GB"/>
        </w:rPr>
        <w:t>Economic History Review</w:t>
      </w:r>
      <w:r>
        <w:rPr>
          <w:sz w:val="22"/>
          <w:lang w:val="en-GB"/>
        </w:rPr>
        <w:t xml:space="preserve">, 2nd ser. 18 (1965), 183-97;  reprinted in Charles Wilson, </w:t>
      </w:r>
      <w:r>
        <w:rPr>
          <w:sz w:val="22"/>
          <w:u w:val="single"/>
          <w:lang w:val="en-GB"/>
        </w:rPr>
        <w:t>Economic History and the H</w:t>
      </w:r>
      <w:r>
        <w:rPr>
          <w:sz w:val="22"/>
          <w:u w:val="single"/>
          <w:lang w:val="en-GB"/>
        </w:rPr>
        <w:t>istorian: Collected Essays</w:t>
      </w:r>
      <w:r>
        <w:rPr>
          <w:sz w:val="22"/>
          <w:lang w:val="en-GB"/>
        </w:rPr>
        <w:t xml:space="preserve"> (London: 1969), pp. 178-200.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W.H.B. Court, ed., </w:t>
      </w:r>
      <w:r>
        <w:rPr>
          <w:sz w:val="22"/>
          <w:u w:val="single"/>
          <w:lang w:val="en-GB"/>
        </w:rPr>
        <w:t>British Economic History, 1870-1914: Commentary and Documents</w:t>
      </w:r>
      <w:r>
        <w:rPr>
          <w:sz w:val="22"/>
          <w:lang w:val="en-GB"/>
        </w:rPr>
        <w:t xml:space="preserve"> (Cambridge, 1965), Part I: chapter 3, ‘Old Industries and New’, pp. 78-176.  Most of this consists of documents</w:t>
      </w:r>
      <w:r>
        <w:rPr>
          <w:sz w:val="22"/>
          <w:lang w:val="en-GB"/>
        </w:rPr>
        <w:t>: but read at least the introductory commentary, pp. 78-88.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William Ashworth, ‘The Late Victorian Economy’, </w:t>
      </w:r>
      <w:r>
        <w:rPr>
          <w:sz w:val="22"/>
          <w:u w:val="single"/>
          <w:lang w:val="en-GB"/>
        </w:rPr>
        <w:t>Economica</w:t>
      </w:r>
      <w:r>
        <w:rPr>
          <w:sz w:val="22"/>
          <w:lang w:val="en-GB"/>
        </w:rPr>
        <w:t>, new ser. 33 (1966).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r>
      <w:r>
        <w:rPr>
          <w:sz w:val="22"/>
          <w:lang w:val="en-GB"/>
        </w:rPr>
        <w:tab/>
        <w:t>D. H. Aldcroft, ‘The Problem of Productivity in British Industry, 1870-</w:t>
      </w:r>
      <w:r>
        <w:rPr>
          <w:sz w:val="22"/>
          <w:lang w:val="en-GB"/>
        </w:rPr>
        <w:lastRenderedPageBreak/>
        <w:t xml:space="preserve">1914', </w:t>
      </w:r>
      <w:r>
        <w:rPr>
          <w:sz w:val="22"/>
          <w:u w:val="single"/>
          <w:lang w:val="en-GB"/>
        </w:rPr>
        <w:t>La Scuola in Azione</w:t>
      </w:r>
      <w:r>
        <w:rPr>
          <w:sz w:val="22"/>
          <w:lang w:val="en-GB"/>
        </w:rPr>
        <w:t>, 5 (19</w:t>
      </w:r>
      <w:r>
        <w:rPr>
          <w:sz w:val="22"/>
          <w:lang w:val="en-GB"/>
        </w:rPr>
        <w:t xml:space="preserve">67); reprinted in Derek Aldcroft and H.W. Richardson, eds., </w:t>
      </w:r>
      <w:r>
        <w:rPr>
          <w:sz w:val="22"/>
          <w:u w:val="single"/>
          <w:lang w:val="en-GB"/>
        </w:rPr>
        <w:t>The British Economy, 1870-1939</w:t>
      </w:r>
      <w:r>
        <w:rPr>
          <w:sz w:val="22"/>
          <w:lang w:val="en-GB"/>
        </w:rPr>
        <w:t xml:space="preserve"> (London, 1969), pp. 126 - 40.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A. J. Levine, </w:t>
      </w:r>
      <w:r>
        <w:rPr>
          <w:sz w:val="22"/>
          <w:u w:val="single"/>
          <w:lang w:val="en-GB"/>
        </w:rPr>
        <w:t>Industrial Retardation in Britain, 1880-1914</w:t>
      </w:r>
      <w:r>
        <w:rPr>
          <w:sz w:val="22"/>
          <w:lang w:val="en-GB"/>
        </w:rPr>
        <w:t xml:space="preserve"> (London,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35.</w:t>
      </w:r>
      <w:r>
        <w:rPr>
          <w:sz w:val="22"/>
          <w:lang w:val="en-GB"/>
        </w:rPr>
        <w:tab/>
      </w:r>
      <w:r>
        <w:rPr>
          <w:sz w:val="22"/>
          <w:lang w:val="en-GB"/>
        </w:rPr>
        <w:tab/>
        <w:t xml:space="preserve">R. S. Sayers, </w:t>
      </w:r>
      <w:r>
        <w:rPr>
          <w:sz w:val="22"/>
          <w:u w:val="single"/>
          <w:lang w:val="en-GB"/>
        </w:rPr>
        <w:t>A History of Economic Change in En</w:t>
      </w:r>
      <w:r>
        <w:rPr>
          <w:sz w:val="22"/>
          <w:u w:val="single"/>
          <w:lang w:val="en-GB"/>
        </w:rPr>
        <w:t>gland, 1880-1939</w:t>
      </w:r>
      <w:r>
        <w:rPr>
          <w:sz w:val="22"/>
          <w:lang w:val="en-GB"/>
        </w:rPr>
        <w:t xml:space="preserve"> (London, 1967), chapters 3 and 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E. J. Hobsbawm, </w:t>
      </w:r>
      <w:r>
        <w:rPr>
          <w:sz w:val="22"/>
          <w:u w:val="single"/>
          <w:lang w:val="en-GB"/>
        </w:rPr>
        <w:t>Industry and Empire (Pelican Economic History of Britain</w:t>
      </w:r>
      <w:r>
        <w:rPr>
          <w:sz w:val="22"/>
          <w:lang w:val="en-GB"/>
        </w:rPr>
        <w:t xml:space="preserve">, Vol. III, London, 1968), chapter 6, ‘Industrialization: the Second Phase, 1840-1895', pp. 109-33; chapter 9, ‘The Beginnings </w:t>
      </w:r>
      <w:r>
        <w:rPr>
          <w:sz w:val="22"/>
          <w:lang w:val="en-GB"/>
        </w:rPr>
        <w:t>of Decline’, pp. 172-94.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Derek Aldcroft, ed.,  </w:t>
      </w:r>
      <w:r>
        <w:rPr>
          <w:sz w:val="22"/>
          <w:u w:val="single"/>
          <w:lang w:val="en-GB"/>
        </w:rPr>
        <w:t>Development of British Industry and Foreign Competition, 1875-1914</w:t>
      </w:r>
      <w:r>
        <w:rPr>
          <w:sz w:val="22"/>
          <w:lang w:val="en-GB"/>
        </w:rPr>
        <w:t xml:space="preserve"> (1968).  Various essays.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38.</w:t>
      </w:r>
      <w:r>
        <w:rPr>
          <w:sz w:val="22"/>
          <w:lang w:val="en-GB"/>
        </w:rPr>
        <w:tab/>
      </w:r>
      <w:r>
        <w:rPr>
          <w:sz w:val="22"/>
          <w:lang w:val="en-GB"/>
        </w:rPr>
        <w:tab/>
        <w:t xml:space="preserve">Derek Aldcroft and H.W. Richardson, eds., </w:t>
      </w:r>
      <w:r>
        <w:rPr>
          <w:sz w:val="22"/>
          <w:u w:val="single"/>
          <w:lang w:val="en-GB"/>
        </w:rPr>
        <w:t>The British Economy, 1870-1939</w:t>
      </w:r>
      <w:r>
        <w:rPr>
          <w:sz w:val="22"/>
          <w:lang w:val="en-GB"/>
        </w:rPr>
        <w:t xml:space="preserve"> (London, 1969).  Read the intr</w:t>
      </w:r>
      <w:r>
        <w:rPr>
          <w:sz w:val="22"/>
          <w:lang w:val="en-GB"/>
        </w:rPr>
        <w:t>oduction, pp. 3 - 100, especially on ‘The Business Cycle’, pp. 23-60, while ignoring the post-1914 sections; and read especially the following essays: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H. W. Richardson, ‘Retardation in Britain’s Industrial Growth, 1870-1913', pp. 101 - 25.   [Reprint</w:t>
      </w:r>
      <w:r>
        <w:rPr>
          <w:sz w:val="22"/>
          <w:lang w:val="en-GB"/>
        </w:rPr>
        <w:t xml:space="preserve">ed from </w:t>
      </w:r>
      <w:r>
        <w:rPr>
          <w:sz w:val="22"/>
          <w:u w:val="single"/>
          <w:lang w:val="en-GB"/>
        </w:rPr>
        <w:t>The Scottish Journal of Political Economy</w:t>
      </w:r>
      <w:r>
        <w:rPr>
          <w:sz w:val="22"/>
          <w:lang w:val="en-GB"/>
        </w:rPr>
        <w:t>, 12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D. H. Aldcroft, ‘The Problem of Productivity in British Industry, 1870-1914', pp. 126 - 40.   [Reprinted from </w:t>
      </w:r>
      <w:r>
        <w:rPr>
          <w:sz w:val="22"/>
          <w:u w:val="single"/>
          <w:lang w:val="en-GB"/>
        </w:rPr>
        <w:t>La Scuola in Azione</w:t>
      </w:r>
      <w:r>
        <w:rPr>
          <w:sz w:val="22"/>
          <w:lang w:val="en-GB"/>
        </w:rPr>
        <w:t>, 5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Derek Aldcroft, ‘The Entrepreneur and t</w:t>
      </w:r>
      <w:r>
        <w:rPr>
          <w:sz w:val="22"/>
          <w:lang w:val="en-GB"/>
        </w:rPr>
        <w:t xml:space="preserve">he British Economy, 1870 - 1914', pp. 141 - 67.  [Reprinted from </w:t>
      </w:r>
      <w:r>
        <w:rPr>
          <w:sz w:val="22"/>
          <w:u w:val="single"/>
          <w:lang w:val="en-GB"/>
        </w:rPr>
        <w:t>Economic History Review</w:t>
      </w:r>
      <w:r>
        <w:rPr>
          <w:sz w:val="22"/>
          <w:lang w:val="en-GB"/>
        </w:rPr>
        <w:t>, 2nd ser., 17 (August 1964), 113 - 34.]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 xml:space="preserve">D. H. Aldcroft, ‘Technical Progress and British Enterprise, 1875-1914', pp. 168 - 89.   [Reprinted from </w:t>
      </w:r>
      <w:r>
        <w:rPr>
          <w:sz w:val="22"/>
          <w:u w:val="single"/>
          <w:lang w:val="en-GB"/>
        </w:rPr>
        <w:t>Business History</w:t>
      </w:r>
      <w:r>
        <w:rPr>
          <w:sz w:val="22"/>
          <w:lang w:val="en-GB"/>
        </w:rPr>
        <w:t>,</w:t>
      </w:r>
      <w:r>
        <w:rPr>
          <w:sz w:val="22"/>
          <w:lang w:val="en-GB"/>
        </w:rPr>
        <w:t xml:space="preserve"> 8 (1966).]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 xml:space="preserve">A. G. Ford, ‘British Economic Fluctuations, 1870-1914', </w:t>
      </w:r>
      <w:r>
        <w:rPr>
          <w:sz w:val="22"/>
          <w:u w:val="single"/>
          <w:lang w:val="en-GB"/>
        </w:rPr>
        <w:t>The Manchester School of Economic and Social Studies</w:t>
      </w:r>
      <w:r>
        <w:rPr>
          <w:sz w:val="22"/>
          <w:lang w:val="en-GB"/>
        </w:rPr>
        <w:t xml:space="preserve">, 37 (1969); reprinted in Derek Aldcroft and Peter Fearon, eds., </w:t>
      </w:r>
      <w:r>
        <w:rPr>
          <w:sz w:val="22"/>
          <w:u w:val="single"/>
          <w:lang w:val="en-GB"/>
        </w:rPr>
        <w:t>British Economic</w:t>
      </w:r>
      <w:r>
        <w:rPr>
          <w:sz w:val="22"/>
          <w:lang w:val="en-GB"/>
        </w:rPr>
        <w:t xml:space="preserve"> </w:t>
      </w:r>
      <w:r>
        <w:rPr>
          <w:sz w:val="22"/>
          <w:u w:val="single"/>
          <w:lang w:val="en-GB"/>
        </w:rPr>
        <w:t>Fluctuations, 1790-1939</w:t>
      </w:r>
      <w:r>
        <w:rPr>
          <w:sz w:val="22"/>
          <w:lang w:val="en-GB"/>
        </w:rPr>
        <w:t xml:space="preserve"> (London, MacMillan, 1972</w:t>
      </w:r>
      <w:r>
        <w:rPr>
          <w:sz w:val="22"/>
          <w:lang w:val="en-GB"/>
        </w:rPr>
        <w:t>), pp. 131 - 60.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(London, 1969), chapter 7: ‘Britain, 1870-1914: A Pioneer Under Pressure’, pp. 179-200.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41.</w:t>
      </w:r>
      <w:r>
        <w:rPr>
          <w:sz w:val="22"/>
          <w:lang w:val="en-GB"/>
        </w:rPr>
        <w:tab/>
      </w:r>
      <w:r>
        <w:rPr>
          <w:sz w:val="22"/>
          <w:lang w:val="en-GB"/>
        </w:rPr>
        <w:tab/>
        <w:t xml:space="preserve">S. B. Saul, </w:t>
      </w:r>
      <w:r>
        <w:rPr>
          <w:sz w:val="22"/>
          <w:u w:val="single"/>
          <w:lang w:val="en-GB"/>
        </w:rPr>
        <w:t>The Myth of the Great Depression, 1873 - 1896</w:t>
      </w:r>
      <w:r>
        <w:rPr>
          <w:sz w:val="22"/>
          <w:lang w:val="en-GB"/>
        </w:rPr>
        <w:t xml:space="preserve">, Studies in Economic </w:t>
      </w:r>
      <w:r>
        <w:rPr>
          <w:sz w:val="22"/>
          <w:lang w:val="en-GB"/>
        </w:rPr>
        <w:t xml:space="preserve">and Social History Series (London: MacMillan, 1969; 2nd revised edition, 1985), pp. 9 - 55.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42.</w:t>
      </w:r>
      <w:r>
        <w:rPr>
          <w:sz w:val="22"/>
          <w:lang w:val="en-GB"/>
        </w:rPr>
        <w:tab/>
      </w:r>
      <w:r>
        <w:rPr>
          <w:sz w:val="22"/>
          <w:lang w:val="en-GB"/>
        </w:rPr>
        <w:tab/>
        <w:t xml:space="preserve">David Landes, </w:t>
      </w:r>
      <w:r>
        <w:rPr>
          <w:sz w:val="22"/>
          <w:u w:val="single"/>
          <w:lang w:val="en-GB"/>
        </w:rPr>
        <w:t>The Unbound Prometheus:  Technological Change and Industrial Development in Western Europe from 1750</w:t>
      </w:r>
      <w:r>
        <w:rPr>
          <w:sz w:val="22"/>
          <w:lang w:val="en-GB"/>
        </w:rPr>
        <w:t xml:space="preserve"> (Cambridge, 1969), chapter 5: ‘Short B</w:t>
      </w:r>
      <w:r>
        <w:rPr>
          <w:sz w:val="22"/>
          <w:lang w:val="en-GB"/>
        </w:rPr>
        <w:t>reath and Second Wind’, pp. 326-58.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 xml:space="preserve">* </w:t>
      </w:r>
      <w:r>
        <w:rPr>
          <w:sz w:val="22"/>
          <w:lang w:val="en-GB"/>
        </w:rPr>
        <w:tab/>
        <w:t>43.</w:t>
      </w:r>
      <w:r>
        <w:rPr>
          <w:sz w:val="22"/>
          <w:lang w:val="en-GB"/>
        </w:rPr>
        <w:tab/>
      </w:r>
      <w:r>
        <w:rPr>
          <w:sz w:val="22"/>
          <w:lang w:val="en-GB"/>
        </w:rPr>
        <w:tab/>
        <w:t xml:space="preserve">Peter Mathias, </w:t>
      </w:r>
      <w:r>
        <w:rPr>
          <w:sz w:val="22"/>
          <w:u w:val="single"/>
          <w:lang w:val="en-GB"/>
        </w:rPr>
        <w:t>The First Industrial Nation</w:t>
      </w:r>
      <w:r>
        <w:rPr>
          <w:sz w:val="22"/>
          <w:lang w:val="en-GB"/>
        </w:rPr>
        <w:t xml:space="preserve"> (London, 1969; revised 2nd edn. 1983), chapter 15, pp. 351-97.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44.</w:t>
      </w:r>
      <w:r>
        <w:rPr>
          <w:sz w:val="22"/>
          <w:lang w:val="en-GB"/>
        </w:rPr>
        <w:tab/>
      </w:r>
      <w:r>
        <w:rPr>
          <w:sz w:val="22"/>
          <w:lang w:val="en-GB"/>
        </w:rPr>
        <w:tab/>
        <w:t xml:space="preserve">Donald N. McCloskey, ed.,  </w:t>
      </w:r>
      <w:r>
        <w:rPr>
          <w:sz w:val="22"/>
          <w:u w:val="single"/>
          <w:lang w:val="en-GB"/>
        </w:rPr>
        <w:t>Essays on a Mature Economy: Britain After 1840</w:t>
      </w:r>
      <w:r>
        <w:rPr>
          <w:sz w:val="22"/>
          <w:lang w:val="en-GB"/>
        </w:rPr>
        <w:t xml:space="preserve"> (Princeton, 1971):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Brinley Thomas, ‘Demographic Determinants of British and American Building Cycles, 1870-1913', pp. 39-74.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Michael Edelstein, ‘Rigidity and Bias in the British Capital Market, 1870-1913', pp. 83-105.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ab/>
      </w:r>
      <w:r>
        <w:rPr>
          <w:sz w:val="22"/>
          <w:lang w:val="en-GB"/>
        </w:rPr>
        <w:tab/>
        <w:t>(c)</w:t>
      </w:r>
      <w:r>
        <w:rPr>
          <w:sz w:val="22"/>
          <w:lang w:val="en-GB"/>
        </w:rPr>
        <w:tab/>
      </w:r>
      <w:r>
        <w:rPr>
          <w:sz w:val="22"/>
          <w:lang w:val="en-GB"/>
        </w:rPr>
        <w:tab/>
        <w:t>Charles K. Harley, ‘The Shift from Sailin</w:t>
      </w:r>
      <w:r>
        <w:rPr>
          <w:sz w:val="22"/>
          <w:lang w:val="en-GB"/>
        </w:rPr>
        <w:t>g Ships to Steamships, 1850-1890: A Study in Technological Change and its Diffusion’, pp. 215-34.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Peter Lindert and Keith Trace, ‘Yardsticks for Victorian Entrepreneurs’, pp. 239-74.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Donald McCloskey, ‘International Differences in Productivity?</w:t>
      </w:r>
      <w:r>
        <w:rPr>
          <w:sz w:val="22"/>
          <w:lang w:val="en-GB"/>
        </w:rPr>
        <w:t xml:space="preserve">  Coal and Steel in American and Britain Before World War I’, pp. 285-304.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(f)</w:t>
      </w:r>
      <w:r>
        <w:rPr>
          <w:sz w:val="22"/>
          <w:lang w:val="en-GB"/>
        </w:rPr>
        <w:tab/>
      </w:r>
      <w:r>
        <w:rPr>
          <w:sz w:val="22"/>
          <w:lang w:val="en-GB"/>
        </w:rPr>
        <w:tab/>
        <w:t>Roderick Floud, ‘Changes in the Productivity of Labour in the British Machine Tool Industry, 1856-1900', pp. 313-37.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(g)</w:t>
      </w:r>
      <w:r>
        <w:rPr>
          <w:sz w:val="22"/>
          <w:lang w:val="en-GB"/>
        </w:rPr>
        <w:tab/>
      </w:r>
      <w:r>
        <w:rPr>
          <w:sz w:val="22"/>
          <w:lang w:val="en-GB"/>
        </w:rPr>
        <w:tab/>
        <w:t>Wray Vamplew, ‘Nihilistic Impressions of British Rai</w:t>
      </w:r>
      <w:r>
        <w:rPr>
          <w:sz w:val="22"/>
          <w:lang w:val="en-GB"/>
        </w:rPr>
        <w:t>lway History’, pp. 345 - 66.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(h)</w:t>
      </w:r>
      <w:r>
        <w:rPr>
          <w:sz w:val="22"/>
          <w:lang w:val="en-GB"/>
        </w:rPr>
        <w:tab/>
      </w:r>
      <w:r>
        <w:rPr>
          <w:sz w:val="22"/>
          <w:lang w:val="en-GB"/>
        </w:rPr>
        <w:tab/>
        <w:t>S. B. Saul, ‘Some Thoughts on ... the Performance of the Late Victorian Economy’, pp. 393-400.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sz w:val="22"/>
          <w:lang w:val="en-GB"/>
        </w:rPr>
        <w:t>*</w:t>
      </w:r>
      <w:r>
        <w:rPr>
          <w:sz w:val="22"/>
          <w:lang w:val="en-GB"/>
        </w:rPr>
        <w:tab/>
        <w:t>45.</w:t>
      </w:r>
      <w:r>
        <w:rPr>
          <w:sz w:val="22"/>
          <w:lang w:val="en-GB"/>
        </w:rPr>
        <w:tab/>
        <w:t xml:space="preserve">Derek Aldcroft and Peter Fearon, eds., </w:t>
      </w:r>
      <w:r>
        <w:rPr>
          <w:sz w:val="22"/>
          <w:u w:val="single"/>
          <w:lang w:val="en-GB"/>
        </w:rPr>
        <w:t>British Economic Fluctuations, 1790-1939</w:t>
      </w:r>
      <w:r>
        <w:rPr>
          <w:sz w:val="22"/>
          <w:lang w:val="en-GB"/>
        </w:rPr>
        <w:t xml:space="preserve"> (London, MacMillan,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Introd</w:t>
      </w:r>
      <w:r>
        <w:rPr>
          <w:sz w:val="22"/>
          <w:lang w:val="en-GB"/>
        </w:rPr>
        <w:t>uction by the editors, pp. 1-73 (skim read).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W. W. Rostow, ‘Cycles in the British Economy, 1790-1794', pp. 74-96.  [From chapter 2 of W.W. Rostow, </w:t>
      </w:r>
      <w:r>
        <w:rPr>
          <w:sz w:val="22"/>
          <w:u w:val="single"/>
          <w:lang w:val="en-GB"/>
        </w:rPr>
        <w:t xml:space="preserve">The British Economy of the Nineteenth Century </w:t>
      </w:r>
      <w:r>
        <w:rPr>
          <w:sz w:val="22"/>
          <w:lang w:val="en-GB"/>
        </w:rPr>
        <w:t xml:space="preserve"> (Oxford, 1948).]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A. G. Ford, ‘British Economic Flu</w:t>
      </w:r>
      <w:r>
        <w:rPr>
          <w:sz w:val="22"/>
          <w:lang w:val="en-GB"/>
        </w:rPr>
        <w:t xml:space="preserve">ctuations, 1870-1914', pp. 131-60.  [Reprinted from </w:t>
      </w:r>
      <w:r>
        <w:rPr>
          <w:sz w:val="22"/>
          <w:u w:val="single"/>
          <w:lang w:val="en-GB"/>
        </w:rPr>
        <w:t>The Manchester School of Economic and Social Studies</w:t>
      </w:r>
      <w:r>
        <w:rPr>
          <w:sz w:val="22"/>
          <w:lang w:val="en-GB"/>
        </w:rPr>
        <w:t>, 37 (1969).]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(d)</w:t>
      </w:r>
      <w:r>
        <w:rPr>
          <w:sz w:val="22"/>
          <w:lang w:val="en-GB"/>
        </w:rPr>
        <w:tab/>
      </w:r>
      <w:r>
        <w:rPr>
          <w:sz w:val="22"/>
          <w:lang w:val="en-GB"/>
        </w:rPr>
        <w:tab/>
        <w:t xml:space="preserve">D. J. Coppock, ‘The Causes of Business Fluctuations, 1870-1914', pp. 188-219.  [Reprinted from </w:t>
      </w:r>
      <w:r>
        <w:rPr>
          <w:sz w:val="22"/>
          <w:u w:val="single"/>
          <w:lang w:val="en-GB"/>
        </w:rPr>
        <w:t>Transactions of the Manchester Stat</w:t>
      </w:r>
      <w:r>
        <w:rPr>
          <w:sz w:val="22"/>
          <w:u w:val="single"/>
          <w:lang w:val="en-GB"/>
        </w:rPr>
        <w:t>istical Society</w:t>
      </w:r>
      <w:r>
        <w:rPr>
          <w:sz w:val="22"/>
          <w:lang w:val="en-GB"/>
        </w:rPr>
        <w:t xml:space="preserve"> (1959).]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 xml:space="preserve">E. W. Cooney, ‘Long Waves in Building in the British Economy of the Nineteenth Century’, pp. 220 - 35.  [Reprinted from </w:t>
      </w:r>
      <w:r>
        <w:rPr>
          <w:sz w:val="22"/>
          <w:u w:val="single"/>
          <w:lang w:val="en-GB"/>
        </w:rPr>
        <w:t xml:space="preserve">Economic History </w:t>
      </w:r>
      <w:r>
        <w:rPr>
          <w:sz w:val="22"/>
          <w:u w:val="single"/>
          <w:lang w:val="en-GB"/>
        </w:rPr>
        <w:lastRenderedPageBreak/>
        <w:t>Review</w:t>
      </w:r>
      <w:r>
        <w:rPr>
          <w:sz w:val="22"/>
          <w:lang w:val="en-GB"/>
        </w:rPr>
        <w:t>, 2nd ser., 13 (1960 - 61).]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(f)</w:t>
      </w:r>
      <w:r>
        <w:rPr>
          <w:sz w:val="22"/>
          <w:lang w:val="en-GB"/>
        </w:rPr>
        <w:tab/>
      </w:r>
      <w:r>
        <w:rPr>
          <w:sz w:val="22"/>
          <w:lang w:val="en-GB"/>
        </w:rPr>
        <w:tab/>
        <w:t>H. J. Habakkuk, ‘Fluctuations in House-Building</w:t>
      </w:r>
      <w:r>
        <w:rPr>
          <w:sz w:val="22"/>
          <w:lang w:val="en-GB"/>
        </w:rPr>
        <w:t xml:space="preserve"> in Britain and the United States in the Nineteenth Century’, pp. 235 - 67.  [Reprinted from </w:t>
      </w:r>
      <w:r>
        <w:rPr>
          <w:sz w:val="22"/>
          <w:u w:val="single"/>
          <w:lang w:val="en-GB"/>
        </w:rPr>
        <w:t>The Journal of Economic History</w:t>
      </w:r>
      <w:r>
        <w:rPr>
          <w:sz w:val="22"/>
          <w:lang w:val="en-GB"/>
        </w:rPr>
        <w:t>, 22 (1962).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(g)</w:t>
      </w:r>
      <w:r>
        <w:rPr>
          <w:sz w:val="22"/>
          <w:lang w:val="en-GB"/>
        </w:rPr>
        <w:tab/>
      </w:r>
      <w:r>
        <w:rPr>
          <w:sz w:val="22"/>
          <w:lang w:val="en-GB"/>
        </w:rPr>
        <w:tab/>
        <w:t>Jeffrey G. Williamson, ‘The Long Swing: Comparisons and Interactions between British and American Balance of Pa</w:t>
      </w:r>
      <w:r>
        <w:rPr>
          <w:sz w:val="22"/>
          <w:lang w:val="en-GB"/>
        </w:rPr>
        <w:t xml:space="preserve">yments, 1820 - 1913', pp. 268 - 90.  [Reprinted from </w:t>
      </w:r>
      <w:r>
        <w:rPr>
          <w:sz w:val="22"/>
          <w:u w:val="single"/>
          <w:lang w:val="en-GB"/>
        </w:rPr>
        <w:t>The Journal of Economic History</w:t>
      </w:r>
      <w:r>
        <w:rPr>
          <w:sz w:val="22"/>
          <w:lang w:val="en-GB"/>
        </w:rPr>
        <w:t>, 22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46.</w:t>
      </w:r>
      <w:r>
        <w:rPr>
          <w:sz w:val="22"/>
          <w:lang w:val="en-GB"/>
        </w:rPr>
        <w:tab/>
      </w:r>
      <w:r>
        <w:rPr>
          <w:sz w:val="22"/>
          <w:lang w:val="en-GB"/>
        </w:rPr>
        <w:tab/>
        <w:t xml:space="preserve">William Kennedy, ‘Foreign Investment, Trade, and Growth in the United Kingdom, 1870-1913', </w:t>
      </w:r>
      <w:r>
        <w:rPr>
          <w:sz w:val="22"/>
          <w:u w:val="single"/>
          <w:lang w:val="en-GB"/>
        </w:rPr>
        <w:t>Explorations in Economic History</w:t>
      </w:r>
      <w:r>
        <w:rPr>
          <w:sz w:val="22"/>
          <w:lang w:val="en-GB"/>
        </w:rPr>
        <w:t>, 11 (1974), 415-44.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47.</w:t>
      </w:r>
      <w:r>
        <w:rPr>
          <w:sz w:val="22"/>
          <w:lang w:val="en-GB"/>
        </w:rPr>
        <w:tab/>
      </w:r>
      <w:r>
        <w:rPr>
          <w:sz w:val="22"/>
          <w:lang w:val="en-GB"/>
        </w:rPr>
        <w:tab/>
        <w:t>W.</w:t>
      </w:r>
      <w:r>
        <w:rPr>
          <w:sz w:val="22"/>
          <w:lang w:val="en-GB"/>
        </w:rPr>
        <w:t xml:space="preserve"> W. Rostow, ‘Kondratieff, Schumpeter, and Kuznets:  Trend Periods Revisited’, </w:t>
      </w:r>
      <w:r>
        <w:rPr>
          <w:sz w:val="22"/>
          <w:u w:val="single"/>
          <w:lang w:val="en-GB"/>
        </w:rPr>
        <w:t>Journal of Economic History</w:t>
      </w:r>
      <w:r>
        <w:rPr>
          <w:sz w:val="22"/>
          <w:lang w:val="en-GB"/>
        </w:rPr>
        <w:t>, 35 (Dec. 1975), 719-53.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48.</w:t>
      </w:r>
      <w:r>
        <w:rPr>
          <w:sz w:val="22"/>
          <w:lang w:val="en-GB"/>
        </w:rPr>
        <w:tab/>
      </w:r>
      <w:r>
        <w:rPr>
          <w:sz w:val="22"/>
          <w:lang w:val="en-GB"/>
        </w:rPr>
        <w:tab/>
        <w:t xml:space="preserve">Roy A. Church, </w:t>
      </w:r>
      <w:r>
        <w:rPr>
          <w:sz w:val="22"/>
          <w:u w:val="single"/>
          <w:lang w:val="en-GB"/>
        </w:rPr>
        <w:t>The Great Victorian Boom, 1850 - 1873</w:t>
      </w:r>
      <w:r>
        <w:rPr>
          <w:sz w:val="22"/>
          <w:lang w:val="en-GB"/>
        </w:rPr>
        <w:t>, Studies in Social and Economic History (London: MacMillan, 1975; r</w:t>
      </w:r>
      <w:r>
        <w:rPr>
          <w:sz w:val="22"/>
          <w:lang w:val="en-GB"/>
        </w:rPr>
        <w:t>epublished 1986). Important for comparative purposes, in analyzing the post-1870 British economy.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49.</w:t>
      </w:r>
      <w:r>
        <w:rPr>
          <w:sz w:val="22"/>
          <w:lang w:val="en-GB"/>
        </w:rPr>
        <w:tab/>
      </w:r>
      <w:r>
        <w:rPr>
          <w:sz w:val="22"/>
          <w:lang w:val="en-GB"/>
        </w:rPr>
        <w:tab/>
        <w:t xml:space="preserve">W. Arthur Lewis, </w:t>
      </w:r>
      <w:r>
        <w:rPr>
          <w:sz w:val="22"/>
          <w:u w:val="single"/>
          <w:lang w:val="en-GB"/>
        </w:rPr>
        <w:t>Growth and Fluctuations, 1870 - 1913</w:t>
      </w:r>
      <w:r>
        <w:rPr>
          <w:sz w:val="22"/>
          <w:lang w:val="en-GB"/>
        </w:rPr>
        <w:t xml:space="preserve"> (London, 1978):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Chapter 1, ‘Prospectus: Engine of Growth’, pp. 15-32.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Chapter 2, ‘T</w:t>
      </w:r>
      <w:r>
        <w:rPr>
          <w:sz w:val="22"/>
          <w:lang w:val="en-GB"/>
        </w:rPr>
        <w:t>he Jugular Pattern’, pp. 33 - 68.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Chapter 3, ‘The Kondratiev Price Swing’, pp. 69-93.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Chapter 5, ‘The British Climacteric’, pp. 112- 34.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Chapter 6, ‘The Rate of Growth’, pp. 135 - 157.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50.</w:t>
      </w:r>
      <w:r>
        <w:rPr>
          <w:sz w:val="22"/>
          <w:lang w:val="en-GB"/>
        </w:rPr>
        <w:tab/>
      </w:r>
      <w:r>
        <w:rPr>
          <w:sz w:val="22"/>
          <w:lang w:val="en-GB"/>
        </w:rPr>
        <w:tab/>
        <w:t xml:space="preserve">Patrick O'Brien and Caglar Keyder, </w:t>
      </w:r>
      <w:r>
        <w:rPr>
          <w:sz w:val="22"/>
          <w:u w:val="single"/>
          <w:lang w:val="en-GB"/>
        </w:rPr>
        <w:t>Economic G</w:t>
      </w:r>
      <w:r>
        <w:rPr>
          <w:sz w:val="22"/>
          <w:u w:val="single"/>
          <w:lang w:val="en-GB"/>
        </w:rPr>
        <w:t>rowth in Britain and France, 1780-1914</w:t>
      </w:r>
      <w:r>
        <w:rPr>
          <w:sz w:val="22"/>
          <w:lang w:val="en-GB"/>
        </w:rPr>
        <w:t xml:space="preserve"> (London, 1978), especially Chapter 6, ‘Industries’.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 xml:space="preserve">Peter Mathias and M.M. Postan, eds., </w:t>
      </w:r>
      <w:r>
        <w:rPr>
          <w:sz w:val="22"/>
          <w:u w:val="single"/>
          <w:lang w:val="en-GB"/>
        </w:rPr>
        <w:t>The Cambridge Economic History of Europe</w:t>
      </w:r>
      <w:r>
        <w:rPr>
          <w:sz w:val="22"/>
          <w:lang w:val="en-GB"/>
        </w:rPr>
        <w:t xml:space="preserve">, Vol. VII: </w:t>
      </w:r>
      <w:r>
        <w:rPr>
          <w:sz w:val="22"/>
          <w:u w:val="single"/>
          <w:lang w:val="en-GB"/>
        </w:rPr>
        <w:t>The Industrial Economies: Capital, Labour, and Enterprise</w:t>
      </w:r>
      <w:r>
        <w:rPr>
          <w:sz w:val="22"/>
          <w:lang w:val="en-GB"/>
        </w:rPr>
        <w:t xml:space="preserve">, Part I: </w:t>
      </w:r>
      <w:r>
        <w:rPr>
          <w:sz w:val="22"/>
          <w:u w:val="single"/>
          <w:lang w:val="en-GB"/>
        </w:rPr>
        <w:t>Bri</w:t>
      </w:r>
      <w:r>
        <w:rPr>
          <w:sz w:val="22"/>
          <w:u w:val="single"/>
          <w:lang w:val="en-GB"/>
        </w:rPr>
        <w:t>tain, France, Germany, and Scandinavia</w:t>
      </w:r>
      <w:r>
        <w:rPr>
          <w:sz w:val="22"/>
          <w:lang w:val="en-GB"/>
        </w:rPr>
        <w:t xml:space="preserve"> (Cambridge, 1978).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C.H. Feinstein, ‘Capital Formation in Great Britain’, pp. 65-97.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Sidney Pollard, ‘Labour in Great Britain’, pp. 116-47, 161-79.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Peter L. Payne, ‘Industrial Entrepreneurship and Ma</w:t>
      </w:r>
      <w:r>
        <w:rPr>
          <w:sz w:val="22"/>
          <w:lang w:val="en-GB"/>
        </w:rPr>
        <w:t>nagement in Great Britain’, pp. 193-210.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52.</w:t>
      </w:r>
      <w:r>
        <w:rPr>
          <w:sz w:val="22"/>
          <w:lang w:val="en-GB"/>
        </w:rPr>
        <w:tab/>
      </w:r>
      <w:r>
        <w:rPr>
          <w:sz w:val="22"/>
          <w:lang w:val="en-GB"/>
        </w:rPr>
        <w:tab/>
        <w:t xml:space="preserve">W. W. Rostow and M. Kennedy, ‘A Simple Model of the Kondratieff Cycle’, </w:t>
      </w:r>
      <w:r>
        <w:rPr>
          <w:sz w:val="22"/>
          <w:u w:val="single"/>
          <w:lang w:val="en-GB"/>
        </w:rPr>
        <w:t>Research in Economic History</w:t>
      </w:r>
      <w:r>
        <w:rPr>
          <w:sz w:val="22"/>
          <w:lang w:val="en-GB"/>
        </w:rPr>
        <w:t>, 4 (1979), 1 - 36.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53.</w:t>
      </w:r>
      <w:r>
        <w:rPr>
          <w:sz w:val="22"/>
          <w:lang w:val="en-GB"/>
        </w:rPr>
        <w:tab/>
      </w:r>
      <w:r>
        <w:rPr>
          <w:sz w:val="22"/>
          <w:lang w:val="en-GB"/>
        </w:rPr>
        <w:tab/>
        <w:t xml:space="preserve">M. W. Kirby, </w:t>
      </w:r>
      <w:r>
        <w:rPr>
          <w:sz w:val="22"/>
          <w:u w:val="single"/>
          <w:lang w:val="en-GB"/>
        </w:rPr>
        <w:t>The Decline of British Economic Power Since 1870</w:t>
      </w:r>
      <w:r>
        <w:rPr>
          <w:sz w:val="22"/>
          <w:lang w:val="en-GB"/>
        </w:rPr>
        <w:t xml:space="preserve"> (1981), </w:t>
      </w:r>
      <w:r>
        <w:rPr>
          <w:sz w:val="22"/>
          <w:lang w:val="en-GB"/>
        </w:rPr>
        <w:lastRenderedPageBreak/>
        <w:t>chapter 1, ‘T</w:t>
      </w:r>
      <w:r>
        <w:rPr>
          <w:sz w:val="22"/>
          <w:lang w:val="en-GB"/>
        </w:rPr>
        <w:t>he British Economy, 1870 - 1913: The Descent from Hegemony’, pp. 1-23.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54.</w:t>
      </w:r>
      <w:r>
        <w:rPr>
          <w:sz w:val="22"/>
          <w:lang w:val="en-GB"/>
        </w:rPr>
        <w:tab/>
      </w:r>
      <w:r>
        <w:rPr>
          <w:sz w:val="22"/>
          <w:lang w:val="en-GB"/>
        </w:rPr>
        <w:tab/>
        <w:t xml:space="preserve">Roderick C. Floud and Donald N. McCloskey, eds., </w:t>
      </w:r>
      <w:r>
        <w:rPr>
          <w:sz w:val="22"/>
          <w:u w:val="single"/>
          <w:lang w:val="en-GB"/>
        </w:rPr>
        <w:t>The Economic History of Britain Since 1700</w:t>
      </w:r>
      <w:r>
        <w:rPr>
          <w:sz w:val="22"/>
          <w:lang w:val="en-GB"/>
        </w:rPr>
        <w:t xml:space="preserve">, Vol. II: </w:t>
      </w:r>
      <w:r>
        <w:rPr>
          <w:sz w:val="22"/>
          <w:u w:val="single"/>
          <w:lang w:val="en-GB"/>
        </w:rPr>
        <w:t>1860 to the 1970s</w:t>
      </w:r>
      <w:r>
        <w:rPr>
          <w:sz w:val="22"/>
          <w:lang w:val="en-GB"/>
        </w:rPr>
        <w:t xml:space="preserve"> (Cambridge, 1981).  In particular: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(a)</w:t>
      </w:r>
      <w:r>
        <w:rPr>
          <w:sz w:val="22"/>
          <w:lang w:val="en-GB"/>
        </w:rPr>
        <w:tab/>
        <w:t>Editors' introduc</w:t>
      </w:r>
      <w:r>
        <w:rPr>
          <w:sz w:val="22"/>
          <w:lang w:val="en-GB"/>
        </w:rPr>
        <w:t>tion, pp. i - xiii.</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(b)</w:t>
      </w:r>
      <w:r>
        <w:rPr>
          <w:sz w:val="22"/>
          <w:lang w:val="en-GB"/>
        </w:rPr>
        <w:tab/>
      </w:r>
      <w:r>
        <w:rPr>
          <w:sz w:val="22"/>
          <w:lang w:val="en-GB"/>
        </w:rPr>
        <w:tab/>
        <w:t>R.C. Floud, ‘Britain, 1860-1914: A Survey’, pp. 1 - 26.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A.G. Ford, ‘The Trade Cycle in Britain, 1860-1914', pp. 27-49.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C.K. Harley and D.N. McCloskey, ‘Foreign Trade: Competition and The Expanding International Econ</w:t>
      </w:r>
      <w:r>
        <w:rPr>
          <w:sz w:val="22"/>
          <w:lang w:val="en-GB"/>
        </w:rPr>
        <w:t>omy’, pp. 50-69.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(e)</w:t>
      </w:r>
      <w:r>
        <w:rPr>
          <w:sz w:val="22"/>
          <w:lang w:val="en-GB"/>
        </w:rPr>
        <w:tab/>
      </w:r>
      <w:r>
        <w:rPr>
          <w:sz w:val="22"/>
          <w:lang w:val="en-GB"/>
        </w:rPr>
        <w:tab/>
        <w:t>Lars G. Sandberg, ‘The Entrepreneur and Technological Change’, pp. 99-120.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(f)</w:t>
      </w:r>
      <w:r>
        <w:rPr>
          <w:sz w:val="22"/>
          <w:lang w:val="en-GB"/>
        </w:rPr>
        <w:tab/>
      </w:r>
      <w:r>
        <w:rPr>
          <w:sz w:val="22"/>
          <w:lang w:val="en-GB"/>
        </w:rPr>
        <w:tab/>
        <w:t>Barry Supple, ‘Income and Demand, 1860-1914', pp. 121-43.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(g) </w:t>
      </w:r>
      <w:r>
        <w:rPr>
          <w:sz w:val="22"/>
          <w:lang w:val="en-GB"/>
        </w:rPr>
        <w:tab/>
      </w:r>
      <w:r>
        <w:rPr>
          <w:sz w:val="22"/>
          <w:lang w:val="en-GB"/>
        </w:rPr>
        <w:tab/>
        <w:t>C. O' Grada, ‘Agricultural Decline, 1860-1914', pp. 175-98.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55.</w:t>
      </w:r>
      <w:r>
        <w:rPr>
          <w:sz w:val="22"/>
          <w:lang w:val="en-GB"/>
        </w:rPr>
        <w:tab/>
      </w:r>
      <w:r>
        <w:rPr>
          <w:sz w:val="22"/>
          <w:lang w:val="en-GB"/>
        </w:rPr>
        <w:tab/>
        <w:t>C. H. Lee, ‘Regiona</w:t>
      </w:r>
      <w:r>
        <w:rPr>
          <w:sz w:val="22"/>
          <w:lang w:val="en-GB"/>
        </w:rPr>
        <w:t xml:space="preserve">l Growth and Structural Change in Victorian Britain’, </w:t>
      </w:r>
      <w:r>
        <w:rPr>
          <w:sz w:val="22"/>
          <w:u w:val="single"/>
          <w:lang w:val="en-GB"/>
        </w:rPr>
        <w:t>Economic History Review</w:t>
      </w:r>
      <w:r>
        <w:rPr>
          <w:sz w:val="22"/>
          <w:lang w:val="en-GB"/>
        </w:rPr>
        <w:t>, 2nd ser. 34  (1981), 438-52.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56.</w:t>
      </w:r>
      <w:r>
        <w:rPr>
          <w:sz w:val="22"/>
          <w:lang w:val="en-GB"/>
        </w:rPr>
        <w:tab/>
      </w:r>
      <w:r>
        <w:rPr>
          <w:sz w:val="22"/>
          <w:lang w:val="en-GB"/>
        </w:rPr>
        <w:tab/>
        <w:t xml:space="preserve">François Crouzet, </w:t>
      </w:r>
      <w:r>
        <w:rPr>
          <w:sz w:val="22"/>
          <w:u w:val="single"/>
          <w:lang w:val="en-GB"/>
        </w:rPr>
        <w:t>The Victorian Economy</w:t>
      </w:r>
      <w:r>
        <w:rPr>
          <w:sz w:val="22"/>
          <w:lang w:val="en-GB"/>
        </w:rPr>
        <w:t>, trans. A.S. Forster (London, 1982).  In particular: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sz w:val="22"/>
          <w:lang w:val="en-GB"/>
        </w:rPr>
      </w:pPr>
      <w:r>
        <w:rPr>
          <w:sz w:val="22"/>
          <w:lang w:val="en-GB"/>
        </w:rPr>
        <w:t>(a)</w:t>
      </w:r>
      <w:r>
        <w:rPr>
          <w:sz w:val="22"/>
          <w:lang w:val="en-GB"/>
        </w:rPr>
        <w:tab/>
        <w:t>Chapter 2:</w:t>
      </w:r>
      <w:r>
        <w:rPr>
          <w:sz w:val="22"/>
          <w:lang w:val="en-GB"/>
        </w:rPr>
        <w:tab/>
        <w:t>‘Economic Growth’, pp. 31-43.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sz w:val="22"/>
          <w:lang w:val="en-GB"/>
        </w:rPr>
      </w:pPr>
      <w:r>
        <w:rPr>
          <w:sz w:val="22"/>
          <w:lang w:val="en-GB"/>
        </w:rPr>
        <w:t>(b)</w:t>
      </w:r>
      <w:r>
        <w:rPr>
          <w:sz w:val="22"/>
          <w:lang w:val="en-GB"/>
        </w:rPr>
        <w:tab/>
        <w:t>Chapter 3:</w:t>
      </w:r>
      <w:r>
        <w:rPr>
          <w:sz w:val="22"/>
          <w:lang w:val="en-GB"/>
        </w:rPr>
        <w:tab/>
        <w:t>‘The Periodization of Growth’, pp. 44-65.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sz w:val="22"/>
          <w:lang w:val="en-GB"/>
        </w:rPr>
      </w:pPr>
      <w:r>
        <w:rPr>
          <w:sz w:val="22"/>
          <w:lang w:val="en-GB"/>
        </w:rPr>
        <w:t>(c)</w:t>
      </w:r>
      <w:r>
        <w:rPr>
          <w:sz w:val="22"/>
          <w:lang w:val="en-GB"/>
        </w:rPr>
        <w:tab/>
        <w:t>Chapter 4:</w:t>
      </w:r>
      <w:r>
        <w:rPr>
          <w:sz w:val="22"/>
          <w:lang w:val="en-GB"/>
        </w:rPr>
        <w:tab/>
        <w:t>‘Problems of Growth’, pp. 101-144.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sz w:val="22"/>
          <w:lang w:val="en-GB"/>
        </w:rPr>
      </w:pPr>
      <w:r>
        <w:rPr>
          <w:sz w:val="22"/>
          <w:lang w:val="en-GB"/>
        </w:rPr>
        <w:t>(d)</w:t>
      </w:r>
      <w:r>
        <w:rPr>
          <w:sz w:val="22"/>
          <w:lang w:val="en-GB"/>
        </w:rPr>
        <w:tab/>
        <w:t>Chapter 12:</w:t>
      </w:r>
      <w:r>
        <w:rPr>
          <w:sz w:val="22"/>
          <w:lang w:val="en-GB"/>
        </w:rPr>
        <w:tab/>
        <w:t>‘Epilogue: The Decline of the British Economy?’ pp. 371-422.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57.</w:t>
      </w:r>
      <w:r>
        <w:rPr>
          <w:sz w:val="22"/>
          <w:lang w:val="en-GB"/>
        </w:rPr>
        <w:tab/>
      </w:r>
      <w:r>
        <w:rPr>
          <w:sz w:val="22"/>
          <w:lang w:val="en-GB"/>
        </w:rPr>
        <w:tab/>
        <w:t>Barry Eichengreen, ‘The Proximate Determinants of Domestic In</w:t>
      </w:r>
      <w:r>
        <w:rPr>
          <w:sz w:val="22"/>
          <w:lang w:val="en-GB"/>
        </w:rPr>
        <w:t xml:space="preserve">vestment in Victorian Britain’, </w:t>
      </w:r>
      <w:r>
        <w:rPr>
          <w:sz w:val="22"/>
          <w:u w:val="single"/>
          <w:lang w:val="en-GB"/>
        </w:rPr>
        <w:t>Journal of Economic History</w:t>
      </w:r>
      <w:r>
        <w:rPr>
          <w:sz w:val="22"/>
          <w:lang w:val="en-GB"/>
        </w:rPr>
        <w:t>, 42 (March 1982),  87-96.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58.</w:t>
      </w:r>
      <w:r>
        <w:rPr>
          <w:sz w:val="22"/>
          <w:lang w:val="en-GB"/>
        </w:rPr>
        <w:tab/>
      </w:r>
      <w:r>
        <w:rPr>
          <w:sz w:val="22"/>
          <w:lang w:val="en-GB"/>
        </w:rPr>
        <w:tab/>
        <w:t xml:space="preserve">William H. Phillips, ‘Induced Innovation and Economic Performance in Late Victorian British Industry’, </w:t>
      </w:r>
      <w:r>
        <w:rPr>
          <w:sz w:val="22"/>
          <w:u w:val="single"/>
          <w:lang w:val="en-GB"/>
        </w:rPr>
        <w:t>Journal of Economic History</w:t>
      </w:r>
      <w:r>
        <w:rPr>
          <w:sz w:val="22"/>
          <w:lang w:val="en-GB"/>
        </w:rPr>
        <w:t>, 42 (March 1982), 97-104.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W</w:t>
      </w:r>
      <w:r>
        <w:rPr>
          <w:sz w:val="22"/>
          <w:lang w:val="en-GB"/>
        </w:rPr>
        <w:t xml:space="preserve">illiam Kennedy, ‘Economic Growth and Structural Change in the United Kingdom’, </w:t>
      </w:r>
      <w:r>
        <w:rPr>
          <w:sz w:val="22"/>
          <w:u w:val="single"/>
          <w:lang w:val="en-GB"/>
        </w:rPr>
        <w:t>Journal of Economic History</w:t>
      </w:r>
      <w:r>
        <w:rPr>
          <w:sz w:val="22"/>
          <w:lang w:val="en-GB"/>
        </w:rPr>
        <w:t>, 42 (March 1982), 105-14. Followed by: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Ben Baack and Donald McCloskey, ‘Discussion’, pp. 115-18.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N.B. These three papers all involved advanced theo</w:t>
      </w:r>
      <w:r>
        <w:rPr>
          <w:sz w:val="22"/>
          <w:lang w:val="en-GB"/>
        </w:rPr>
        <w:t>ry and econometrics.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60.</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1982), 387-401.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61.</w:t>
      </w:r>
      <w:r>
        <w:rPr>
          <w:sz w:val="22"/>
          <w:lang w:val="en-GB"/>
        </w:rPr>
        <w:tab/>
      </w:r>
      <w:r>
        <w:rPr>
          <w:sz w:val="22"/>
          <w:lang w:val="en-GB"/>
        </w:rPr>
        <w:tab/>
        <w:t>Charles Feinstein, R. C. O. Matthews, and J. C. Odling-Smee, ‘The Timing of th</w:t>
      </w:r>
      <w:r>
        <w:rPr>
          <w:sz w:val="22"/>
          <w:lang w:val="en-GB"/>
        </w:rPr>
        <w:t xml:space="preserve">e Climacteric and its Sectoral Incidence in the U.K.’, in Charles Kindleberger et al eds., </w:t>
      </w:r>
      <w:r>
        <w:rPr>
          <w:sz w:val="22"/>
          <w:u w:val="single"/>
          <w:lang w:val="en-GB"/>
        </w:rPr>
        <w:t>Economics in the Long View</w:t>
      </w:r>
      <w:r>
        <w:rPr>
          <w:sz w:val="22"/>
          <w:lang w:val="en-GB"/>
        </w:rPr>
        <w:t>, Vol. 2:1 (Oxford,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62.</w:t>
      </w:r>
      <w:r>
        <w:rPr>
          <w:sz w:val="22"/>
          <w:lang w:val="en-GB"/>
        </w:rPr>
        <w:tab/>
      </w:r>
      <w:r>
        <w:rPr>
          <w:sz w:val="22"/>
          <w:lang w:val="en-GB"/>
        </w:rPr>
        <w:tab/>
        <w:t xml:space="preserve">R. C. O. Mathews, Charles H. Feinstein, and J. C. Odling-Smee, </w:t>
      </w:r>
      <w:r>
        <w:rPr>
          <w:sz w:val="22"/>
          <w:u w:val="single"/>
          <w:lang w:val="en-GB"/>
        </w:rPr>
        <w:t>British Economic Growth, 1865-1973</w:t>
      </w:r>
      <w:r>
        <w:rPr>
          <w:sz w:val="22"/>
          <w:lang w:val="en-GB"/>
        </w:rPr>
        <w:t xml:space="preserve"> (Stanfor</w:t>
      </w:r>
      <w:r>
        <w:rPr>
          <w:sz w:val="22"/>
          <w:lang w:val="en-GB"/>
        </w:rPr>
        <w:t>d,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63.</w:t>
      </w:r>
      <w:r>
        <w:rPr>
          <w:sz w:val="22"/>
          <w:lang w:val="en-GB"/>
        </w:rPr>
        <w:tab/>
      </w:r>
      <w:r>
        <w:rPr>
          <w:sz w:val="22"/>
          <w:lang w:val="en-GB"/>
        </w:rPr>
        <w:tab/>
        <w:t xml:space="preserve">Alec Cairncross, ‘Economic Growth and Stagnation in the U.K. Before the First World War’, in M. Gersovitz et al, eds., </w:t>
      </w:r>
      <w:r>
        <w:rPr>
          <w:sz w:val="22"/>
          <w:u w:val="single"/>
          <w:lang w:val="en-GB"/>
        </w:rPr>
        <w:t>The Theory and Experience of Economic Development</w:t>
      </w:r>
      <w:r>
        <w:rPr>
          <w:sz w:val="22"/>
          <w:lang w:val="en-GB"/>
        </w:rPr>
        <w:t xml:space="preserve"> (London,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64.</w:t>
      </w:r>
      <w:r>
        <w:rPr>
          <w:sz w:val="22"/>
          <w:lang w:val="en-GB"/>
        </w:rPr>
        <w:tab/>
      </w:r>
      <w:r>
        <w:rPr>
          <w:sz w:val="22"/>
          <w:lang w:val="en-GB"/>
        </w:rPr>
        <w:tab/>
        <w:t>Stephen Nicholas, ‘Total Factor Productivity an</w:t>
      </w:r>
      <w:r>
        <w:rPr>
          <w:sz w:val="22"/>
          <w:lang w:val="en-GB"/>
        </w:rPr>
        <w:t xml:space="preserve">d the Revision of Post-1870 British Economic History’, </w:t>
      </w:r>
      <w:r>
        <w:rPr>
          <w:sz w:val="22"/>
          <w:u w:val="single"/>
          <w:lang w:val="en-GB"/>
        </w:rPr>
        <w:t>Economic History Review</w:t>
      </w:r>
      <w:r>
        <w:rPr>
          <w:sz w:val="22"/>
          <w:lang w:val="en-GB"/>
        </w:rPr>
        <w:t>, 2nd ser. 35 (1982), 83-98.  Involves econometrics.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65.</w:t>
      </w:r>
      <w:r>
        <w:rPr>
          <w:sz w:val="22"/>
          <w:lang w:val="en-GB"/>
        </w:rPr>
        <w:tab/>
      </w:r>
      <w:r>
        <w:rPr>
          <w:sz w:val="22"/>
          <w:lang w:val="en-GB"/>
        </w:rPr>
        <w:tab/>
        <w:t xml:space="preserve">Barry Eichengreen, ‘The Causes of British Business Cycles’, </w:t>
      </w:r>
      <w:r>
        <w:rPr>
          <w:sz w:val="22"/>
          <w:u w:val="single"/>
          <w:lang w:val="en-GB"/>
        </w:rPr>
        <w:t>Journal of European Economic History</w:t>
      </w:r>
      <w:r>
        <w:rPr>
          <w:sz w:val="22"/>
          <w:lang w:val="en-GB"/>
        </w:rPr>
        <w:t>, 12 (Spring 1983), 1</w:t>
      </w:r>
      <w:r>
        <w:rPr>
          <w:sz w:val="22"/>
          <w:lang w:val="en-GB"/>
        </w:rPr>
        <w:t>45 - 651.  A discussion of the current debate on the role of real and monetary factors.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66.</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1983), 387-401.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67.</w:t>
      </w:r>
      <w:r>
        <w:rPr>
          <w:sz w:val="22"/>
          <w:lang w:val="en-GB"/>
        </w:rPr>
        <w:tab/>
      </w:r>
      <w:r>
        <w:rPr>
          <w:sz w:val="22"/>
          <w:lang w:val="en-GB"/>
        </w:rPr>
        <w:tab/>
        <w:t>N. F. R. Craf</w:t>
      </w:r>
      <w:r>
        <w:rPr>
          <w:sz w:val="22"/>
          <w:lang w:val="en-GB"/>
        </w:rPr>
        <w:t xml:space="preserve">ts, ‘Economic Growth in France and Britain, 1830 - 1910: A Review of the Evidence’, </w:t>
      </w:r>
      <w:r>
        <w:rPr>
          <w:sz w:val="22"/>
          <w:u w:val="single"/>
          <w:lang w:val="en-GB"/>
        </w:rPr>
        <w:t>Journal of Economic History</w:t>
      </w:r>
      <w:r>
        <w:rPr>
          <w:sz w:val="22"/>
          <w:lang w:val="en-GB"/>
        </w:rPr>
        <w:t>, 44 (March 1984), 49 - 68.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68.</w:t>
      </w:r>
      <w:r>
        <w:rPr>
          <w:sz w:val="22"/>
          <w:lang w:val="en-GB"/>
        </w:rPr>
        <w:tab/>
      </w:r>
      <w:r>
        <w:rPr>
          <w:sz w:val="22"/>
          <w:lang w:val="en-GB"/>
        </w:rPr>
        <w:tab/>
        <w:t xml:space="preserve">Bernard Elbaum and William Lazonick, ‘The Decline of the British Economy: An Institutional Perspective’, </w:t>
      </w:r>
      <w:r>
        <w:rPr>
          <w:sz w:val="22"/>
          <w:u w:val="single"/>
          <w:lang w:val="en-GB"/>
        </w:rPr>
        <w:t>Jour</w:t>
      </w:r>
      <w:r>
        <w:rPr>
          <w:sz w:val="22"/>
          <w:u w:val="single"/>
          <w:lang w:val="en-GB"/>
        </w:rPr>
        <w:t>nal of Economic History</w:t>
      </w:r>
      <w:r>
        <w:rPr>
          <w:sz w:val="22"/>
          <w:lang w:val="en-GB"/>
        </w:rPr>
        <w:t>, 44 (June 1984), 567 - 84.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69.</w:t>
      </w:r>
      <w:r>
        <w:rPr>
          <w:sz w:val="22"/>
          <w:lang w:val="en-GB"/>
        </w:rPr>
        <w:tab/>
      </w:r>
      <w:r>
        <w:rPr>
          <w:sz w:val="22"/>
          <w:lang w:val="en-GB"/>
        </w:rPr>
        <w:tab/>
        <w:t xml:space="preserve">Stephen J. Nicholas, ‘The Overseas Marketing Performance of British Industry, 1870 - 1914', </w:t>
      </w:r>
      <w:r>
        <w:rPr>
          <w:sz w:val="22"/>
          <w:u w:val="single"/>
          <w:lang w:val="en-GB"/>
        </w:rPr>
        <w:t>Economic History Review</w:t>
      </w:r>
      <w:r>
        <w:rPr>
          <w:sz w:val="22"/>
          <w:lang w:val="en-GB"/>
        </w:rPr>
        <w:t>, 2nd ser. 37 (Nov. 1984), 489 - 506.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70.</w:t>
      </w:r>
      <w:r>
        <w:rPr>
          <w:sz w:val="22"/>
          <w:lang w:val="en-GB"/>
        </w:rPr>
        <w:tab/>
      </w:r>
      <w:r>
        <w:rPr>
          <w:sz w:val="22"/>
          <w:lang w:val="en-GB"/>
        </w:rPr>
        <w:tab/>
        <w:t>J. Söderberg, ‘Regional Economic Dispari</w:t>
      </w:r>
      <w:r>
        <w:rPr>
          <w:sz w:val="22"/>
          <w:lang w:val="en-GB"/>
        </w:rPr>
        <w:t xml:space="preserve">ty and Dynamics, 1840 - 1914:  a Comparison Between France, Great Britain, Prussia, and Sweden’, </w:t>
      </w:r>
      <w:r>
        <w:rPr>
          <w:sz w:val="22"/>
          <w:u w:val="single"/>
          <w:lang w:val="en-GB"/>
        </w:rPr>
        <w:t>Journal of European Economic History</w:t>
      </w:r>
      <w:r>
        <w:rPr>
          <w:sz w:val="22"/>
          <w:lang w:val="en-GB"/>
        </w:rPr>
        <w:t>, 14 (Fall 1985), 273 - 96.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71.</w:t>
      </w:r>
      <w:r>
        <w:rPr>
          <w:sz w:val="22"/>
          <w:lang w:val="en-GB"/>
        </w:rPr>
        <w:tab/>
      </w:r>
      <w:r>
        <w:rPr>
          <w:sz w:val="22"/>
          <w:lang w:val="en-GB"/>
        </w:rPr>
        <w:tab/>
        <w:t>Mark Thomas, ‘Accounting for Growth, 1870 - 1940:  Stephen Nicholas and Total Factor Pr</w:t>
      </w:r>
      <w:r>
        <w:rPr>
          <w:sz w:val="22"/>
          <w:lang w:val="en-GB"/>
        </w:rPr>
        <w:t xml:space="preserve">oductivity Measurement’, and Stephen Nicholas, ‘British Economic Performance and Total Factor Productivity Growth, 1870 - 1940', </w:t>
      </w:r>
      <w:r>
        <w:rPr>
          <w:sz w:val="22"/>
          <w:u w:val="single"/>
          <w:lang w:val="en-GB"/>
        </w:rPr>
        <w:t>Economic History Review</w:t>
      </w:r>
      <w:r>
        <w:rPr>
          <w:sz w:val="22"/>
          <w:lang w:val="en-GB"/>
        </w:rPr>
        <w:t>, 2nd ser. 38 (Nov. 1985), 569-75, and 576-82.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72.</w:t>
      </w:r>
      <w:r>
        <w:rPr>
          <w:sz w:val="22"/>
          <w:lang w:val="en-GB"/>
        </w:rPr>
        <w:tab/>
      </w:r>
      <w:r>
        <w:rPr>
          <w:sz w:val="22"/>
          <w:lang w:val="en-GB"/>
        </w:rPr>
        <w:tab/>
        <w:t xml:space="preserve">Bernard Elbaum and William Lazonick, eds., </w:t>
      </w:r>
      <w:r>
        <w:rPr>
          <w:sz w:val="22"/>
          <w:u w:val="single"/>
          <w:lang w:val="en-GB"/>
        </w:rPr>
        <w:t>The De</w:t>
      </w:r>
      <w:r>
        <w:rPr>
          <w:sz w:val="22"/>
          <w:u w:val="single"/>
          <w:lang w:val="en-GB"/>
        </w:rPr>
        <w:t>cline of the British Economy</w:t>
      </w:r>
      <w:r>
        <w:rPr>
          <w:sz w:val="22"/>
          <w:lang w:val="en-GB"/>
        </w:rPr>
        <w:t xml:space="preserve"> (New York,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73.</w:t>
      </w:r>
      <w:r>
        <w:rPr>
          <w:sz w:val="22"/>
          <w:lang w:val="en-GB"/>
        </w:rPr>
        <w:tab/>
      </w:r>
      <w:r>
        <w:rPr>
          <w:sz w:val="22"/>
          <w:lang w:val="en-GB"/>
        </w:rPr>
        <w:tab/>
        <w:t xml:space="preserve">David Greasley, ‘British Economic Growth: The Paradox of the 1880s and the </w:t>
      </w:r>
      <w:r>
        <w:rPr>
          <w:sz w:val="22"/>
          <w:lang w:val="en-GB"/>
        </w:rPr>
        <w:lastRenderedPageBreak/>
        <w:t xml:space="preserve">Timing of the Climacteric’, </w:t>
      </w:r>
      <w:r>
        <w:rPr>
          <w:sz w:val="22"/>
          <w:u w:val="single"/>
          <w:lang w:val="en-GB"/>
        </w:rPr>
        <w:t>Explorations in Economic History</w:t>
      </w:r>
      <w:r>
        <w:rPr>
          <w:sz w:val="22"/>
          <w:lang w:val="en-GB"/>
        </w:rPr>
        <w:t>, 23 (Oct. 1986), 416 - 44.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74.</w:t>
      </w:r>
      <w:r>
        <w:rPr>
          <w:sz w:val="22"/>
          <w:lang w:val="en-GB"/>
        </w:rPr>
        <w:tab/>
      </w:r>
      <w:r>
        <w:rPr>
          <w:sz w:val="22"/>
          <w:lang w:val="en-GB"/>
        </w:rPr>
        <w:tab/>
        <w:t>Solomos Solomou, ‘Non-Balanced G</w:t>
      </w:r>
      <w:r>
        <w:rPr>
          <w:sz w:val="22"/>
          <w:lang w:val="en-GB"/>
        </w:rPr>
        <w:t xml:space="preserve">rowth and Kondratieff Waves in the World Economy, 1850-1913', </w:t>
      </w:r>
      <w:r>
        <w:rPr>
          <w:sz w:val="22"/>
          <w:u w:val="single"/>
          <w:lang w:val="en-GB"/>
        </w:rPr>
        <w:t>Journal of Economic History</w:t>
      </w:r>
      <w:r>
        <w:rPr>
          <w:sz w:val="22"/>
          <w:lang w:val="en-GB"/>
        </w:rPr>
        <w:t>, 46 (1986), 165-70.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75.</w:t>
      </w:r>
      <w:r>
        <w:rPr>
          <w:sz w:val="22"/>
          <w:lang w:val="en-GB"/>
        </w:rPr>
        <w:tab/>
      </w:r>
      <w:r>
        <w:rPr>
          <w:sz w:val="22"/>
          <w:lang w:val="en-GB"/>
        </w:rPr>
        <w:tab/>
        <w:t xml:space="preserve">Roger Lloyd-Jones, ‘Innovation, Industrial Structure, and the Long Wave: the British Economy c. 1873 - 1914', </w:t>
      </w:r>
      <w:r>
        <w:rPr>
          <w:sz w:val="22"/>
          <w:u w:val="single"/>
          <w:lang w:val="en-GB"/>
        </w:rPr>
        <w:t>Journal of European Economic H</w:t>
      </w:r>
      <w:r>
        <w:rPr>
          <w:sz w:val="22"/>
          <w:u w:val="single"/>
          <w:lang w:val="en-GB"/>
        </w:rPr>
        <w:t>istory</w:t>
      </w:r>
      <w:r>
        <w:rPr>
          <w:sz w:val="22"/>
          <w:lang w:val="en-GB"/>
        </w:rPr>
        <w:t>, 16 (Fall 1987), 315-34.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76.</w:t>
      </w:r>
      <w:r>
        <w:rPr>
          <w:sz w:val="22"/>
          <w:lang w:val="en-GB"/>
        </w:rPr>
        <w:tab/>
      </w:r>
      <w:r>
        <w:rPr>
          <w:sz w:val="22"/>
          <w:lang w:val="en-GB"/>
        </w:rPr>
        <w:tab/>
        <w:t xml:space="preserve">William P. Kennedy, </w:t>
      </w:r>
      <w:r>
        <w:rPr>
          <w:sz w:val="22"/>
          <w:u w:val="single"/>
          <w:lang w:val="en-GB"/>
        </w:rPr>
        <w:t>Industrial Structure: Capital Markets and the Origins of British Economic Decline</w:t>
      </w:r>
      <w:r>
        <w:rPr>
          <w:sz w:val="22"/>
          <w:lang w:val="en-GB"/>
        </w:rPr>
        <w:t xml:space="preserve"> (Cambridge,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77.</w:t>
      </w:r>
      <w:r>
        <w:rPr>
          <w:sz w:val="22"/>
          <w:lang w:val="en-GB"/>
        </w:rPr>
        <w:tab/>
      </w:r>
      <w:r>
        <w:rPr>
          <w:sz w:val="22"/>
          <w:lang w:val="en-GB"/>
        </w:rPr>
        <w:tab/>
        <w:t>Humphrey R. Southall, ‘The Origins of the Depressed Areas: Unemployment, Growth, and Region</w:t>
      </w:r>
      <w:r>
        <w:rPr>
          <w:sz w:val="22"/>
          <w:lang w:val="en-GB"/>
        </w:rPr>
        <w:t xml:space="preserve">al Economic Structure in Britain Before 1914', </w:t>
      </w:r>
      <w:r>
        <w:rPr>
          <w:sz w:val="22"/>
          <w:u w:val="single"/>
          <w:lang w:val="en-GB"/>
        </w:rPr>
        <w:t>Economic History Review</w:t>
      </w:r>
      <w:r>
        <w:rPr>
          <w:sz w:val="22"/>
          <w:lang w:val="en-GB"/>
        </w:rPr>
        <w:t>, 2nd ser. 41 (May 1988), 236-58.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78.</w:t>
      </w:r>
      <w:r>
        <w:rPr>
          <w:sz w:val="22"/>
          <w:lang w:val="en-GB"/>
        </w:rPr>
        <w:tab/>
      </w:r>
      <w:r>
        <w:rPr>
          <w:sz w:val="22"/>
          <w:lang w:val="en-GB"/>
        </w:rPr>
        <w:tab/>
        <w:t xml:space="preserve">Solomos Solomou, </w:t>
      </w:r>
      <w:r>
        <w:rPr>
          <w:sz w:val="22"/>
          <w:u w:val="single"/>
          <w:lang w:val="en-GB"/>
        </w:rPr>
        <w:t>Phases of Economic Growth, 1850 - 1973: Kondratieff Waves and Kuznets Swings</w:t>
      </w:r>
      <w:r>
        <w:rPr>
          <w:sz w:val="22"/>
          <w:lang w:val="en-GB"/>
        </w:rPr>
        <w:t xml:space="preserve"> (Cambridge University Press, 1988; reissued in paper</w:t>
      </w:r>
      <w:r>
        <w:rPr>
          <w:sz w:val="22"/>
          <w:lang w:val="en-GB"/>
        </w:rPr>
        <w:t>back 1990). Chapters 3, 4, 6, 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79.</w:t>
      </w:r>
      <w:r>
        <w:rPr>
          <w:sz w:val="22"/>
          <w:lang w:val="en-GB"/>
        </w:rPr>
        <w:tab/>
      </w:r>
      <w:r>
        <w:rPr>
          <w:sz w:val="22"/>
          <w:lang w:val="en-GB"/>
        </w:rPr>
        <w:tab/>
        <w:t xml:space="preserve">Sidney Pollard, </w:t>
      </w:r>
      <w:r>
        <w:rPr>
          <w:sz w:val="22"/>
          <w:u w:val="single"/>
          <w:lang w:val="en-GB"/>
        </w:rPr>
        <w:t>Britain's Prime and Britain's Decline: The British Economy, 1870 - 1914</w:t>
      </w:r>
      <w:r>
        <w:rPr>
          <w:sz w:val="22"/>
          <w:lang w:val="en-GB"/>
        </w:rPr>
        <w:t xml:space="preserve"> (New York: Edward Arnold,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80.</w:t>
      </w:r>
      <w:r>
        <w:rPr>
          <w:sz w:val="22"/>
          <w:lang w:val="en-GB"/>
        </w:rPr>
        <w:tab/>
      </w:r>
      <w:r>
        <w:rPr>
          <w:sz w:val="22"/>
          <w:lang w:val="en-GB"/>
        </w:rPr>
        <w:tab/>
        <w:t>W. H. Phillips, ‘The Economic Performance of Late Victorian Britain: Traditional Histori</w:t>
      </w:r>
      <w:r>
        <w:rPr>
          <w:sz w:val="22"/>
          <w:lang w:val="en-GB"/>
        </w:rPr>
        <w:t xml:space="preserve">ans and Growth’, </w:t>
      </w:r>
      <w:r>
        <w:rPr>
          <w:sz w:val="22"/>
          <w:u w:val="single"/>
          <w:lang w:val="en-GB"/>
        </w:rPr>
        <w:t>Journal of European Economic History</w:t>
      </w:r>
      <w:r>
        <w:rPr>
          <w:sz w:val="22"/>
          <w:lang w:val="en-GB"/>
        </w:rPr>
        <w:t>, 18 (Fall 1989), 393 - 414.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81.</w:t>
      </w:r>
      <w:r>
        <w:rPr>
          <w:sz w:val="22"/>
          <w:lang w:val="en-GB"/>
        </w:rPr>
        <w:tab/>
      </w:r>
      <w:r>
        <w:rPr>
          <w:sz w:val="22"/>
          <w:lang w:val="en-GB"/>
        </w:rPr>
        <w:tab/>
        <w:t xml:space="preserve">Norman Gemmell and Peter Wardley, ‘The Contribution of Services to British Economic Growth, 1856 - 1913', </w:t>
      </w:r>
      <w:r>
        <w:rPr>
          <w:sz w:val="22"/>
          <w:u w:val="single"/>
          <w:lang w:val="en-GB"/>
        </w:rPr>
        <w:t>Explorations in Economic History</w:t>
      </w:r>
      <w:r>
        <w:rPr>
          <w:sz w:val="22"/>
          <w:lang w:val="en-GB"/>
        </w:rPr>
        <w:t>, 27 (July 1990), 299-321.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r>
      <w:r>
        <w:rPr>
          <w:sz w:val="22"/>
          <w:lang w:val="en-GB"/>
        </w:rPr>
        <w:t>82.</w:t>
      </w:r>
      <w:r>
        <w:rPr>
          <w:sz w:val="22"/>
          <w:lang w:val="en-GB"/>
        </w:rPr>
        <w:tab/>
      </w:r>
      <w:r>
        <w:rPr>
          <w:sz w:val="22"/>
          <w:lang w:val="en-GB"/>
        </w:rPr>
        <w:tab/>
        <w:t xml:space="preserve">Charles Feinstein, ‘What Really Happened to Real Wages?:  Trends in Wages, Prices, and Productivity in the United Kingdom, 1880 - 1913', </w:t>
      </w:r>
      <w:r>
        <w:rPr>
          <w:sz w:val="22"/>
          <w:u w:val="single"/>
          <w:lang w:val="en-GB"/>
        </w:rPr>
        <w:t>Economic History Review</w:t>
      </w:r>
      <w:r>
        <w:rPr>
          <w:sz w:val="22"/>
          <w:lang w:val="en-GB"/>
        </w:rPr>
        <w:t>, 2nd ser. 43 (August 1990), 329 - 55.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83.</w:t>
      </w:r>
      <w:r>
        <w:rPr>
          <w:sz w:val="22"/>
          <w:lang w:val="en-GB"/>
        </w:rPr>
        <w:tab/>
      </w:r>
      <w:r>
        <w:rPr>
          <w:sz w:val="22"/>
          <w:lang w:val="en-GB"/>
        </w:rPr>
        <w:tab/>
        <w:t xml:space="preserve">N. F. R. Crafts, S. L. Leybourne, and T. C. </w:t>
      </w:r>
      <w:r>
        <w:rPr>
          <w:sz w:val="22"/>
          <w:lang w:val="en-GB"/>
        </w:rPr>
        <w:t xml:space="preserve">Mills, ‘Measurement of Trend Growth in European Industrial Output Before 1914:  Methodological Issues and New Estimates’, </w:t>
      </w:r>
      <w:r>
        <w:rPr>
          <w:sz w:val="22"/>
          <w:u w:val="single"/>
          <w:lang w:val="en-GB"/>
        </w:rPr>
        <w:t>Explorations in Economic History</w:t>
      </w:r>
      <w:r>
        <w:rPr>
          <w:sz w:val="22"/>
          <w:lang w:val="en-GB"/>
        </w:rPr>
        <w:t>, 27 (October 1990), 442-67.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84.</w:t>
      </w:r>
      <w:r>
        <w:rPr>
          <w:sz w:val="22"/>
          <w:lang w:val="en-GB"/>
        </w:rPr>
        <w:tab/>
      </w:r>
      <w:r>
        <w:rPr>
          <w:sz w:val="22"/>
          <w:lang w:val="en-GB"/>
        </w:rPr>
        <w:tab/>
        <w:t xml:space="preserve">François Crouzet, </w:t>
      </w:r>
      <w:r>
        <w:rPr>
          <w:sz w:val="22"/>
          <w:u w:val="single"/>
          <w:lang w:val="en-GB"/>
        </w:rPr>
        <w:t>Britain Ascendant: Comparative Studies in British</w:t>
      </w:r>
      <w:r>
        <w:rPr>
          <w:sz w:val="22"/>
          <w:u w:val="single"/>
          <w:lang w:val="en-GB"/>
        </w:rPr>
        <w:t xml:space="preserve"> and Franco-British Economic History</w:t>
      </w:r>
      <w:r>
        <w:rPr>
          <w:sz w:val="22"/>
          <w:lang w:val="en-GB"/>
        </w:rPr>
        <w:t xml:space="preserve">, Cambridge: Cambridge University Press, 1990. A revised version and translation of his </w:t>
      </w:r>
      <w:r>
        <w:rPr>
          <w:sz w:val="22"/>
          <w:u w:val="single"/>
          <w:lang w:val="en-GB"/>
        </w:rPr>
        <w:t>De la supériorité de l'Angleterre sur la France:  l'économique et l'imaginaire, XVIIe - XXe siècle</w:t>
      </w:r>
      <w:r>
        <w:rPr>
          <w:sz w:val="22"/>
          <w:lang w:val="en-GB"/>
        </w:rPr>
        <w:t xml:space="preserve"> (Paris, 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85.</w:t>
      </w:r>
      <w:r>
        <w:rPr>
          <w:sz w:val="22"/>
          <w:lang w:val="en-GB"/>
        </w:rPr>
        <w:tab/>
      </w:r>
      <w:r>
        <w:rPr>
          <w:sz w:val="22"/>
          <w:lang w:val="en-GB"/>
        </w:rPr>
        <w:tab/>
        <w:t>Solomos Solo</w:t>
      </w:r>
      <w:r>
        <w:rPr>
          <w:sz w:val="22"/>
          <w:lang w:val="en-GB"/>
        </w:rPr>
        <w:t xml:space="preserve">mou and Martin Weale, ‘Balanced Estimates of UK GDP, 1870 - 1913', </w:t>
      </w:r>
      <w:r>
        <w:rPr>
          <w:sz w:val="22"/>
          <w:u w:val="single"/>
          <w:lang w:val="en-GB"/>
        </w:rPr>
        <w:t>Explorations in Economic History</w:t>
      </w:r>
      <w:r>
        <w:rPr>
          <w:sz w:val="22"/>
          <w:lang w:val="en-GB"/>
        </w:rPr>
        <w:t>, 28 (January 1991), 54 - 63.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86.</w:t>
      </w:r>
      <w:r>
        <w:rPr>
          <w:sz w:val="22"/>
          <w:lang w:val="en-GB"/>
        </w:rPr>
        <w:tab/>
      </w:r>
      <w:r>
        <w:rPr>
          <w:sz w:val="22"/>
          <w:lang w:val="en-GB"/>
        </w:rPr>
        <w:tab/>
      </w:r>
      <w:r>
        <w:rPr>
          <w:sz w:val="22"/>
          <w:lang w:val="en-GB"/>
        </w:rPr>
        <w:tab/>
        <w:t xml:space="preserve">James Foreman-Peck, ed., </w:t>
      </w:r>
      <w:r>
        <w:rPr>
          <w:sz w:val="22"/>
          <w:u w:val="single"/>
          <w:lang w:val="en-GB"/>
        </w:rPr>
        <w:t xml:space="preserve">New Perspectives on the Late Victorian </w:t>
      </w:r>
      <w:r>
        <w:rPr>
          <w:sz w:val="22"/>
          <w:u w:val="single"/>
          <w:lang w:val="en-GB"/>
        </w:rPr>
        <w:lastRenderedPageBreak/>
        <w:t>Economy: Essays in Quantitative Economic History, 1860 -</w:t>
      </w:r>
      <w:r>
        <w:rPr>
          <w:sz w:val="22"/>
          <w:u w:val="single"/>
          <w:lang w:val="en-GB"/>
        </w:rPr>
        <w:t xml:space="preserve"> 1914</w:t>
      </w:r>
      <w:r>
        <w:rPr>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a)</w:t>
      </w:r>
      <w:r>
        <w:rPr>
          <w:sz w:val="22"/>
          <w:lang w:val="en-GB"/>
        </w:rPr>
        <w:tab/>
        <w:t>James Foreman-Peck, ‘Quantitative Analysis of the Victorian Economy’, pp.  1-34.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b)</w:t>
      </w:r>
      <w:r>
        <w:rPr>
          <w:sz w:val="22"/>
          <w:lang w:val="en-GB"/>
        </w:rPr>
        <w:tab/>
        <w:t>John Cantwell, ‘Railways and late Victorian Economic Growth’, p..  73-95.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c)</w:t>
      </w:r>
      <w:r>
        <w:rPr>
          <w:sz w:val="22"/>
          <w:lang w:val="en-GB"/>
        </w:rPr>
        <w:tab/>
        <w:t>Robert Millward, ‘Emergence of Gas an</w:t>
      </w:r>
      <w:r>
        <w:rPr>
          <w:sz w:val="22"/>
          <w:lang w:val="en-GB"/>
        </w:rPr>
        <w:t>d Water Monopolies in Nineteenth-Century Britain: Contested Markets and Public Control’, pp.  96-124.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d)</w:t>
      </w:r>
      <w:r>
        <w:rPr>
          <w:sz w:val="22"/>
          <w:lang w:val="en-GB"/>
        </w:rPr>
        <w:tab/>
        <w:t>Stephen Nicholas, ‘The Expansion of British Multinational Companies: Testing for Managerial Failure’, pp.  125-46.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ab/>
      </w:r>
      <w:r>
        <w:rPr>
          <w:sz w:val="22"/>
          <w:lang w:val="en-GB"/>
        </w:rPr>
        <w:tab/>
        <w:t>e)</w:t>
      </w:r>
      <w:r>
        <w:rPr>
          <w:sz w:val="22"/>
          <w:lang w:val="en-GB"/>
        </w:rPr>
        <w:tab/>
        <w:t>Charles Feinstein, ‘A New Loo</w:t>
      </w:r>
      <w:r>
        <w:rPr>
          <w:sz w:val="22"/>
          <w:lang w:val="en-GB"/>
        </w:rPr>
        <w:t>k at the Cost of Living, 1870 - 1914', pp.  151-79.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f)</w:t>
      </w:r>
      <w:r>
        <w:rPr>
          <w:sz w:val="22"/>
          <w:lang w:val="en-GB"/>
        </w:rPr>
        <w:tab/>
        <w:t>Humphrey Southall, ‘Poor Law Statistics and the Geography of Economic Distress’, pp.  180-217.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g)</w:t>
      </w:r>
      <w:r>
        <w:rPr>
          <w:sz w:val="22"/>
          <w:lang w:val="en-GB"/>
        </w:rPr>
        <w:tab/>
        <w:t>John G.  Treble, ‘Perfect Equilibrium Down the Pit’, pp.  218-48.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h) </w:t>
      </w:r>
      <w:r>
        <w:rPr>
          <w:sz w:val="22"/>
          <w:lang w:val="en-GB"/>
        </w:rPr>
        <w:tab/>
      </w:r>
      <w:r>
        <w:rPr>
          <w:sz w:val="22"/>
          <w:lang w:val="en-GB"/>
        </w:rPr>
        <w:tab/>
        <w:t xml:space="preserve">Forrest H. Capie, Terence C. </w:t>
      </w:r>
      <w:r>
        <w:rPr>
          <w:sz w:val="22"/>
          <w:lang w:val="en-GB"/>
        </w:rPr>
        <w:t>Mills, and Geoffrey Wood, ‘Money, Interest Rates and the Great Depression:  Britain from 1870 to 1913', pp. 249 - 284.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i) </w:t>
      </w:r>
      <w:r>
        <w:rPr>
          <w:sz w:val="22"/>
          <w:lang w:val="en-GB"/>
        </w:rPr>
        <w:tab/>
      </w:r>
      <w:r>
        <w:rPr>
          <w:sz w:val="22"/>
          <w:lang w:val="en-GB"/>
        </w:rPr>
        <w:tab/>
        <w:t>Paul Turner, ‘The UK Demand for Money, Commercial Bills and Quasi-Money Assets, 1871 - 1913',  p. 285 - 304.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j) </w:t>
      </w:r>
      <w:r>
        <w:rPr>
          <w:sz w:val="22"/>
          <w:lang w:val="en-GB"/>
        </w:rPr>
        <w:tab/>
      </w:r>
      <w:r>
        <w:rPr>
          <w:sz w:val="22"/>
          <w:lang w:val="en-GB"/>
        </w:rPr>
        <w:tab/>
        <w:t>Tessa Ogden, ‘An</w:t>
      </w:r>
      <w:r>
        <w:rPr>
          <w:sz w:val="22"/>
          <w:lang w:val="en-GB"/>
        </w:rPr>
        <w:t xml:space="preserve"> Analysis of Bank of England Discount and Advance Behaviour, 1870 - 1914', pp. 305 - 43.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87.</w:t>
      </w:r>
      <w:r>
        <w:rPr>
          <w:sz w:val="22"/>
          <w:lang w:val="en-GB"/>
        </w:rPr>
        <w:tab/>
      </w:r>
      <w:r>
        <w:rPr>
          <w:sz w:val="22"/>
          <w:lang w:val="en-GB"/>
        </w:rPr>
        <w:tab/>
        <w:t xml:space="preserve">Lee A. Craig and Douglas Fisher, ‘Integration of the European Business Cycle: 1871 - 1910', </w:t>
      </w:r>
      <w:r>
        <w:rPr>
          <w:sz w:val="22"/>
          <w:u w:val="single"/>
          <w:lang w:val="en-GB"/>
        </w:rPr>
        <w:t>Explorations in Economic History</w:t>
      </w:r>
      <w:r>
        <w:rPr>
          <w:sz w:val="22"/>
          <w:lang w:val="en-GB"/>
        </w:rPr>
        <w:t>, 29 (April 1992), 144 - 68.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88.</w:t>
      </w:r>
      <w:r>
        <w:rPr>
          <w:sz w:val="22"/>
          <w:lang w:val="en-GB"/>
        </w:rPr>
        <w:tab/>
      </w:r>
      <w:r>
        <w:rPr>
          <w:sz w:val="22"/>
          <w:lang w:val="en-GB"/>
        </w:rPr>
        <w:tab/>
        <w:t>Mi</w:t>
      </w:r>
      <w:r>
        <w:rPr>
          <w:sz w:val="22"/>
          <w:lang w:val="en-GB"/>
        </w:rPr>
        <w:t xml:space="preserve">chael Turner, ‘Output and Prices in UK Agriculture, 1867 - 1914, and the Great Agricultural Depression Reconsidered’, </w:t>
      </w:r>
      <w:r>
        <w:rPr>
          <w:sz w:val="22"/>
          <w:u w:val="single"/>
          <w:lang w:val="en-GB"/>
        </w:rPr>
        <w:t>Agricultural History Review</w:t>
      </w:r>
      <w:r>
        <w:rPr>
          <w:sz w:val="22"/>
          <w:lang w:val="en-GB"/>
        </w:rPr>
        <w:t>, 40:i (1992), 38 - 51.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89.</w:t>
      </w:r>
      <w:r>
        <w:rPr>
          <w:sz w:val="22"/>
          <w:lang w:val="en-GB"/>
        </w:rPr>
        <w:tab/>
      </w:r>
      <w:r>
        <w:rPr>
          <w:sz w:val="22"/>
          <w:lang w:val="en-GB"/>
        </w:rPr>
        <w:tab/>
        <w:t xml:space="preserve">Patrick K. O'Brien and Leandro Prados de la Escosura, ‘Agricultural Productivity </w:t>
      </w:r>
      <w:r>
        <w:rPr>
          <w:sz w:val="22"/>
          <w:lang w:val="en-GB"/>
        </w:rPr>
        <w:t xml:space="preserve">and European Industrialization, 1890 - 1980', </w:t>
      </w:r>
      <w:r>
        <w:rPr>
          <w:sz w:val="22"/>
          <w:u w:val="single"/>
          <w:lang w:val="en-GB"/>
        </w:rPr>
        <w:t>Economic History Review</w:t>
      </w:r>
      <w:r>
        <w:rPr>
          <w:sz w:val="22"/>
          <w:lang w:val="en-GB"/>
        </w:rPr>
        <w:t>, 2nd ser., 45 (August 1992), 514-36.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90.</w:t>
      </w:r>
      <w:r>
        <w:rPr>
          <w:sz w:val="22"/>
          <w:lang w:val="en-GB"/>
        </w:rPr>
        <w:tab/>
      </w:r>
      <w:r>
        <w:rPr>
          <w:sz w:val="22"/>
          <w:lang w:val="en-GB"/>
        </w:rPr>
        <w:tab/>
        <w:t xml:space="preserve">Dov Friedlander, ‘The British Depression and Nuptiality: 1873 - 1896', </w:t>
      </w:r>
      <w:r>
        <w:rPr>
          <w:sz w:val="22"/>
          <w:u w:val="single"/>
          <w:lang w:val="en-GB"/>
        </w:rPr>
        <w:t>Journal of Interdisciplinary History</w:t>
      </w:r>
      <w:r>
        <w:rPr>
          <w:sz w:val="22"/>
          <w:lang w:val="en-GB"/>
        </w:rPr>
        <w:t>, 23:1 (Summer 1992), 19 - 37.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9</w:t>
      </w:r>
      <w:r>
        <w:rPr>
          <w:sz w:val="22"/>
          <w:lang w:val="en-GB"/>
        </w:rPr>
        <w:t>1.</w:t>
      </w:r>
      <w:r>
        <w:rPr>
          <w:sz w:val="22"/>
          <w:lang w:val="en-GB"/>
        </w:rPr>
        <w:tab/>
      </w:r>
      <w:r>
        <w:rPr>
          <w:sz w:val="22"/>
          <w:lang w:val="en-GB"/>
        </w:rPr>
        <w:tab/>
        <w:t xml:space="preserve">M. W. Kirby, ‘Institutional Rigidities and Economic Decline: Reflections on the British Experience’, </w:t>
      </w:r>
      <w:r>
        <w:rPr>
          <w:sz w:val="22"/>
          <w:u w:val="single"/>
          <w:lang w:val="en-GB"/>
        </w:rPr>
        <w:t>Economic History Review</w:t>
      </w:r>
      <w:r>
        <w:rPr>
          <w:sz w:val="22"/>
          <w:lang w:val="en-GB"/>
        </w:rPr>
        <w:t>, 2nd ser., 45:4 (November 1992), 637-60.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92.</w:t>
      </w:r>
      <w:r>
        <w:rPr>
          <w:sz w:val="22"/>
          <w:lang w:val="en-CA"/>
        </w:rPr>
        <w:tab/>
      </w:r>
      <w:r>
        <w:rPr>
          <w:sz w:val="22"/>
          <w:lang w:val="en-CA"/>
        </w:rPr>
        <w:tab/>
        <w:t xml:space="preserve">Michael Dintenfass, </w:t>
      </w:r>
      <w:r>
        <w:rPr>
          <w:sz w:val="22"/>
          <w:u w:val="single"/>
          <w:lang w:val="en-CA"/>
        </w:rPr>
        <w:t>The Decline of Industrial Britain, 1870 - 1980</w:t>
      </w:r>
      <w:r>
        <w:rPr>
          <w:sz w:val="22"/>
          <w:lang w:val="en-CA"/>
        </w:rPr>
        <w:t xml:space="preserve"> (London and N</w:t>
      </w:r>
      <w:r>
        <w:rPr>
          <w:sz w:val="22"/>
          <w:lang w:val="en-CA"/>
        </w:rPr>
        <w:t>ew York: Routledge,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93.</w:t>
      </w:r>
      <w:r>
        <w:rPr>
          <w:sz w:val="22"/>
          <w:lang w:val="en-GB"/>
        </w:rPr>
        <w:tab/>
      </w:r>
      <w:r>
        <w:rPr>
          <w:sz w:val="22"/>
          <w:lang w:val="en-GB"/>
        </w:rPr>
        <w:tab/>
        <w:t xml:space="preserve">S. N. Broadberry and N. F. R. Crafts, eds., </w:t>
      </w:r>
      <w:r>
        <w:rPr>
          <w:sz w:val="22"/>
          <w:u w:val="single"/>
          <w:lang w:val="en-GB"/>
        </w:rPr>
        <w:t>Britain in the International Economy, 1870 - 1939</w:t>
      </w:r>
      <w:r>
        <w:rPr>
          <w:sz w:val="22"/>
          <w:lang w:val="en-GB"/>
        </w:rPr>
        <w:t>, Studies in Monetary and Financial History (Cambridge: Cambridge University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a)</w:t>
      </w:r>
      <w:r>
        <w:rPr>
          <w:sz w:val="22"/>
          <w:lang w:val="en-CA"/>
        </w:rPr>
        <w:tab/>
        <w:t xml:space="preserve">S.N. Broadberry and N.F.R. Crafts, </w:t>
      </w:r>
      <w:r>
        <w:rPr>
          <w:sz w:val="22"/>
          <w:lang w:val="en-CA"/>
        </w:rPr>
        <w:t>‘British Macroeconomic History, 1870 - 1939:  Overview and Key Issues’, pp.  1 - 27.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b)</w:t>
      </w:r>
      <w:r>
        <w:rPr>
          <w:sz w:val="22"/>
          <w:lang w:val="en-CA"/>
        </w:rPr>
        <w:tab/>
        <w:t>Terence C. Mills, ‘An Economic Historian’s Introduction to Modern Time Series Techniques in Econometrics’, pp.  28 - 48.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c)</w:t>
      </w:r>
      <w:r>
        <w:rPr>
          <w:sz w:val="22"/>
          <w:lang w:val="en-CA"/>
        </w:rPr>
        <w:tab/>
        <w:t>Barry Eichengreen, ‘The Gold Standard Sinc</w:t>
      </w:r>
      <w:r>
        <w:rPr>
          <w:sz w:val="22"/>
          <w:lang w:val="en-CA"/>
        </w:rPr>
        <w:t>e Alec Ford’, pp.  49-79.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d)</w:t>
      </w:r>
      <w:r>
        <w:rPr>
          <w:sz w:val="22"/>
          <w:lang w:val="en-CA"/>
        </w:rPr>
        <w:tab/>
        <w:t>Forrest Capie, ‘British Economic Fluctuations in the Nineteenth Century: Is There a Role for Money?’, pp.  80-97.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e)</w:t>
      </w:r>
      <w:r>
        <w:rPr>
          <w:sz w:val="22"/>
          <w:lang w:val="en-CA"/>
        </w:rPr>
        <w:tab/>
        <w:t>N.F.R. Crafts and Terence C.  Mills, ‘British Economic Fluctuations, 1851 - 1913: A Perspective Based on Gro</w:t>
      </w:r>
      <w:r>
        <w:rPr>
          <w:sz w:val="22"/>
          <w:lang w:val="en-CA"/>
        </w:rPr>
        <w:t>wth Theory’, pp.  98-136.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f)</w:t>
      </w:r>
      <w:r>
        <w:rPr>
          <w:sz w:val="22"/>
          <w:lang w:val="en-CA"/>
        </w:rPr>
        <w:tab/>
        <w:t>T.J. Hatton, ‘Price-Determination Under the Gold Standard: Britain, 1880 - 1913',  pp.  137-56.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g)</w:t>
      </w:r>
      <w:r>
        <w:rPr>
          <w:sz w:val="22"/>
          <w:lang w:val="en-CA"/>
        </w:rPr>
        <w:tab/>
        <w:t>Neil Blake, ‘Import Prices, Economic Activity and the General Price Level in the UK, 1870 - 1913', pp.  157-98.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h)</w:t>
      </w:r>
      <w:r>
        <w:rPr>
          <w:sz w:val="22"/>
          <w:lang w:val="en-CA"/>
        </w:rPr>
        <w:tab/>
        <w:t xml:space="preserve">T.C. Mills </w:t>
      </w:r>
      <w:r>
        <w:rPr>
          <w:sz w:val="22"/>
          <w:lang w:val="en-CA"/>
        </w:rPr>
        <w:t>and G.E. Wood, ‘Money and Interest Rates in Britain from 1870 to 1913', pp.  199-220.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i)</w:t>
      </w:r>
      <w:r>
        <w:rPr>
          <w:sz w:val="22"/>
          <w:lang w:val="en-CA"/>
        </w:rPr>
        <w:tab/>
        <w:t>P.L. Cottrell, ‘Silver, Gold and the International Monetary Order, 1851-96', pp.  221-43.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j)</w:t>
      </w:r>
      <w:r>
        <w:rPr>
          <w:sz w:val="22"/>
          <w:lang w:val="en-CA"/>
        </w:rPr>
        <w:tab/>
        <w:t xml:space="preserve">C.K Harley, ‘The World Food Economy and pre-World War I Argentina’, pp. </w:t>
      </w:r>
      <w:r>
        <w:rPr>
          <w:sz w:val="22"/>
          <w:lang w:val="en-CA"/>
        </w:rPr>
        <w:t xml:space="preserve"> 244-70.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k)</w:t>
      </w:r>
      <w:r>
        <w:rPr>
          <w:sz w:val="22"/>
          <w:lang w:val="en-CA"/>
        </w:rPr>
        <w:tab/>
        <w:t>M.  Thomas, ‘Institutional Rigidity in the British Labour Market, 1870 - 1939: a Comparative Perspective’, pp.  271-315.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94.</w:t>
      </w:r>
      <w:r>
        <w:rPr>
          <w:sz w:val="22"/>
          <w:lang w:val="en-CA"/>
        </w:rPr>
        <w:tab/>
      </w:r>
      <w:r>
        <w:rPr>
          <w:sz w:val="22"/>
          <w:lang w:val="en-CA"/>
        </w:rPr>
        <w:tab/>
        <w:t xml:space="preserve">W. D. Rubinstein, </w:t>
      </w:r>
      <w:r>
        <w:rPr>
          <w:sz w:val="22"/>
          <w:u w:val="single"/>
          <w:lang w:val="en-CA"/>
        </w:rPr>
        <w:t>Capitalism, Culture and Decline in Britain: 1750 - 1990</w:t>
      </w:r>
      <w:r>
        <w:rPr>
          <w:sz w:val="22"/>
          <w:lang w:val="en-CA"/>
        </w:rPr>
        <w:t xml:space="preserve"> (London and New York: Routledge,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w:t>
      </w:r>
      <w:r>
        <w:rPr>
          <w:sz w:val="22"/>
          <w:lang w:val="en-GB"/>
        </w:rPr>
        <w:t>5.</w:t>
      </w:r>
      <w:r>
        <w:rPr>
          <w:sz w:val="22"/>
          <w:lang w:val="en-GB"/>
        </w:rPr>
        <w:tab/>
      </w:r>
      <w:r>
        <w:rPr>
          <w:sz w:val="22"/>
          <w:lang w:val="en-GB"/>
        </w:rPr>
        <w:tab/>
        <w:t xml:space="preserve">D.C.M. Platt, A.J.H. Latham, and Ranald Mitchie, </w:t>
      </w:r>
      <w:r>
        <w:rPr>
          <w:sz w:val="22"/>
          <w:u w:val="single"/>
          <w:lang w:val="en-GB"/>
        </w:rPr>
        <w:t>Decline and Recovery in Britain's Overseas Trade, 1873 - 1913</w:t>
      </w:r>
      <w:r>
        <w:rPr>
          <w:sz w:val="22"/>
          <w:lang w:val="en-GB"/>
        </w:rPr>
        <w:t xml:space="preserve"> (London and Basingstoke: Macmillan,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96.</w:t>
      </w:r>
      <w:r>
        <w:rPr>
          <w:sz w:val="22"/>
          <w:lang w:val="en-GB"/>
        </w:rPr>
        <w:tab/>
      </w:r>
      <w:r>
        <w:rPr>
          <w:sz w:val="22"/>
          <w:lang w:val="en-CA"/>
        </w:rPr>
        <w:tab/>
        <w:t xml:space="preserve">Barry Supple, ‘Fear of Failing: Economic History and the Decline of Britain’, </w:t>
      </w:r>
      <w:r>
        <w:rPr>
          <w:sz w:val="22"/>
          <w:u w:val="single"/>
          <w:lang w:val="en-CA"/>
        </w:rPr>
        <w:t>Economic Histo</w:t>
      </w:r>
      <w:r>
        <w:rPr>
          <w:sz w:val="22"/>
          <w:u w:val="single"/>
          <w:lang w:val="en-CA"/>
        </w:rPr>
        <w:t>ry Review</w:t>
      </w:r>
      <w:r>
        <w:rPr>
          <w:sz w:val="22"/>
          <w:lang w:val="en-CA"/>
        </w:rPr>
        <w:t>, 2nd ser., 47:3 (August 1994), 441-58. Economic History Society Presidential Address for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97.</w:t>
      </w:r>
      <w:r>
        <w:rPr>
          <w:sz w:val="22"/>
          <w:lang w:val="en-CA"/>
        </w:rPr>
        <w:tab/>
      </w:r>
      <w:r>
        <w:rPr>
          <w:sz w:val="22"/>
          <w:lang w:val="en-CA"/>
        </w:rPr>
        <w:tab/>
        <w:t xml:space="preserve">Roderick Floud and Donald McCloskey, eds., </w:t>
      </w:r>
      <w:r>
        <w:rPr>
          <w:sz w:val="22"/>
          <w:u w:val="single"/>
          <w:lang w:val="en-CA"/>
        </w:rPr>
        <w:t>The Economic History of Britain Since 1700</w:t>
      </w:r>
      <w:r>
        <w:rPr>
          <w:sz w:val="22"/>
          <w:lang w:val="en-CA"/>
        </w:rPr>
        <w:t>, 3 vols., 2nd edition (Cambridge: Cambridge University Pres</w:t>
      </w:r>
      <w:r>
        <w:rPr>
          <w:sz w:val="22"/>
          <w:lang w:val="en-CA"/>
        </w:rPr>
        <w:t xml:space="preserve">s, 1994), Vol. 2: </w:t>
      </w:r>
      <w:r>
        <w:rPr>
          <w:sz w:val="22"/>
          <w:u w:val="single"/>
          <w:lang w:val="en-CA"/>
        </w:rPr>
        <w:t>1860 - 1939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a)</w:t>
      </w:r>
      <w:r>
        <w:rPr>
          <w:sz w:val="22"/>
          <w:lang w:val="en-CA"/>
        </w:rPr>
        <w:tab/>
        <w:t>Roderick Floud, ‘Britain, 1860 - 1914: A Survey’, pp. 1-28.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b)</w:t>
      </w:r>
      <w:r>
        <w:rPr>
          <w:sz w:val="22"/>
          <w:lang w:val="en-CA"/>
        </w:rPr>
        <w:tab/>
        <w:t>Dudley Baines, ‘Population, Migration and Regional Development, 1870 - 1939', pp. 29-61.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c)</w:t>
      </w:r>
      <w:r>
        <w:rPr>
          <w:sz w:val="22"/>
          <w:lang w:val="en-CA"/>
        </w:rPr>
        <w:tab/>
        <w:t>Sidney Pollard, ‘Entrepreneurship, 1870 - 1914', pp. 62-89.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d)</w:t>
      </w:r>
      <w:r>
        <w:rPr>
          <w:sz w:val="22"/>
          <w:lang w:val="en-CA"/>
        </w:rPr>
        <w:tab/>
        <w:t>W</w:t>
      </w:r>
      <w:r>
        <w:rPr>
          <w:sz w:val="22"/>
          <w:lang w:val="en-CA"/>
        </w:rPr>
        <w:t>illiam Lazonick, ‘Employment Relations in Manufacturing and International Competition’, pp. 90-116.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e)</w:t>
      </w:r>
      <w:r>
        <w:rPr>
          <w:sz w:val="22"/>
          <w:lang w:val="en-CA"/>
        </w:rPr>
        <w:tab/>
        <w:t>Clive Lee, ‘The Service Industries’,  p. 117-44.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f)</w:t>
      </w:r>
      <w:r>
        <w:rPr>
          <w:sz w:val="22"/>
          <w:lang w:val="en-CA"/>
        </w:rPr>
        <w:tab/>
        <w:t>Cormac O' Grada, ‘British Agriculture, 1860 - 1914', pp. 145-72.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g)</w:t>
      </w:r>
      <w:r>
        <w:rPr>
          <w:sz w:val="22"/>
          <w:lang w:val="en-CA"/>
        </w:rPr>
        <w:tab/>
        <w:t>Michael Edelstein, ‘Foreign In</w:t>
      </w:r>
      <w:r>
        <w:rPr>
          <w:sz w:val="22"/>
          <w:lang w:val="en-CA"/>
        </w:rPr>
        <w:t>vestment and Accumulation, 1860 - 1914', pp. 173-96.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h)</w:t>
      </w:r>
      <w:r>
        <w:rPr>
          <w:sz w:val="22"/>
          <w:lang w:val="en-CA"/>
        </w:rPr>
        <w:tab/>
        <w:t>Michael Edelstein, ‘Imperialism: Cost and Benefit’, pp. 197-216.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i)</w:t>
      </w:r>
      <w:r>
        <w:rPr>
          <w:sz w:val="22"/>
          <w:lang w:val="en-CA"/>
        </w:rPr>
        <w:tab/>
        <w:t>Forest Capie and Geoffrey Wood, ‘Money in the Economy, 1870 - 1939', pp. 217-46.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j)</w:t>
      </w:r>
      <w:r>
        <w:rPr>
          <w:sz w:val="22"/>
          <w:lang w:val="en-CA"/>
        </w:rPr>
        <w:tab/>
        <w:t xml:space="preserve">Solomos Solomou, ‘Economic Fluctuations, 1870 </w:t>
      </w:r>
      <w:r>
        <w:rPr>
          <w:sz w:val="22"/>
          <w:lang w:val="en-CA"/>
        </w:rPr>
        <w:t>- 1913', pp. 247-64.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CA"/>
        </w:rPr>
      </w:pPr>
      <w:r>
        <w:rPr>
          <w:sz w:val="22"/>
          <w:lang w:val="en-CA"/>
        </w:rPr>
        <w:t>k)</w:t>
      </w:r>
      <w:r>
        <w:rPr>
          <w:sz w:val="22"/>
          <w:lang w:val="en-CA"/>
        </w:rPr>
        <w:tab/>
        <w:t>Mary MacKinnon, ‘Living Standards, 1870 - 1914', pp. 265-90.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98.</w:t>
      </w:r>
      <w:r>
        <w:rPr>
          <w:sz w:val="22"/>
          <w:lang w:val="en-GB"/>
        </w:rPr>
        <w:tab/>
      </w:r>
      <w:r>
        <w:rPr>
          <w:sz w:val="22"/>
          <w:lang w:val="en-GB"/>
        </w:rPr>
        <w:tab/>
      </w:r>
      <w:r>
        <w:rPr>
          <w:sz w:val="22"/>
          <w:lang w:val="en-CA"/>
        </w:rPr>
        <w:t xml:space="preserve">David Greasley, ‘Balanced versus Compromise Estimates of UK GDP, 1870 - 1913', </w:t>
      </w:r>
      <w:r>
        <w:rPr>
          <w:sz w:val="22"/>
          <w:u w:val="single"/>
          <w:lang w:val="en-CA"/>
        </w:rPr>
        <w:t>Explorations in Economic History</w:t>
      </w:r>
      <w:r>
        <w:rPr>
          <w:sz w:val="22"/>
          <w:lang w:val="en-CA"/>
        </w:rPr>
        <w:t>, 32:2 (April 1995), 262-72.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99.</w:t>
      </w:r>
      <w:r>
        <w:rPr>
          <w:sz w:val="22"/>
          <w:lang w:val="en-GB"/>
        </w:rPr>
        <w:tab/>
      </w:r>
      <w:r>
        <w:rPr>
          <w:sz w:val="22"/>
          <w:lang w:val="en-CA"/>
        </w:rPr>
        <w:tab/>
        <w:t>Robert Millward an</w:t>
      </w:r>
      <w:r>
        <w:rPr>
          <w:sz w:val="22"/>
          <w:lang w:val="en-CA"/>
        </w:rPr>
        <w:t xml:space="preserve">d Sally Sheard, ‘The Urban Fiscal Problem, 1870-1914: Government Expenditure and Finance in England and Wales’, </w:t>
      </w:r>
      <w:r>
        <w:rPr>
          <w:sz w:val="22"/>
          <w:u w:val="single"/>
          <w:lang w:val="en-CA"/>
        </w:rPr>
        <w:t>The Economic History Review</w:t>
      </w:r>
      <w:r>
        <w:rPr>
          <w:sz w:val="22"/>
          <w:lang w:val="en-CA"/>
        </w:rPr>
        <w:t>, 2nd ser., 48:3 (August 1995), 501-35.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100.</w:t>
      </w:r>
      <w:r>
        <w:rPr>
          <w:sz w:val="22"/>
          <w:lang w:val="en-GB"/>
        </w:rPr>
        <w:tab/>
      </w:r>
      <w:r>
        <w:rPr>
          <w:sz w:val="22"/>
          <w:lang w:val="en-GB"/>
        </w:rPr>
        <w:tab/>
      </w:r>
      <w:r>
        <w:rPr>
          <w:sz w:val="22"/>
          <w:lang w:val="en-CA"/>
        </w:rPr>
        <w:t xml:space="preserve">David Edgerton, </w:t>
      </w:r>
      <w:r>
        <w:rPr>
          <w:sz w:val="22"/>
          <w:u w:val="single"/>
          <w:lang w:val="en-CA"/>
        </w:rPr>
        <w:t>Science, Technology and the British Industrial ‘Dec</w:t>
      </w:r>
      <w:r>
        <w:rPr>
          <w:sz w:val="22"/>
          <w:u w:val="single"/>
          <w:lang w:val="en-CA"/>
        </w:rPr>
        <w:t>line’, 1870 - 1970</w:t>
      </w:r>
      <w:r>
        <w:rPr>
          <w:sz w:val="22"/>
          <w:lang w:val="en-CA"/>
        </w:rPr>
        <w:t>, New Studies in Economic and Social History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101.</w:t>
      </w:r>
      <w:r>
        <w:rPr>
          <w:sz w:val="22"/>
          <w:lang w:val="en-GB"/>
        </w:rPr>
        <w:tab/>
      </w:r>
      <w:r>
        <w:rPr>
          <w:sz w:val="22"/>
          <w:lang w:val="en-CA"/>
        </w:rPr>
        <w:tab/>
        <w:t xml:space="preserve">Terence C.  Mills and N.F.R. Crafts, ‘Trend Growth in British Industrial Output, 1700 - 1913: A Reappraisal’, </w:t>
      </w:r>
      <w:r>
        <w:rPr>
          <w:sz w:val="22"/>
          <w:u w:val="single"/>
          <w:lang w:val="en-CA"/>
        </w:rPr>
        <w:t xml:space="preserve">Explorations in </w:t>
      </w:r>
      <w:r>
        <w:rPr>
          <w:sz w:val="22"/>
          <w:u w:val="single"/>
          <w:lang w:val="en-CA"/>
        </w:rPr>
        <w:t>Economic History</w:t>
      </w:r>
      <w:r>
        <w:rPr>
          <w:sz w:val="22"/>
          <w:lang w:val="en-CA"/>
        </w:rPr>
        <w:t>, 33:3 (July 1996), 277-95.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102.</w:t>
      </w:r>
      <w:r>
        <w:rPr>
          <w:sz w:val="22"/>
          <w:lang w:val="en-GB"/>
        </w:rPr>
        <w:tab/>
      </w:r>
      <w:r>
        <w:rPr>
          <w:sz w:val="22"/>
          <w:lang w:val="en-CA"/>
        </w:rPr>
        <w:tab/>
        <w:t xml:space="preserve">Curtis J.  Simon and Clark Nardinelli, ‘The Talk of the Town: Human Capital, Information and the Growth of English Cities, 1861 to 1961', </w:t>
      </w:r>
      <w:r>
        <w:rPr>
          <w:sz w:val="22"/>
          <w:u w:val="single"/>
          <w:lang w:val="en-CA"/>
        </w:rPr>
        <w:t>Explorations in Economic History</w:t>
      </w:r>
      <w:r>
        <w:rPr>
          <w:sz w:val="22"/>
          <w:lang w:val="en-CA"/>
        </w:rPr>
        <w:t>, 33:3 (July 1996), 384-413.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10</w:t>
      </w:r>
      <w:r>
        <w:rPr>
          <w:sz w:val="22"/>
          <w:lang w:val="en-CA"/>
        </w:rPr>
        <w:t>3.</w:t>
      </w:r>
      <w:r>
        <w:rPr>
          <w:sz w:val="22"/>
          <w:lang w:val="en-CA"/>
        </w:rPr>
        <w:tab/>
      </w:r>
      <w:r>
        <w:rPr>
          <w:sz w:val="22"/>
          <w:lang w:val="en-CA"/>
        </w:rPr>
        <w:tab/>
        <w:t xml:space="preserve">Peter Clarke and Clive Trebilcock, eds., </w:t>
      </w:r>
      <w:r>
        <w:rPr>
          <w:sz w:val="22"/>
          <w:u w:val="single"/>
          <w:lang w:val="en-CA"/>
        </w:rPr>
        <w:t xml:space="preserve">Understanding Decline: Perceptions and </w:t>
      </w:r>
      <w:r>
        <w:rPr>
          <w:sz w:val="22"/>
          <w:u w:val="single"/>
          <w:lang w:val="en-CA"/>
        </w:rPr>
        <w:lastRenderedPageBreak/>
        <w:t>Realities of British Economic Performance</w:t>
      </w:r>
      <w:r>
        <w:rPr>
          <w:sz w:val="22"/>
          <w:lang w:val="en-CA"/>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104.</w:t>
      </w:r>
      <w:r>
        <w:rPr>
          <w:sz w:val="22"/>
          <w:lang w:val="en-CA"/>
        </w:rPr>
        <w:tab/>
      </w:r>
      <w:r>
        <w:rPr>
          <w:sz w:val="22"/>
          <w:lang w:val="en-CA"/>
        </w:rPr>
        <w:tab/>
        <w:t xml:space="preserve">Nicholas Crafts, </w:t>
      </w:r>
      <w:r>
        <w:rPr>
          <w:sz w:val="22"/>
          <w:u w:val="single"/>
          <w:lang w:val="en-CA"/>
        </w:rPr>
        <w:t>Britain’s Relative Economic Decline</w:t>
      </w:r>
      <w:r>
        <w:rPr>
          <w:sz w:val="22"/>
          <w:lang w:val="en-CA"/>
        </w:rPr>
        <w:t xml:space="preserve"> (London:</w:t>
      </w:r>
      <w:r>
        <w:rPr>
          <w:sz w:val="22"/>
          <w:lang w:val="en-CA"/>
        </w:rPr>
        <w:t xml:space="preserve"> Social Market Foundation,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GB"/>
        </w:rPr>
        <w:t>*</w:t>
      </w:r>
      <w:r>
        <w:rPr>
          <w:sz w:val="22"/>
          <w:lang w:val="en-GB"/>
        </w:rPr>
        <w:tab/>
        <w:t>105.</w:t>
      </w:r>
      <w:r>
        <w:rPr>
          <w:sz w:val="22"/>
          <w:lang w:val="en-GB"/>
        </w:rPr>
        <w:tab/>
      </w:r>
      <w:r>
        <w:rPr>
          <w:sz w:val="22"/>
          <w:lang w:val="en-CA"/>
        </w:rPr>
        <w:tab/>
        <w:t xml:space="preserve">Y. Goo Park, ‘Depression and Capital Formation: the United Kingdom and Germany, 1873 - 1896', </w:t>
      </w:r>
      <w:r>
        <w:rPr>
          <w:sz w:val="22"/>
          <w:u w:val="single"/>
          <w:lang w:val="en-CA"/>
        </w:rPr>
        <w:t>The Journal of European Economic History</w:t>
      </w:r>
      <w:r>
        <w:rPr>
          <w:sz w:val="22"/>
          <w:lang w:val="en-CA"/>
        </w:rPr>
        <w:t>, 26:3 (Winter 1997), 511-34.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106.</w:t>
      </w:r>
      <w:r>
        <w:rPr>
          <w:sz w:val="22"/>
          <w:lang w:val="en-CA"/>
        </w:rPr>
        <w:tab/>
      </w:r>
      <w:r>
        <w:rPr>
          <w:sz w:val="22"/>
          <w:lang w:val="en-CA"/>
        </w:rPr>
        <w:tab/>
        <w:t>David Greasley and Les Oxley, ‘Comparing</w:t>
      </w:r>
      <w:r>
        <w:rPr>
          <w:sz w:val="22"/>
          <w:lang w:val="en-CA"/>
        </w:rPr>
        <w:t xml:space="preserve"> British and American Economic and Industrial Performance, 1860 - 1993: A Times Series Perspective’, </w:t>
      </w:r>
      <w:r>
        <w:rPr>
          <w:sz w:val="22"/>
          <w:u w:val="single"/>
          <w:lang w:val="en-CA"/>
        </w:rPr>
        <w:t>Explorations in Economic History</w:t>
      </w:r>
      <w:r>
        <w:rPr>
          <w:sz w:val="22"/>
          <w:lang w:val="en-CA"/>
        </w:rPr>
        <w:t>, 35:2 (April 1998), 171-95.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107.</w:t>
      </w:r>
      <w:r>
        <w:rPr>
          <w:sz w:val="22"/>
          <w:lang w:val="en-CA"/>
        </w:rPr>
        <w:tab/>
      </w:r>
      <w:r>
        <w:rPr>
          <w:sz w:val="22"/>
          <w:lang w:val="en-CA"/>
        </w:rPr>
        <w:tab/>
        <w:t>Stephen N. Broadberry, ‘How did the United States and Germany Overtake Britain?  A Se</w:t>
      </w:r>
      <w:r>
        <w:rPr>
          <w:sz w:val="22"/>
          <w:lang w:val="en-CA"/>
        </w:rPr>
        <w:t xml:space="preserve">ctoral Analysis of Comparative Productivity Levels, 1870 - 1990', </w:t>
      </w:r>
      <w:r>
        <w:rPr>
          <w:sz w:val="22"/>
          <w:u w:val="single"/>
          <w:lang w:val="en-CA"/>
        </w:rPr>
        <w:t>Journal of Economic History</w:t>
      </w:r>
      <w:r>
        <w:rPr>
          <w:sz w:val="22"/>
          <w:lang w:val="en-CA"/>
        </w:rPr>
        <w:t>, 58:2 (June 1998), 375-407.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lang w:val="en-GB"/>
        </w:rPr>
        <w:t>108.</w:t>
      </w:r>
      <w:r>
        <w:rPr>
          <w:sz w:val="22"/>
          <w:lang w:val="en-GB"/>
        </w:rPr>
        <w:tab/>
      </w:r>
      <w:r>
        <w:rPr>
          <w:sz w:val="22"/>
        </w:rPr>
        <w:tab/>
        <w:t xml:space="preserve">Jean-Pierre Dormois and Michael Dintenfass, eds., </w:t>
      </w:r>
      <w:r>
        <w:rPr>
          <w:sz w:val="22"/>
          <w:u w:val="single"/>
        </w:rPr>
        <w:t>The British Industrial Decline</w:t>
      </w:r>
      <w:r>
        <w:rPr>
          <w:sz w:val="22"/>
        </w:rPr>
        <w:t xml:space="preserve"> (London and New York: Routledge,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b/>
          <w:sz w:val="22"/>
          <w:lang w:val="en-GB"/>
        </w:rPr>
      </w:pPr>
      <w:r>
        <w:rPr>
          <w:sz w:val="22"/>
          <w:lang w:val="en-CA"/>
        </w:rPr>
        <w:t>109.</w:t>
      </w:r>
      <w:r>
        <w:rPr>
          <w:sz w:val="22"/>
          <w:lang w:val="en-CA"/>
        </w:rPr>
        <w:tab/>
      </w:r>
      <w:r>
        <w:rPr>
          <w:sz w:val="22"/>
          <w:lang w:val="en-CA"/>
        </w:rPr>
        <w:tab/>
        <w:t xml:space="preserve">Richard English and Michael Kenny, eds., </w:t>
      </w:r>
      <w:r>
        <w:rPr>
          <w:sz w:val="22"/>
          <w:u w:val="single"/>
          <w:lang w:val="en-CA"/>
        </w:rPr>
        <w:t>Rethinking British Decline</w:t>
      </w:r>
      <w:r>
        <w:rPr>
          <w:sz w:val="22"/>
          <w:lang w:val="en-CA"/>
        </w:rPr>
        <w:t xml:space="preserve"> (Basingstoke: Macmillan,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110.</w:t>
      </w:r>
      <w:r>
        <w:rPr>
          <w:sz w:val="22"/>
          <w:lang w:val="en-CA"/>
        </w:rPr>
        <w:tab/>
      </w:r>
      <w:r>
        <w:rPr>
          <w:sz w:val="22"/>
          <w:lang w:val="en-CA"/>
        </w:rPr>
        <w:tab/>
        <w:t xml:space="preserve">E.H. Hunt and S.J. Pam, ‘Managerial Failure in Late Victorian Britain? Land Use and English Agriculture’,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w:t>
      </w:r>
      <w:r>
        <w:rPr>
          <w:sz w:val="22"/>
          <w:lang w:val="en-CA"/>
        </w:rPr>
        <w:t>2 (May 2001), 240-66.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111.</w:t>
      </w:r>
      <w:r>
        <w:rPr>
          <w:sz w:val="22"/>
          <w:lang w:val="en-CA"/>
        </w:rPr>
        <w:tab/>
      </w:r>
      <w:r>
        <w:rPr>
          <w:sz w:val="22"/>
          <w:lang w:val="en-CA"/>
        </w:rPr>
        <w:tab/>
        <w:t xml:space="preserve">A.J. Arnold, ‘ “Riches Beyond the Dreams of Avarice”? Commercial Returns on British Warship Construction, 1889 - 1914',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54:2 (May 2001), 267-89.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112.</w:t>
      </w:r>
      <w:r>
        <w:rPr>
          <w:sz w:val="22"/>
          <w:lang w:val="en-CA"/>
        </w:rPr>
        <w:tab/>
      </w:r>
      <w:r>
        <w:rPr>
          <w:sz w:val="22"/>
          <w:lang w:val="en-CA"/>
        </w:rPr>
        <w:tab/>
        <w:t>Susannah Morris, ‘Market Solutions f</w:t>
      </w:r>
      <w:r>
        <w:rPr>
          <w:sz w:val="22"/>
          <w:lang w:val="en-CA"/>
        </w:rPr>
        <w:t xml:space="preserve">or Social Problems: Working-Class Housing in Nineteenth-Century London’,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54:3 (August 2001), 525-45.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113.</w:t>
      </w:r>
      <w:r>
        <w:rPr>
          <w:sz w:val="22"/>
          <w:lang w:val="en-CA"/>
        </w:rPr>
        <w:tab/>
      </w:r>
      <w:r>
        <w:rPr>
          <w:sz w:val="22"/>
          <w:lang w:val="en-CA"/>
        </w:rPr>
        <w:tab/>
        <w:t xml:space="preserve">Gregory Clark, ‘Shelter from the Storm: Housing and the Industrial Revolution, 1550 - 1909', </w:t>
      </w:r>
      <w:r>
        <w:rPr>
          <w:sz w:val="22"/>
          <w:u w:val="single"/>
          <w:lang w:val="en-CA"/>
        </w:rPr>
        <w:t>Journal of Econo</w:t>
      </w:r>
      <w:r>
        <w:rPr>
          <w:sz w:val="22"/>
          <w:u w:val="single"/>
          <w:lang w:val="en-CA"/>
        </w:rPr>
        <w:t>mic History</w:t>
      </w:r>
      <w:r>
        <w:rPr>
          <w:sz w:val="22"/>
          <w:lang w:val="en-CA"/>
        </w:rPr>
        <w:t>, 62:2 (June 2002), 489-511.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114.</w:t>
      </w:r>
      <w:r>
        <w:rPr>
          <w:sz w:val="22"/>
          <w:lang w:val="en-CA"/>
        </w:rPr>
        <w:tab/>
      </w:r>
      <w:r>
        <w:rPr>
          <w:sz w:val="22"/>
          <w:lang w:val="en-CA"/>
        </w:rPr>
        <w:tab/>
        <w:t xml:space="preserve">George R. Boyer and Timothy J. Hatton, ‘New Estimates of British Unemployment, 1870 - 1913', </w:t>
      </w:r>
      <w:r>
        <w:rPr>
          <w:sz w:val="22"/>
          <w:u w:val="single"/>
          <w:lang w:val="en-CA"/>
        </w:rPr>
        <w:t>Journal of Economic History</w:t>
      </w:r>
      <w:r>
        <w:rPr>
          <w:sz w:val="22"/>
          <w:lang w:val="en-CA"/>
        </w:rPr>
        <w:t>, 62:3 (September 2002), 643-75.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115.</w:t>
      </w:r>
      <w:r>
        <w:rPr>
          <w:sz w:val="22"/>
          <w:lang w:val="en-CA"/>
        </w:rPr>
        <w:tab/>
      </w:r>
      <w:r>
        <w:rPr>
          <w:sz w:val="22"/>
          <w:lang w:val="en-CA"/>
        </w:rPr>
        <w:tab/>
        <w:t>Stephen Broadberry, ‘Relative Per Capita Income</w:t>
      </w:r>
      <w:r>
        <w:rPr>
          <w:sz w:val="22"/>
          <w:lang w:val="en-CA"/>
        </w:rPr>
        <w:t xml:space="preserve"> Levels in the United Kingdom and the United States Since 1870: Reconciling Time-Series Projections and Direct-Benchmark Estimates’, </w:t>
      </w:r>
      <w:r>
        <w:rPr>
          <w:sz w:val="22"/>
          <w:u w:val="single"/>
          <w:lang w:val="en-CA"/>
        </w:rPr>
        <w:t>Journal of Economic History</w:t>
      </w:r>
      <w:r>
        <w:rPr>
          <w:sz w:val="22"/>
          <w:lang w:val="en-CA"/>
        </w:rPr>
        <w:t>, 63:3 (September 2003), 852-863.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116.</w:t>
      </w:r>
      <w:r>
        <w:rPr>
          <w:sz w:val="22"/>
          <w:lang w:val="en-CA"/>
        </w:rPr>
        <w:tab/>
      </w:r>
      <w:r>
        <w:rPr>
          <w:sz w:val="22"/>
          <w:lang w:val="en-CA"/>
        </w:rPr>
        <w:tab/>
        <w:t>Marianne Ward and John Devereux, ‘Measuring British E</w:t>
      </w:r>
      <w:r>
        <w:rPr>
          <w:sz w:val="22"/>
          <w:lang w:val="en-CA"/>
        </w:rPr>
        <w:t xml:space="preserve">conomic Decline: </w:t>
      </w:r>
      <w:r>
        <w:rPr>
          <w:sz w:val="22"/>
          <w:lang w:val="en-CA"/>
        </w:rPr>
        <w:lastRenderedPageBreak/>
        <w:t xml:space="preserve">Direct versus Long-Span Income Measures’, </w:t>
      </w:r>
      <w:r>
        <w:rPr>
          <w:sz w:val="22"/>
          <w:u w:val="single"/>
          <w:lang w:val="en-CA"/>
        </w:rPr>
        <w:t>Journal of Economic History</w:t>
      </w:r>
      <w:r>
        <w:rPr>
          <w:sz w:val="22"/>
          <w:lang w:val="en-CA"/>
        </w:rPr>
        <w:t>, 63:3 (September 2003), 826-851.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117.</w:t>
      </w:r>
      <w:r>
        <w:rPr>
          <w:sz w:val="22"/>
        </w:rPr>
        <w:tab/>
      </w:r>
      <w:r>
        <w:rPr>
          <w:sz w:val="22"/>
        </w:rPr>
        <w:tab/>
        <w:t xml:space="preserve">Stephen  Broadberry, ‘Explaining Anglo-German Productivity Differences in Services Since 1870’, </w:t>
      </w:r>
      <w:r>
        <w:rPr>
          <w:sz w:val="22"/>
          <w:u w:val="single"/>
        </w:rPr>
        <w:t>European Review of Economic His</w:t>
      </w:r>
      <w:r>
        <w:rPr>
          <w:sz w:val="22"/>
          <w:u w:val="single"/>
        </w:rPr>
        <w:t>tory</w:t>
      </w:r>
      <w:r>
        <w:rPr>
          <w:sz w:val="22"/>
        </w:rPr>
        <w:t>, 8:3 (December 2004), 229-62.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118.</w:t>
      </w:r>
      <w:r>
        <w:rPr>
          <w:sz w:val="22"/>
        </w:rPr>
        <w:tab/>
      </w:r>
      <w:r>
        <w:rPr>
          <w:sz w:val="22"/>
        </w:rPr>
        <w:tab/>
        <w:t xml:space="preserve">Roderick Floud and Paul Johnson, eds., </w:t>
      </w:r>
      <w:r>
        <w:rPr>
          <w:sz w:val="22"/>
          <w:u w:val="single"/>
        </w:rPr>
        <w:t>Cambridge Economic History of Modern Britain</w:t>
      </w:r>
      <w:r>
        <w:rPr>
          <w:sz w:val="22"/>
        </w:rPr>
        <w:t>, 3</w:t>
      </w:r>
      <w:r>
        <w:rPr>
          <w:sz w:val="22"/>
          <w:vertAlign w:val="superscript"/>
        </w:rPr>
        <w:t>rd</w:t>
      </w:r>
      <w:r>
        <w:rPr>
          <w:sz w:val="22"/>
        </w:rPr>
        <w:t xml:space="preserve"> edn., 3 vols.  (Cambridge and New York: Cambridge University Press, 2004), Vol.  II: </w:t>
      </w:r>
      <w:r>
        <w:rPr>
          <w:sz w:val="22"/>
          <w:u w:val="single"/>
        </w:rPr>
        <w:t>Economic Maturity, 1860 - 1939</w:t>
      </w:r>
      <w:r>
        <w:rPr>
          <w:sz w:val="22"/>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a) N</w:t>
      </w:r>
      <w:r>
        <w:rPr>
          <w:sz w:val="22"/>
        </w:rPr>
        <w:t>icholas Crafts, ‘Long-Run Growth’, pp.  1 - 24.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b) Dudley Baines and Robert Woods,’ Population and Regional Development’, pp.  25 - 55.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ab/>
        <w:t>c) Stephen Broadberry, ‘Human Capital and Skills’, pp.  56-73.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d) Gary B.  Magee, ‘Manufacturing and Technological C</w:t>
      </w:r>
      <w:r>
        <w:rPr>
          <w:sz w:val="22"/>
        </w:rPr>
        <w:t>hange, pp.  74- 98.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e) Mark Thomas, ‘The Service Sector’, pp.  99-133.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f) Michael Turner, ‘Agriculture, 1860 - 1914’, pp.  133-60.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g) C.  Knick Harley, ‘Trade, 1870 - 1939: From Globalisation to Fragmentation’, pp.  161-89.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h) Michael Edelstein, ‘Foreig</w:t>
      </w:r>
      <w:r>
        <w:rPr>
          <w:sz w:val="22"/>
        </w:rPr>
        <w:t>n Investment, Accumulation, and Empire, 1860 - 1914’, pp.  190 - 226.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rPr>
      </w:pPr>
      <w:r>
        <w:rPr>
          <w:sz w:val="22"/>
        </w:rPr>
        <w:t>i)  Tom Nicholas, ‘Enterprise and Management’, pp.  227-52.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j) P.  A.  Cottrell, ‘Domestic Finance, 1860 - 1914’, pp.  253-79.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k) George Boyer, ‘Living Standards, 1860 - 1939’, pp.  2</w:t>
      </w:r>
      <w:r>
        <w:rPr>
          <w:sz w:val="22"/>
        </w:rPr>
        <w:t>80-313.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l) Barry Eichengreen, ‘The British Economy Between the Wars’, pp.  314-43.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m) Timothy Hatton, ‘Unemployment and the Labour Market, 1870 - 1939’, pp.  344-73.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n) Sue Bowden and David Higgins, ‘British Industry in the Inter-War Years’, pp.  373-40</w:t>
      </w:r>
      <w:r>
        <w:rPr>
          <w:sz w:val="22"/>
        </w:rPr>
        <w:t>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o) Duncan Ross, ‘Industrial and Commercial Finance in the Interwar Years’, pp.  403-27.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p) Clive Lee, ‘Scotland, 1860 - 1939: Growth and Poverty’, pp.  428-55.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rPr>
      </w:pPr>
      <w:r>
        <w:rPr>
          <w:sz w:val="22"/>
        </w:rPr>
        <w:t>q) Roger Middleton, ‘Government and the Economy, 1860 - 1939’, pp.  456-89.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119.</w:t>
      </w:r>
      <w:r>
        <w:rPr>
          <w:sz w:val="22"/>
        </w:rPr>
        <w:tab/>
      </w:r>
      <w:r>
        <w:rPr>
          <w:sz w:val="22"/>
        </w:rPr>
        <w:tab/>
        <w:t>Marti</w:t>
      </w:r>
      <w:r>
        <w:rPr>
          <w:sz w:val="22"/>
        </w:rPr>
        <w:t xml:space="preserve">n J.  Wiener, </w:t>
      </w:r>
      <w:r>
        <w:rPr>
          <w:sz w:val="22"/>
          <w:u w:val="single"/>
        </w:rPr>
        <w:t xml:space="preserve">English Culture and the Decline of the Industrial Spirit, 1850 - </w:t>
      </w:r>
      <w:r>
        <w:rPr>
          <w:sz w:val="22"/>
          <w:u w:val="single"/>
        </w:rPr>
        <w:lastRenderedPageBreak/>
        <w:t>1980</w:t>
      </w:r>
      <w:r>
        <w:rPr>
          <w:sz w:val="22"/>
        </w:rPr>
        <w:t>, 2</w:t>
      </w:r>
      <w:r>
        <w:rPr>
          <w:sz w:val="22"/>
          <w:vertAlign w:val="superscript"/>
        </w:rPr>
        <w:t>nd</w:t>
      </w:r>
      <w:r>
        <w:rPr>
          <w:sz w:val="22"/>
        </w:rPr>
        <w:t xml:space="preserve"> edn.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120.</w:t>
      </w:r>
      <w:r>
        <w:rPr>
          <w:sz w:val="22"/>
        </w:rPr>
        <w:tab/>
      </w:r>
      <w:r>
        <w:rPr>
          <w:sz w:val="22"/>
        </w:rPr>
        <w:tab/>
        <w:t>Marc Flandreau, Juan Flores, Clemens Jobst, and David Koudour-Casteras, ‘Business Cycles, 1</w:t>
      </w:r>
      <w:r>
        <w:rPr>
          <w:sz w:val="22"/>
        </w:rPr>
        <w:t xml:space="preserve">870 - 1914’,   in Stephen Broadberry and Kevin H.  O’Rourke, eds., </w:t>
      </w:r>
      <w:r>
        <w:rPr>
          <w:sz w:val="22"/>
          <w:u w:val="single"/>
        </w:rPr>
        <w:t>The Cambridge Economic History of Modern Europe</w:t>
      </w:r>
      <w:r>
        <w:rPr>
          <w:sz w:val="22"/>
        </w:rPr>
        <w:t xml:space="preserve">, 2 vols.  (Cambridge: Cambridge University Press, 2010):   Vol.  II: </w:t>
      </w:r>
      <w:r>
        <w:rPr>
          <w:sz w:val="22"/>
          <w:u w:val="single"/>
        </w:rPr>
        <w:t>1870 to the Present</w:t>
      </w:r>
      <w:r>
        <w:rPr>
          <w:sz w:val="22"/>
        </w:rPr>
        <w:t>, pp.  84-108..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u w:val="single"/>
          <w:lang w:val="en-GB"/>
        </w:rPr>
      </w:pPr>
      <w:r>
        <w:rPr>
          <w:b/>
          <w:sz w:val="22"/>
          <w:lang w:val="en-GB"/>
        </w:rPr>
        <w:t>D.</w:t>
      </w:r>
      <w:r>
        <w:rPr>
          <w:b/>
          <w:sz w:val="22"/>
          <w:lang w:val="en-GB"/>
        </w:rPr>
        <w:tab/>
      </w:r>
      <w:r>
        <w:rPr>
          <w:b/>
          <w:sz w:val="22"/>
          <w:u w:val="single"/>
          <w:lang w:val="en-GB"/>
        </w:rPr>
        <w:t>‘The Great Depression’ of 1873 -</w:t>
      </w:r>
      <w:r>
        <w:rPr>
          <w:b/>
          <w:sz w:val="22"/>
          <w:u w:val="single"/>
          <w:lang w:val="en-GB"/>
        </w:rPr>
        <w:t xml:space="preserve"> 1896:  Publications specifically concerning this debate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1.</w:t>
      </w:r>
      <w:r>
        <w:rPr>
          <w:sz w:val="22"/>
          <w:lang w:val="en-GB"/>
        </w:rPr>
        <w:tab/>
      </w:r>
      <w:r>
        <w:rPr>
          <w:sz w:val="22"/>
          <w:lang w:val="en-GB"/>
        </w:rPr>
        <w:tab/>
        <w:t xml:space="preserve">H. L. Beales, ‘The ‘Great Depression’ in Industry and Trade’, </w:t>
      </w:r>
      <w:r>
        <w:rPr>
          <w:sz w:val="22"/>
          <w:u w:val="single"/>
          <w:lang w:val="en-GB"/>
        </w:rPr>
        <w:t>Economic History Review</w:t>
      </w:r>
      <w:r>
        <w:rPr>
          <w:sz w:val="22"/>
          <w:lang w:val="en-GB"/>
        </w:rPr>
        <w:t xml:space="preserve">, 1st ser. 5 (1934), reprinted in E.M. Carus-Wilson, ed.,  </w:t>
      </w:r>
      <w:r>
        <w:rPr>
          <w:sz w:val="22"/>
          <w:u w:val="single"/>
          <w:lang w:val="en-GB"/>
        </w:rPr>
        <w:t>Essays in Economic History</w:t>
      </w:r>
      <w:r>
        <w:rPr>
          <w:sz w:val="22"/>
          <w:lang w:val="en-GB"/>
        </w:rPr>
        <w:t>, Vol. I (London, 19</w:t>
      </w:r>
      <w:r>
        <w:rPr>
          <w:sz w:val="22"/>
          <w:lang w:val="en-GB"/>
        </w:rPr>
        <w:t xml:space="preserve">54), pp. 406-15.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E. Victor Morgan, </w:t>
      </w:r>
      <w:r>
        <w:rPr>
          <w:sz w:val="22"/>
          <w:u w:val="single"/>
          <w:lang w:val="en-GB"/>
        </w:rPr>
        <w:t>The Theory and Practice of Central Banking, 1797-1913</w:t>
      </w:r>
      <w:r>
        <w:rPr>
          <w:sz w:val="22"/>
          <w:lang w:val="en-GB"/>
        </w:rPr>
        <w:t xml:space="preserve"> (1943), Chapter IX: ‘The Great Depression, 1873-1896', pp. 187-209.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3.</w:t>
      </w:r>
      <w:r>
        <w:rPr>
          <w:sz w:val="22"/>
          <w:lang w:val="en-GB"/>
        </w:rPr>
        <w:tab/>
      </w:r>
      <w:r>
        <w:rPr>
          <w:sz w:val="22"/>
          <w:lang w:val="en-GB"/>
        </w:rPr>
        <w:tab/>
        <w:t xml:space="preserve">W. W. Rostow, </w:t>
      </w:r>
      <w:r>
        <w:rPr>
          <w:sz w:val="22"/>
          <w:u w:val="single"/>
          <w:lang w:val="en-GB"/>
        </w:rPr>
        <w:t>The British Economy of the Nineteenth Century</w:t>
      </w:r>
      <w:r>
        <w:rPr>
          <w:sz w:val="22"/>
          <w:lang w:val="en-GB"/>
        </w:rPr>
        <w:t xml:space="preserve"> (Oxford, 1948; reprin</w:t>
      </w:r>
      <w:r>
        <w:rPr>
          <w:sz w:val="22"/>
          <w:lang w:val="en-GB"/>
        </w:rPr>
        <w:t xml:space="preserve">ted 1963).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Chapter 3, ‘Investment and the Great Depression’, pp. 58-89.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(b)</w:t>
      </w:r>
      <w:r>
        <w:rPr>
          <w:sz w:val="22"/>
          <w:lang w:val="en-GB"/>
        </w:rPr>
        <w:tab/>
      </w:r>
      <w:r>
        <w:rPr>
          <w:sz w:val="22"/>
          <w:lang w:val="en-GB"/>
        </w:rPr>
        <w:tab/>
        <w:t>Chapter 7, ‘Explanations of the Great Depression’, pp. 145-60.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 xml:space="preserve"> </w:t>
      </w:r>
      <w:r>
        <w:rPr>
          <w:sz w:val="22"/>
          <w:lang w:val="en-GB"/>
        </w:rPr>
        <w:tab/>
      </w:r>
      <w:r>
        <w:rPr>
          <w:sz w:val="22"/>
          <w:lang w:val="en-GB"/>
        </w:rPr>
        <w:tab/>
        <w:t>(c)</w:t>
      </w:r>
      <w:r>
        <w:rPr>
          <w:sz w:val="22"/>
          <w:lang w:val="en-GB"/>
        </w:rPr>
        <w:tab/>
      </w:r>
      <w:r>
        <w:rPr>
          <w:sz w:val="22"/>
          <w:lang w:val="en-GB"/>
        </w:rPr>
        <w:tab/>
        <w:t>Chapter 9, ‘The Depression of the Seventies: 1874-79', pp. 179-225.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4.</w:t>
      </w:r>
      <w:r>
        <w:rPr>
          <w:sz w:val="22"/>
          <w:lang w:val="en-GB"/>
        </w:rPr>
        <w:tab/>
      </w:r>
      <w:r>
        <w:rPr>
          <w:sz w:val="22"/>
          <w:lang w:val="en-GB"/>
        </w:rPr>
        <w:tab/>
        <w:t>A. E. Musson, ‘The Gre</w:t>
      </w:r>
      <w:r>
        <w:rPr>
          <w:sz w:val="22"/>
          <w:lang w:val="en-GB"/>
        </w:rPr>
        <w:t xml:space="preserve">at Depression in Britain, 1873-1896: A Re-Appraisal’, </w:t>
      </w:r>
      <w:r>
        <w:rPr>
          <w:sz w:val="22"/>
          <w:u w:val="single"/>
          <w:lang w:val="en-GB"/>
        </w:rPr>
        <w:t>Journal of Economic History</w:t>
      </w:r>
      <w:r>
        <w:rPr>
          <w:sz w:val="22"/>
          <w:lang w:val="en-GB"/>
        </w:rPr>
        <w:t>, 19 (1959).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D. J. Coppock, ‘The Causes of the Great Depression, 1873-1896', </w:t>
      </w:r>
      <w:r>
        <w:rPr>
          <w:sz w:val="22"/>
          <w:u w:val="single"/>
          <w:lang w:val="en-GB"/>
        </w:rPr>
        <w:t>The Manchester School of Economic and Social Studies</w:t>
      </w:r>
      <w:r>
        <w:rPr>
          <w:sz w:val="22"/>
          <w:lang w:val="en-GB"/>
        </w:rPr>
        <w:t>, 29 (1961).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6.</w:t>
      </w:r>
      <w:r>
        <w:rPr>
          <w:sz w:val="22"/>
          <w:lang w:val="en-GB"/>
        </w:rPr>
        <w:tab/>
      </w:r>
      <w:r>
        <w:rPr>
          <w:sz w:val="22"/>
          <w:lang w:val="en-GB"/>
        </w:rPr>
        <w:tab/>
        <w:t>T. W. Fletcher, ‘T</w:t>
      </w:r>
      <w:r>
        <w:rPr>
          <w:sz w:val="22"/>
          <w:lang w:val="en-GB"/>
        </w:rPr>
        <w:t xml:space="preserve">he Great Depression of British Agriculture, 1873-1896', </w:t>
      </w:r>
      <w:r>
        <w:rPr>
          <w:sz w:val="22"/>
          <w:u w:val="single"/>
          <w:lang w:val="en-GB"/>
        </w:rPr>
        <w:t>Economic History Review</w:t>
      </w:r>
      <w:r>
        <w:rPr>
          <w:sz w:val="22"/>
          <w:lang w:val="en-GB"/>
        </w:rPr>
        <w:t xml:space="preserve">, 2nd ser. 13 (1961), 417-32, reprinted in W. E. Minchinton, ed., </w:t>
      </w:r>
      <w:r>
        <w:rPr>
          <w:sz w:val="22"/>
          <w:u w:val="single"/>
          <w:lang w:val="en-GB"/>
        </w:rPr>
        <w:t>Essays in Agrarian History</w:t>
      </w:r>
      <w:r>
        <w:rPr>
          <w:sz w:val="22"/>
          <w:lang w:val="en-GB"/>
        </w:rPr>
        <w:t xml:space="preserve">,  Vol. II (1968), pp. 239-58.  In this volume, see also essays by Whetham, Fox, and </w:t>
      </w:r>
      <w:r>
        <w:rPr>
          <w:sz w:val="22"/>
          <w:lang w:val="en-GB"/>
        </w:rPr>
        <w:t>Bellerby.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J. Saville, ‘Mr. Coppock on the ‘Great Depression’: A Critical Note’, and D. J. Coppock, ‘Mr Saville on the Great Depression: A Reply’, both in: </w:t>
      </w:r>
      <w:r>
        <w:rPr>
          <w:sz w:val="22"/>
          <w:u w:val="single"/>
          <w:lang w:val="en-GB"/>
        </w:rPr>
        <w:t>The Manchester School of Economic and Social Studies</w:t>
      </w:r>
      <w:r>
        <w:rPr>
          <w:sz w:val="22"/>
          <w:lang w:val="en-GB"/>
        </w:rPr>
        <w:t>, 31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8.</w:t>
      </w:r>
      <w:r>
        <w:rPr>
          <w:sz w:val="22"/>
          <w:lang w:val="en-GB"/>
        </w:rPr>
        <w:tab/>
      </w:r>
      <w:r>
        <w:rPr>
          <w:sz w:val="22"/>
          <w:lang w:val="en-GB"/>
        </w:rPr>
        <w:tab/>
        <w:t>Maurice Dobb, ‘The Gre</w:t>
      </w:r>
      <w:r>
        <w:rPr>
          <w:sz w:val="22"/>
          <w:lang w:val="en-GB"/>
        </w:rPr>
        <w:t xml:space="preserve">at Depression’, in his </w:t>
      </w:r>
      <w:r>
        <w:rPr>
          <w:sz w:val="22"/>
          <w:u w:val="single"/>
          <w:lang w:val="en-GB"/>
        </w:rPr>
        <w:t>Studies in the Development of Capitalism</w:t>
      </w:r>
      <w:r>
        <w:rPr>
          <w:sz w:val="22"/>
          <w:lang w:val="en-GB"/>
        </w:rPr>
        <w:t xml:space="preserve">, revised edn. (London, 1963), pp. 300-19; reprinted in edited form, in David Landes, ed., </w:t>
      </w:r>
      <w:r>
        <w:rPr>
          <w:sz w:val="22"/>
          <w:u w:val="single"/>
          <w:lang w:val="en-GB"/>
        </w:rPr>
        <w:t>The Rise of Capitalism</w:t>
      </w:r>
      <w:r>
        <w:rPr>
          <w:sz w:val="22"/>
          <w:lang w:val="en-GB"/>
        </w:rPr>
        <w:t xml:space="preserve"> (1965), pp. 130-9.  A Marxist viewpoint.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A. E. Musson, ‘British Industria</w:t>
      </w:r>
      <w:r>
        <w:rPr>
          <w:sz w:val="22"/>
          <w:lang w:val="en-GB"/>
        </w:rPr>
        <w:t xml:space="preserve">l Growth during the Great Depression, 1873-96: Comments’, </w:t>
      </w:r>
      <w:r>
        <w:rPr>
          <w:sz w:val="22"/>
          <w:u w:val="single"/>
          <w:lang w:val="en-GB"/>
        </w:rPr>
        <w:t>Economic History Review</w:t>
      </w:r>
      <w:r>
        <w:rPr>
          <w:sz w:val="22"/>
          <w:lang w:val="en-GB"/>
        </w:rPr>
        <w:t>, 2nd ser. 15 (1963), 529 -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10.</w:t>
      </w:r>
      <w:r>
        <w:rPr>
          <w:sz w:val="22"/>
          <w:lang w:val="en-GB"/>
        </w:rPr>
        <w:tab/>
      </w:r>
      <w:r>
        <w:rPr>
          <w:sz w:val="22"/>
          <w:lang w:val="en-GB"/>
        </w:rPr>
        <w:tab/>
        <w:t xml:space="preserve">D.J. Coppock, ‘British Industrial Growth During the `Great Depression': A Pessimist’s View’, </w:t>
      </w:r>
      <w:r>
        <w:rPr>
          <w:sz w:val="22"/>
          <w:u w:val="single"/>
          <w:lang w:val="en-GB"/>
        </w:rPr>
        <w:t>Economic History Review</w:t>
      </w:r>
      <w:r>
        <w:rPr>
          <w:sz w:val="22"/>
          <w:lang w:val="en-GB"/>
        </w:rPr>
        <w:t>, 2nd ser. 17 (Decembe</w:t>
      </w:r>
      <w:r>
        <w:rPr>
          <w:sz w:val="22"/>
          <w:lang w:val="en-GB"/>
        </w:rPr>
        <w:t>r 1964), 389-96.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A. E. Musson, ‘British Industrial Growth, 1873-1896: A Balanced View’, </w:t>
      </w:r>
      <w:r>
        <w:rPr>
          <w:sz w:val="22"/>
          <w:u w:val="single"/>
          <w:lang w:val="en-GB"/>
        </w:rPr>
        <w:t>Economic History Review</w:t>
      </w:r>
      <w:r>
        <w:rPr>
          <w:sz w:val="22"/>
          <w:lang w:val="en-GB"/>
        </w:rPr>
        <w:t>, 2nd ser. 17 (December 1964), 397 - 403.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Sevket Pamuk, ‘The Ottoman Empire in the “Great Depression” of 1873-1896’, </w:t>
      </w:r>
      <w:r>
        <w:rPr>
          <w:sz w:val="22"/>
          <w:u w:val="single"/>
          <w:lang w:val="en-GB"/>
        </w:rPr>
        <w:t>Journal of Econo</w:t>
      </w:r>
      <w:r>
        <w:rPr>
          <w:sz w:val="22"/>
          <w:u w:val="single"/>
          <w:lang w:val="en-GB"/>
        </w:rPr>
        <w:t>mic History</w:t>
      </w:r>
      <w:r>
        <w:rPr>
          <w:sz w:val="22"/>
          <w:lang w:val="en-GB"/>
        </w:rPr>
        <w:t>, 44:1 (March 1984), 107-118.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13.</w:t>
      </w:r>
      <w:r>
        <w:rPr>
          <w:sz w:val="22"/>
          <w:lang w:val="en-GB"/>
        </w:rPr>
        <w:tab/>
      </w:r>
      <w:r>
        <w:rPr>
          <w:sz w:val="22"/>
          <w:lang w:val="en-GB"/>
        </w:rPr>
        <w:tab/>
        <w:t xml:space="preserve">S. B. Saul, </w:t>
      </w:r>
      <w:r>
        <w:rPr>
          <w:sz w:val="22"/>
          <w:u w:val="single"/>
          <w:lang w:val="en-GB"/>
        </w:rPr>
        <w:t>The Myth of the Great Depression, 1873 - 1896</w:t>
      </w:r>
      <w:r>
        <w:rPr>
          <w:sz w:val="22"/>
          <w:lang w:val="en-GB"/>
        </w:rPr>
        <w:t xml:space="preserve">, Studies in Economic and Social History Series (London: MacMillan, 1969; 2nd revised edition, 1985), pp. 9 - 72.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P. J. Perry, </w:t>
      </w:r>
      <w:r>
        <w:rPr>
          <w:sz w:val="22"/>
          <w:u w:val="single"/>
          <w:lang w:val="en-GB"/>
        </w:rPr>
        <w:t>British Farming</w:t>
      </w:r>
      <w:r>
        <w:rPr>
          <w:sz w:val="22"/>
          <w:u w:val="single"/>
          <w:lang w:val="en-GB"/>
        </w:rPr>
        <w:t xml:space="preserve"> in the Great Depression, 1870 - 1914</w:t>
      </w:r>
      <w:r>
        <w:rPr>
          <w:sz w:val="22"/>
          <w:lang w:val="en-GB"/>
        </w:rPr>
        <w:t xml:space="preserve"> (Newton Abbott, 1974).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Forrest H.</w:t>
      </w:r>
      <w:r>
        <w:rPr>
          <w:sz w:val="22"/>
          <w:lang w:val="en-GB"/>
        </w:rPr>
        <w:t xml:space="preserve"> Capie, Terence C. Mills, and Geoffrey Wood, ‘Money, Interest Rates and the Great Depression:  Britain from 1870 to 1913', pp. 249 - 284.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Paul Turner, ‘The UK Demand for Money, Commercial Bills and Quasi-Money Assets, 1871 - 1913',  p. 285 - 304.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 xml:space="preserve"> </w:t>
      </w:r>
      <w:r>
        <w:rPr>
          <w:sz w:val="22"/>
          <w:lang w:val="en-GB"/>
        </w:rPr>
        <w:tab/>
      </w:r>
      <w:r>
        <w:rPr>
          <w:sz w:val="22"/>
          <w:lang w:val="en-GB"/>
        </w:rPr>
        <w:tab/>
        <w:t>Tessa Ogden, ‘An Analysis of Bank of England Discount and Advance Behaviour, 1870 - 1914', pp. 305 - 43.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Michael Turner, ‘Output and Prices in UK Agriculture, 1867 - 1914, and the Great Agricultural Depression Reconsidered’, </w:t>
      </w:r>
      <w:r>
        <w:rPr>
          <w:sz w:val="22"/>
          <w:u w:val="single"/>
          <w:lang w:val="en-GB"/>
        </w:rPr>
        <w:t>Agricultural History R</w:t>
      </w:r>
      <w:r>
        <w:rPr>
          <w:sz w:val="22"/>
          <w:u w:val="single"/>
          <w:lang w:val="en-GB"/>
        </w:rPr>
        <w:t>eview</w:t>
      </w:r>
      <w:r>
        <w:rPr>
          <w:sz w:val="22"/>
          <w:lang w:val="en-GB"/>
        </w:rPr>
        <w:t>, 40:i (1992), 38 - 51.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Dov Friedlander, ‘The British Depression and Nuptiality: 1873 - 1896', </w:t>
      </w:r>
      <w:r>
        <w:rPr>
          <w:sz w:val="22"/>
          <w:u w:val="single"/>
          <w:lang w:val="en-GB"/>
        </w:rPr>
        <w:t>Journal of Interdisciplinary History</w:t>
      </w:r>
      <w:r>
        <w:rPr>
          <w:sz w:val="22"/>
          <w:lang w:val="en-GB"/>
        </w:rPr>
        <w:t>, 23:1 (Summer 1992), 19 - 37.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18.</w:t>
      </w:r>
      <w:r>
        <w:rPr>
          <w:sz w:val="22"/>
          <w:lang w:val="en-CA"/>
        </w:rPr>
        <w:tab/>
      </w:r>
      <w:r>
        <w:rPr>
          <w:sz w:val="22"/>
          <w:lang w:val="en-CA"/>
        </w:rPr>
        <w:tab/>
        <w:t xml:space="preserve">Richard Perron, </w:t>
      </w:r>
      <w:r>
        <w:rPr>
          <w:sz w:val="22"/>
          <w:u w:val="single"/>
          <w:lang w:val="en-CA"/>
        </w:rPr>
        <w:t>Agriculture in Depression, 1870 - 1940</w:t>
      </w:r>
      <w:r>
        <w:rPr>
          <w:sz w:val="22"/>
          <w:lang w:val="en-CA"/>
        </w:rPr>
        <w:t>, New Studies in Econ</w:t>
      </w:r>
      <w:r>
        <w:rPr>
          <w:sz w:val="22"/>
          <w:lang w:val="en-CA"/>
        </w:rPr>
        <w:t>omic and Social History 26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19.</w:t>
      </w:r>
      <w:r>
        <w:rPr>
          <w:sz w:val="22"/>
          <w:lang w:val="en-CA"/>
        </w:rPr>
        <w:tab/>
      </w:r>
      <w:r>
        <w:rPr>
          <w:sz w:val="22"/>
          <w:lang w:val="en-CA"/>
        </w:rPr>
        <w:tab/>
        <w:t xml:space="preserve">Y. Goo Park, ‘Depression and Capital Formation: the United Kingdom and Germany, 1873 - 1896', </w:t>
      </w:r>
      <w:r>
        <w:rPr>
          <w:sz w:val="22"/>
          <w:u w:val="single"/>
          <w:lang w:val="en-CA"/>
        </w:rPr>
        <w:t>The Journal of European Economic History</w:t>
      </w:r>
      <w:r>
        <w:rPr>
          <w:sz w:val="22"/>
          <w:lang w:val="en-CA"/>
        </w:rPr>
        <w:t>, 26:3 (Winter 1997), 511-</w:t>
      </w:r>
      <w:r>
        <w:rPr>
          <w:sz w:val="22"/>
          <w:lang w:val="en-CA"/>
        </w:rPr>
        <w:t>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20.</w:t>
      </w:r>
      <w:r>
        <w:rPr>
          <w:sz w:val="22"/>
          <w:lang w:val="en-CA"/>
        </w:rPr>
        <w:tab/>
      </w:r>
      <w:r>
        <w:rPr>
          <w:sz w:val="22"/>
          <w:lang w:val="en-CA"/>
        </w:rPr>
        <w:tab/>
        <w:t xml:space="preserve">Max-Stephan Schulze, ‘The Machine-Building Industry and Austria’s Great Depression after 1873', </w:t>
      </w:r>
      <w:r>
        <w:rPr>
          <w:sz w:val="22"/>
          <w:u w:val="single"/>
          <w:lang w:val="en-CA"/>
        </w:rPr>
        <w:t>The Economic History Review</w:t>
      </w:r>
      <w:r>
        <w:rPr>
          <w:sz w:val="22"/>
          <w:lang w:val="en-CA"/>
        </w:rPr>
        <w:t>, 2nd ser., 50:2 (May 1997), 282--304.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2"/>
          <w:lang w:val="en-GB"/>
        </w:rPr>
      </w:pPr>
      <w:r>
        <w:rPr>
          <w:b/>
          <w:sz w:val="22"/>
          <w:lang w:val="en-GB"/>
        </w:rPr>
        <w:lastRenderedPageBreak/>
        <w:t>*</w:t>
      </w:r>
      <w:r>
        <w:rPr>
          <w:b/>
          <w:sz w:val="22"/>
          <w:lang w:val="en-GB"/>
        </w:rPr>
        <w:tab/>
      </w:r>
      <w:r>
        <w:rPr>
          <w:sz w:val="22"/>
          <w:lang w:val="en-GB"/>
        </w:rPr>
        <w:t>21.</w:t>
      </w:r>
      <w:r>
        <w:rPr>
          <w:b/>
          <w:sz w:val="22"/>
          <w:lang w:val="en-GB"/>
        </w:rPr>
        <w:tab/>
      </w:r>
      <w:r>
        <w:rPr>
          <w:b/>
          <w:sz w:val="22"/>
          <w:lang w:val="en-GB"/>
        </w:rPr>
        <w:tab/>
      </w:r>
      <w:r>
        <w:rPr>
          <w:sz w:val="22"/>
          <w:lang w:val="en-CA"/>
        </w:rPr>
        <w:t>E.H. Hunt and S.J. Pam, ‘Responding to Agricultural Depression, 1873-96: Man</w:t>
      </w:r>
      <w:r>
        <w:rPr>
          <w:sz w:val="22"/>
          <w:lang w:val="en-CA"/>
        </w:rPr>
        <w:t xml:space="preserve">agerial Success, Entrepreneurial Failure?’, </w:t>
      </w:r>
      <w:r>
        <w:rPr>
          <w:sz w:val="22"/>
          <w:u w:val="single"/>
          <w:lang w:val="en-CA"/>
        </w:rPr>
        <w:t>Agricultural History Review</w:t>
      </w:r>
      <w:r>
        <w:rPr>
          <w:sz w:val="22"/>
          <w:lang w:val="en-CA"/>
        </w:rPr>
        <w:t>, 50:ii (2002),225-252.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E.</w:t>
      </w:r>
      <w:r>
        <w:rPr>
          <w:b/>
          <w:sz w:val="22"/>
          <w:lang w:val="en-GB"/>
        </w:rPr>
        <w:tab/>
      </w:r>
      <w:r>
        <w:rPr>
          <w:b/>
          <w:sz w:val="22"/>
          <w:u w:val="single"/>
          <w:lang w:val="en-GB"/>
        </w:rPr>
        <w:t>British Entrepreneurship, Business Organization, and Industrial Technology: General</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H. A. Shannon, ‘The Coming of General Limited Liability’, </w:t>
      </w:r>
      <w:r>
        <w:rPr>
          <w:sz w:val="22"/>
          <w:u w:val="single"/>
          <w:lang w:val="en-GB"/>
        </w:rPr>
        <w:t>Economic</w:t>
      </w:r>
      <w:r>
        <w:rPr>
          <w:sz w:val="22"/>
          <w:u w:val="single"/>
          <w:lang w:val="en-GB"/>
        </w:rPr>
        <w:t xml:space="preserve"> History</w:t>
      </w:r>
      <w:r>
        <w:rPr>
          <w:sz w:val="22"/>
          <w:lang w:val="en-GB"/>
        </w:rPr>
        <w:t xml:space="preserve">, 2 (1931), reissued in E. M. Carus-Wilson, ed., </w:t>
      </w:r>
      <w:r>
        <w:rPr>
          <w:sz w:val="22"/>
          <w:u w:val="single"/>
          <w:lang w:val="en-GB"/>
        </w:rPr>
        <w:t>Essays in Economic History</w:t>
      </w:r>
      <w:r>
        <w:rPr>
          <w:sz w:val="22"/>
          <w:lang w:val="en-GB"/>
        </w:rPr>
        <w:t>, Vol. I (London, 1954),  pp. 358 - 79.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H. A. Shannon, ‘The Limited Companies of 1866 - 1883', </w:t>
      </w:r>
      <w:r>
        <w:rPr>
          <w:sz w:val="22"/>
          <w:u w:val="single"/>
          <w:lang w:val="en-GB"/>
        </w:rPr>
        <w:t>Economic History Review</w:t>
      </w:r>
      <w:r>
        <w:rPr>
          <w:sz w:val="22"/>
          <w:lang w:val="en-GB"/>
        </w:rPr>
        <w:t>, 1st ser. 4 (1933),  reissued in E. M. Carus-Wil</w:t>
      </w:r>
      <w:r>
        <w:rPr>
          <w:sz w:val="22"/>
          <w:lang w:val="en-GB"/>
        </w:rPr>
        <w:t xml:space="preserve">son, ed., </w:t>
      </w:r>
      <w:r>
        <w:rPr>
          <w:sz w:val="22"/>
          <w:u w:val="single"/>
          <w:lang w:val="en-GB"/>
        </w:rPr>
        <w:t>Essays in Economic History</w:t>
      </w:r>
      <w:r>
        <w:rPr>
          <w:sz w:val="22"/>
          <w:lang w:val="en-GB"/>
        </w:rPr>
        <w:t>, Vol. I (London, 1954),  pp. 380 - 405.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J. B. Jeffreys, </w:t>
      </w:r>
      <w:r>
        <w:rPr>
          <w:sz w:val="22"/>
          <w:u w:val="single"/>
          <w:lang w:val="en-GB"/>
        </w:rPr>
        <w:t>Retail Trading in Britain, 1850-1950</w:t>
      </w:r>
      <w:r>
        <w:rPr>
          <w:sz w:val="22"/>
          <w:lang w:val="en-GB"/>
        </w:rPr>
        <w:t xml:space="preserve"> (Cambridge, 1954).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M. Frankel, ‘Obsolescence and Technological Change in a Mature Economy’, </w:t>
      </w:r>
      <w:r>
        <w:rPr>
          <w:sz w:val="22"/>
          <w:u w:val="single"/>
          <w:lang w:val="en-GB"/>
        </w:rPr>
        <w:t>American Economic Revi</w:t>
      </w:r>
      <w:r>
        <w:rPr>
          <w:sz w:val="22"/>
          <w:u w:val="single"/>
          <w:lang w:val="en-GB"/>
        </w:rPr>
        <w:t>ew</w:t>
      </w:r>
      <w:r>
        <w:rPr>
          <w:sz w:val="22"/>
          <w:lang w:val="en-GB"/>
        </w:rPr>
        <w:t>, 65 (1955).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Walther Hoffmann, </w:t>
      </w:r>
      <w:r>
        <w:rPr>
          <w:sz w:val="22"/>
          <w:u w:val="single"/>
          <w:lang w:val="en-GB"/>
        </w:rPr>
        <w:t>British Industry, 1700 - 1950</w:t>
      </w:r>
      <w:r>
        <w:rPr>
          <w:sz w:val="22"/>
          <w:lang w:val="en-GB"/>
        </w:rPr>
        <w:t xml:space="preserve"> (Oxford, 1955). ‘Source of the only complete index of industrial production’ in this era (Saul).</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Edward Ames and Nathan Rosenberg, ‘Changing Technological Leadership and Industrial </w:t>
      </w:r>
      <w:r>
        <w:rPr>
          <w:sz w:val="22"/>
          <w:lang w:val="en-GB"/>
        </w:rPr>
        <w:t xml:space="preserve">Growth’, </w:t>
      </w:r>
      <w:r>
        <w:rPr>
          <w:sz w:val="22"/>
          <w:u w:val="single"/>
          <w:lang w:val="en-GB"/>
        </w:rPr>
        <w:t>Economic Journal</w:t>
      </w:r>
      <w:r>
        <w:rPr>
          <w:sz w:val="22"/>
          <w:lang w:val="en-GB"/>
        </w:rPr>
        <w:t>, 73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7.</w:t>
      </w:r>
      <w:r>
        <w:rPr>
          <w:sz w:val="22"/>
          <w:lang w:val="en-GB"/>
        </w:rPr>
        <w:tab/>
      </w:r>
      <w:r>
        <w:rPr>
          <w:sz w:val="22"/>
          <w:lang w:val="en-GB"/>
        </w:rPr>
        <w:tab/>
        <w:t xml:space="preserve">Derek Aldcroft, ‘The Entrepreneur and the British Economy, 1870 - 1914', </w:t>
      </w:r>
      <w:r>
        <w:rPr>
          <w:sz w:val="22"/>
          <w:u w:val="single"/>
          <w:lang w:val="en-GB"/>
        </w:rPr>
        <w:t>Economic History Review</w:t>
      </w:r>
      <w:r>
        <w:rPr>
          <w:sz w:val="22"/>
          <w:lang w:val="en-GB"/>
        </w:rPr>
        <w:t xml:space="preserve">, 2nd ser., 17 (August 1964), 113 - 34; reprinted in Derek Aldcroft and H.W. Richardson, eds., </w:t>
      </w:r>
      <w:r>
        <w:rPr>
          <w:sz w:val="22"/>
          <w:u w:val="single"/>
          <w:lang w:val="en-GB"/>
        </w:rPr>
        <w:t>The British Econom</w:t>
      </w:r>
      <w:r>
        <w:rPr>
          <w:sz w:val="22"/>
          <w:u w:val="single"/>
          <w:lang w:val="en-GB"/>
        </w:rPr>
        <w:t>y, 1870-1939</w:t>
      </w:r>
      <w:r>
        <w:rPr>
          <w:sz w:val="22"/>
          <w:lang w:val="en-GB"/>
        </w:rPr>
        <w:t xml:space="preserve"> (London, 1969), pp. 141 - 67.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Peter Mathias, </w:t>
      </w:r>
      <w:r>
        <w:rPr>
          <w:sz w:val="22"/>
          <w:u w:val="single"/>
          <w:lang w:val="en-GB"/>
        </w:rPr>
        <w:t>The Retailing Revolution</w:t>
      </w:r>
      <w:r>
        <w:rPr>
          <w:sz w:val="22"/>
          <w:lang w:val="en-GB"/>
        </w:rPr>
        <w:t xml:space="preserve"> (London,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Sidney Pollard, </w:t>
      </w:r>
      <w:r>
        <w:rPr>
          <w:sz w:val="22"/>
          <w:u w:val="single"/>
          <w:lang w:val="en-GB"/>
        </w:rPr>
        <w:t>The Genesis of Modern Management</w:t>
      </w:r>
      <w:r>
        <w:rPr>
          <w:sz w:val="22"/>
          <w:lang w:val="en-GB"/>
        </w:rPr>
        <w:t xml:space="preserve"> (London,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Charles Wilson, ‘Economy and Society in Late Victorian Britain’, </w:t>
      </w:r>
      <w:r>
        <w:rPr>
          <w:sz w:val="22"/>
          <w:u w:val="single"/>
          <w:lang w:val="en-GB"/>
        </w:rPr>
        <w:t>Econom</w:t>
      </w:r>
      <w:r>
        <w:rPr>
          <w:sz w:val="22"/>
          <w:u w:val="single"/>
          <w:lang w:val="en-GB"/>
        </w:rPr>
        <w:t>ic History Review</w:t>
      </w:r>
      <w:r>
        <w:rPr>
          <w:sz w:val="22"/>
          <w:lang w:val="en-GB"/>
        </w:rPr>
        <w:t xml:space="preserve">, 2nd ser. 18 (1965), 183-97, reprinted in Charles Wilson, </w:t>
      </w:r>
      <w:r>
        <w:rPr>
          <w:sz w:val="22"/>
          <w:u w:val="single"/>
          <w:lang w:val="en-GB"/>
        </w:rPr>
        <w:t>Economic History and the Historian: Collected Essays</w:t>
      </w:r>
      <w:r>
        <w:rPr>
          <w:sz w:val="22"/>
          <w:lang w:val="en-GB"/>
        </w:rPr>
        <w:t xml:space="preserve"> (1969), pp. 178-200.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w:t>
      </w:r>
      <w:r>
        <w:rPr>
          <w:sz w:val="22"/>
          <w:lang w:val="en-GB"/>
        </w:rPr>
        <w:tab/>
      </w:r>
      <w:r>
        <w:rPr>
          <w:sz w:val="22"/>
          <w:lang w:val="en-GB"/>
        </w:rPr>
        <w:tab/>
      </w:r>
      <w:r>
        <w:rPr>
          <w:sz w:val="22"/>
          <w:lang w:val="en-GB"/>
        </w:rPr>
        <w:tab/>
        <w:t xml:space="preserve">D. H. Aldcroft, ‘Technical Progress and British Enterprise, 1875-1914', </w:t>
      </w:r>
      <w:r>
        <w:rPr>
          <w:sz w:val="22"/>
          <w:u w:val="single"/>
          <w:lang w:val="en-GB"/>
        </w:rPr>
        <w:t>Business History</w:t>
      </w:r>
      <w:r>
        <w:rPr>
          <w:sz w:val="22"/>
          <w:lang w:val="en-GB"/>
        </w:rPr>
        <w:t>, 8 (1966</w:t>
      </w:r>
      <w:r>
        <w:rPr>
          <w:sz w:val="22"/>
          <w:lang w:val="en-GB"/>
        </w:rPr>
        <w:t xml:space="preserve">); reprinted in Derek Aldcroft and H.W. Richardson, eds., </w:t>
      </w:r>
      <w:r>
        <w:rPr>
          <w:sz w:val="22"/>
          <w:u w:val="single"/>
          <w:lang w:val="en-GB"/>
        </w:rPr>
        <w:t>The British</w:t>
      </w:r>
      <w:r>
        <w:rPr>
          <w:sz w:val="22"/>
          <w:lang w:val="en-GB"/>
        </w:rPr>
        <w:t xml:space="preserve"> </w:t>
      </w:r>
      <w:r>
        <w:rPr>
          <w:sz w:val="22"/>
          <w:u w:val="single"/>
          <w:lang w:val="en-GB"/>
        </w:rPr>
        <w:t>Economy, 1870-1939</w:t>
      </w:r>
      <w:r>
        <w:rPr>
          <w:sz w:val="22"/>
          <w:lang w:val="en-GB"/>
        </w:rPr>
        <w:t xml:space="preserve"> (London, 1969), pp. 168 - 89.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D. H. Aldcroft, ‘The Problem of Productivity in British Industry, 1870-1914', </w:t>
      </w:r>
      <w:r>
        <w:rPr>
          <w:sz w:val="22"/>
          <w:u w:val="single"/>
          <w:lang w:val="en-GB"/>
        </w:rPr>
        <w:t>La Scuola in Azione</w:t>
      </w:r>
      <w:r>
        <w:rPr>
          <w:sz w:val="22"/>
          <w:lang w:val="en-GB"/>
        </w:rPr>
        <w:t>, 5 (1967); reprinted in Derek Ald</w:t>
      </w:r>
      <w:r>
        <w:rPr>
          <w:sz w:val="22"/>
          <w:lang w:val="en-GB"/>
        </w:rPr>
        <w:t xml:space="preserve">croft and H.W. Richardson, eds., </w:t>
      </w:r>
      <w:r>
        <w:rPr>
          <w:sz w:val="22"/>
          <w:u w:val="single"/>
          <w:lang w:val="en-GB"/>
        </w:rPr>
        <w:t>The British Economy, 1870-1939</w:t>
      </w:r>
      <w:r>
        <w:rPr>
          <w:sz w:val="22"/>
          <w:lang w:val="en-GB"/>
        </w:rPr>
        <w:t xml:space="preserve"> (London, 1969), pp. 126 - 40.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P. L. Payne, ‘The Emergence of the Large-Scale Company in Great Britain’, </w:t>
      </w:r>
      <w:r>
        <w:rPr>
          <w:sz w:val="22"/>
          <w:u w:val="single"/>
          <w:lang w:val="en-GB"/>
        </w:rPr>
        <w:t>Economic History Review</w:t>
      </w:r>
      <w:r>
        <w:rPr>
          <w:sz w:val="22"/>
          <w:lang w:val="en-GB"/>
        </w:rPr>
        <w:t>, 2nd ser. 20 (1967), 519-42.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D. Ward, ‘The Public Sc</w:t>
      </w:r>
      <w:r>
        <w:rPr>
          <w:sz w:val="22"/>
          <w:lang w:val="en-GB"/>
        </w:rPr>
        <w:t xml:space="preserve">hools and Industry in Britain After 1870', </w:t>
      </w:r>
      <w:r>
        <w:rPr>
          <w:sz w:val="22"/>
          <w:u w:val="single"/>
          <w:lang w:val="en-GB"/>
        </w:rPr>
        <w:t>Journal of Contemporary History</w:t>
      </w:r>
      <w:r>
        <w:rPr>
          <w:sz w:val="22"/>
          <w:lang w:val="en-GB"/>
        </w:rPr>
        <w:t>, 2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 xml:space="preserve">A. J. Levine, </w:t>
      </w:r>
      <w:r>
        <w:rPr>
          <w:sz w:val="22"/>
          <w:u w:val="single"/>
          <w:lang w:val="en-GB"/>
        </w:rPr>
        <w:t>Industrial Retardation in Britain, 1880-1914</w:t>
      </w:r>
      <w:r>
        <w:rPr>
          <w:sz w:val="22"/>
          <w:lang w:val="en-GB"/>
        </w:rPr>
        <w:t xml:space="preserve"> (London,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T. J. Byres, ‘Entrepreneurship in the Scottish Heavy Industries, 1870-1900', in P.L</w:t>
      </w:r>
      <w:r>
        <w:rPr>
          <w:sz w:val="22"/>
          <w:lang w:val="en-GB"/>
        </w:rPr>
        <w:t xml:space="preserve">. Payne, ed.,  </w:t>
      </w:r>
      <w:r>
        <w:rPr>
          <w:sz w:val="22"/>
          <w:u w:val="single"/>
          <w:lang w:val="en-GB"/>
        </w:rPr>
        <w:t>Studies in Scottish Business History</w:t>
      </w:r>
      <w:r>
        <w:rPr>
          <w:sz w:val="22"/>
          <w:lang w:val="en-GB"/>
        </w:rPr>
        <w:t>, (Edinburgh,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17.</w:t>
      </w:r>
      <w:r>
        <w:rPr>
          <w:sz w:val="22"/>
          <w:lang w:val="en-GB"/>
        </w:rPr>
        <w:tab/>
      </w:r>
      <w:r>
        <w:rPr>
          <w:sz w:val="22"/>
          <w:lang w:val="en-GB"/>
        </w:rPr>
        <w:tab/>
        <w:t xml:space="preserve">Derek Aldcroft and H.W. Richardson, eds., </w:t>
      </w:r>
      <w:r>
        <w:rPr>
          <w:sz w:val="22"/>
          <w:u w:val="single"/>
          <w:lang w:val="en-GB"/>
        </w:rPr>
        <w:t>The British Economy, 1870-1939</w:t>
      </w:r>
      <w:r>
        <w:rPr>
          <w:sz w:val="22"/>
          <w:lang w:val="en-GB"/>
        </w:rPr>
        <w:t xml:space="preserve"> (London, 1969).  Read the introduction, pp. 3 - 100 (ignoring the post-1914 sections); and the followin</w:t>
      </w:r>
      <w:r>
        <w:rPr>
          <w:sz w:val="22"/>
          <w:lang w:val="en-GB"/>
        </w:rPr>
        <w:t xml:space="preserve">g essays (already cited in Section A):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H. W. Richardson, ‘Retardation in Britain’s Industrial Growth, 1870-1913', pp. 101 - 25.   [Reprinted from </w:t>
      </w:r>
      <w:r>
        <w:rPr>
          <w:sz w:val="22"/>
          <w:u w:val="single"/>
          <w:lang w:val="en-GB"/>
        </w:rPr>
        <w:t>The Scottish Journal of Political Economy</w:t>
      </w:r>
      <w:r>
        <w:rPr>
          <w:sz w:val="22"/>
          <w:lang w:val="en-GB"/>
        </w:rPr>
        <w:t>, 12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D. H. Aldcroft, ‘The Problem of Productivi</w:t>
      </w:r>
      <w:r>
        <w:rPr>
          <w:sz w:val="22"/>
          <w:lang w:val="en-GB"/>
        </w:rPr>
        <w:t xml:space="preserve">ty in British Industry, 1870-1914', pp. 126 - 40.   [Reprinted from </w:t>
      </w:r>
      <w:r>
        <w:rPr>
          <w:sz w:val="22"/>
          <w:u w:val="single"/>
          <w:lang w:val="en-GB"/>
        </w:rPr>
        <w:t>La Scuola in Azione</w:t>
      </w:r>
      <w:r>
        <w:rPr>
          <w:sz w:val="22"/>
          <w:lang w:val="en-GB"/>
        </w:rPr>
        <w:t>, 5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 xml:space="preserve">Derek Aldcroft, ‘The Entrepreneur and the British Economy, 1870 - 1914', pp. 141 - 67.  [reprinted from </w:t>
      </w:r>
      <w:r>
        <w:rPr>
          <w:sz w:val="22"/>
          <w:u w:val="single"/>
          <w:lang w:val="en-GB"/>
        </w:rPr>
        <w:t>Economic History Review</w:t>
      </w:r>
      <w:r>
        <w:rPr>
          <w:sz w:val="22"/>
          <w:lang w:val="en-GB"/>
        </w:rPr>
        <w:t xml:space="preserve">, 2nd ser., 17 (August </w:t>
      </w:r>
      <w:r>
        <w:rPr>
          <w:sz w:val="22"/>
          <w:lang w:val="en-GB"/>
        </w:rPr>
        <w:t>1964), 113 - 34.]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 xml:space="preserve">D. H. Aldcroft, ‘Technical Progress and British Enterprise, 1875-1914', pp. 168 - 89.   [Reprinted from </w:t>
      </w:r>
      <w:r>
        <w:rPr>
          <w:sz w:val="22"/>
          <w:u w:val="single"/>
          <w:lang w:val="en-GB"/>
        </w:rPr>
        <w:t>Business History</w:t>
      </w:r>
      <w:r>
        <w:rPr>
          <w:sz w:val="22"/>
          <w:lang w:val="en-GB"/>
        </w:rPr>
        <w:t>, 8 (1966).]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t xml:space="preserve">Donald McCloskey, ‘Did Victorian Britain Fail?’ </w:t>
      </w:r>
      <w:r>
        <w:rPr>
          <w:sz w:val="22"/>
          <w:u w:val="single"/>
          <w:lang w:val="en-GB"/>
        </w:rPr>
        <w:t>Economic History Review</w:t>
      </w:r>
      <w:r>
        <w:rPr>
          <w:sz w:val="22"/>
          <w:lang w:val="en-GB"/>
        </w:rPr>
        <w:t>, 2nd ser. 23 (1970)</w:t>
      </w:r>
      <w:r>
        <w:rPr>
          <w:sz w:val="22"/>
          <w:lang w:val="en-GB"/>
        </w:rPr>
        <w:t xml:space="preserve">, 446-59.   Reprinted in Donald N. McCloskey, </w:t>
      </w:r>
      <w:r>
        <w:rPr>
          <w:sz w:val="22"/>
          <w:u w:val="single"/>
          <w:lang w:val="en-GB"/>
        </w:rPr>
        <w:t>Enterprise and Trade in Victorian Britain:  Essays in Historical Economics</w:t>
      </w:r>
      <w:r>
        <w:rPr>
          <w:sz w:val="22"/>
          <w:lang w:val="en-GB"/>
        </w:rPr>
        <w:t xml:space="preserve"> (London, 1981), pp. 94 - 110.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19.</w:t>
      </w:r>
      <w:r>
        <w:rPr>
          <w:sz w:val="22"/>
          <w:lang w:val="en-GB"/>
        </w:rPr>
        <w:tab/>
      </w:r>
      <w:r>
        <w:rPr>
          <w:sz w:val="22"/>
          <w:lang w:val="en-GB"/>
        </w:rPr>
        <w:tab/>
        <w:t xml:space="preserve">Donald McCloskey, ed., </w:t>
      </w:r>
      <w:r>
        <w:rPr>
          <w:sz w:val="22"/>
          <w:u w:val="single"/>
          <w:lang w:val="en-GB"/>
        </w:rPr>
        <w:t>Essays on a Mature Economy:  Britain After 1840</w:t>
      </w:r>
      <w:r>
        <w:rPr>
          <w:sz w:val="22"/>
          <w:lang w:val="en-GB"/>
        </w:rPr>
        <w:t xml:space="preserve"> (Princeton, 1971).  See th</w:t>
      </w:r>
      <w:r>
        <w:rPr>
          <w:sz w:val="22"/>
          <w:lang w:val="en-GB"/>
        </w:rPr>
        <w:t>e essays cited above in section A, especially: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Donald McCloskey, ‘International Differences in Productivity?  Coal and Steel in American and Britain Before World War I’, pp. 285-304.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Peter Lindert and Keith Trace, ‘Yardsticks for Victorian Entrep</w:t>
      </w:r>
      <w:r>
        <w:rPr>
          <w:sz w:val="22"/>
          <w:lang w:val="en-GB"/>
        </w:rPr>
        <w:t>reneurs’, pp. 239-74.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S. B. Saul, ‘Some Thoughts on the Performance of the Late Victorian Economy’, pp. 393-400.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20.</w:t>
      </w:r>
      <w:r>
        <w:rPr>
          <w:sz w:val="22"/>
          <w:lang w:val="en-GB"/>
        </w:rPr>
        <w:tab/>
      </w:r>
      <w:r>
        <w:rPr>
          <w:sz w:val="22"/>
          <w:lang w:val="en-GB"/>
        </w:rPr>
        <w:tab/>
        <w:t xml:space="preserve">Donald McCloskey and Lars Sandberg, ‘From Damnation to Redemption:  Judgements on the Late Victorian Entrepreneur’,  </w:t>
      </w:r>
      <w:r>
        <w:rPr>
          <w:sz w:val="22"/>
          <w:u w:val="single"/>
          <w:lang w:val="en-GB"/>
        </w:rPr>
        <w:t>Explorations</w:t>
      </w:r>
      <w:r>
        <w:rPr>
          <w:sz w:val="22"/>
          <w:u w:val="single"/>
          <w:lang w:val="en-GB"/>
        </w:rPr>
        <w:t xml:space="preserve"> in Economic History</w:t>
      </w:r>
      <w:r>
        <w:rPr>
          <w:sz w:val="22"/>
          <w:lang w:val="en-GB"/>
        </w:rPr>
        <w:t xml:space="preserve">, 9 (1971-72), 90-108. Reprinted in Donald N. McCloskey, </w:t>
      </w:r>
      <w:r>
        <w:rPr>
          <w:sz w:val="22"/>
          <w:u w:val="single"/>
          <w:lang w:val="en-GB"/>
        </w:rPr>
        <w:t>Enterprise and Trade in Victorian Britain:  Essays in Historical Economics</w:t>
      </w:r>
      <w:r>
        <w:rPr>
          <w:sz w:val="22"/>
          <w:lang w:val="en-GB"/>
        </w:rPr>
        <w:t xml:space="preserve"> (London, 1981), pp. 55 - 72.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Michael Sanderson, </w:t>
      </w:r>
      <w:r>
        <w:rPr>
          <w:sz w:val="22"/>
          <w:u w:val="single"/>
          <w:lang w:val="en-GB"/>
        </w:rPr>
        <w:t>The Universities and British Industry, 1850-1970</w:t>
      </w:r>
      <w:r>
        <w:rPr>
          <w:sz w:val="22"/>
          <w:lang w:val="en-GB"/>
        </w:rPr>
        <w:t xml:space="preserve"> (</w:t>
      </w:r>
      <w:r>
        <w:rPr>
          <w:sz w:val="22"/>
          <w:lang w:val="en-GB"/>
        </w:rPr>
        <w:t>London,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22.</w:t>
      </w:r>
      <w:r>
        <w:rPr>
          <w:sz w:val="22"/>
          <w:lang w:val="en-GB"/>
        </w:rPr>
        <w:tab/>
      </w:r>
      <w:r>
        <w:rPr>
          <w:sz w:val="22"/>
          <w:lang w:val="en-GB"/>
        </w:rPr>
        <w:tab/>
        <w:t xml:space="preserve">Donald Coleman, ‘Gentlemen and Players’, </w:t>
      </w:r>
      <w:r>
        <w:rPr>
          <w:sz w:val="22"/>
          <w:u w:val="single"/>
          <w:lang w:val="en-GB"/>
        </w:rPr>
        <w:t>Economic History Review</w:t>
      </w:r>
      <w:r>
        <w:rPr>
          <w:sz w:val="22"/>
          <w:lang w:val="en-GB"/>
        </w:rPr>
        <w:t>, 2nd ser. 26 (1973), 92-116.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Derek Aldcroft, ‘McCloskey on Victorian Growth: A Comment’, and Donald McCloskey, ‘Victorian Growth: A Rejoinder to Derek Aldcroft’, </w:t>
      </w:r>
      <w:r>
        <w:rPr>
          <w:sz w:val="22"/>
          <w:lang w:val="en-GB"/>
        </w:rPr>
        <w:t xml:space="preserve">both in: </w:t>
      </w:r>
      <w:r>
        <w:rPr>
          <w:sz w:val="22"/>
          <w:u w:val="single"/>
          <w:lang w:val="en-GB"/>
        </w:rPr>
        <w:t>Economic History Review</w:t>
      </w:r>
      <w:r>
        <w:rPr>
          <w:sz w:val="22"/>
          <w:lang w:val="en-GB"/>
        </w:rPr>
        <w:t xml:space="preserve">, 2nd ser. 27 (1974), 271-77.  Reprinted in Donald N. McCloskey, </w:t>
      </w:r>
      <w:r>
        <w:rPr>
          <w:sz w:val="22"/>
          <w:u w:val="single"/>
          <w:lang w:val="en-GB"/>
        </w:rPr>
        <w:t>Enterprise and Trade in Victorian Britain:  Essays in Historical Economics</w:t>
      </w:r>
      <w:r>
        <w:rPr>
          <w:sz w:val="22"/>
          <w:lang w:val="en-GB"/>
        </w:rPr>
        <w:t xml:space="preserve"> (London, 1981), pp. 111 - 19.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24.</w:t>
      </w:r>
      <w:r>
        <w:rPr>
          <w:sz w:val="22"/>
          <w:lang w:val="en-GB"/>
        </w:rPr>
        <w:tab/>
      </w:r>
      <w:r>
        <w:rPr>
          <w:sz w:val="22"/>
          <w:lang w:val="en-GB"/>
        </w:rPr>
        <w:tab/>
        <w:t>C. K. Harley, ‘Skilled Labour and the Choice o</w:t>
      </w:r>
      <w:r>
        <w:rPr>
          <w:sz w:val="22"/>
          <w:lang w:val="en-GB"/>
        </w:rPr>
        <w:t xml:space="preserve">f Technique in Edwardian England’, </w:t>
      </w:r>
      <w:r>
        <w:rPr>
          <w:sz w:val="22"/>
          <w:u w:val="single"/>
          <w:lang w:val="en-GB"/>
        </w:rPr>
        <w:t>Explorations in Economic History</w:t>
      </w:r>
      <w:r>
        <w:rPr>
          <w:sz w:val="22"/>
          <w:lang w:val="en-GB"/>
        </w:rPr>
        <w:t>, 11 (1974), 391-414.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25.</w:t>
      </w:r>
      <w:r>
        <w:rPr>
          <w:sz w:val="22"/>
          <w:lang w:val="en-GB"/>
        </w:rPr>
        <w:tab/>
      </w:r>
      <w:r>
        <w:rPr>
          <w:sz w:val="22"/>
          <w:lang w:val="en-GB"/>
        </w:rPr>
        <w:tab/>
        <w:t xml:space="preserve">Peter L. Payne, </w:t>
      </w:r>
      <w:r>
        <w:rPr>
          <w:sz w:val="22"/>
          <w:u w:val="single"/>
          <w:lang w:val="en-GB"/>
        </w:rPr>
        <w:t>British Entrepreneurship in the Nineteenth Century</w:t>
      </w:r>
      <w:r>
        <w:rPr>
          <w:sz w:val="22"/>
          <w:lang w:val="en-GB"/>
        </w:rPr>
        <w:t>, Studies in Economic History series (London, 1974), pp. 11-61; pp. 45-57, especially.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J. A. Schmeichen, ‘State Reform and the Local Economy: An Aspect of Industrialization in Late Victorian and Edwardian London’, </w:t>
      </w:r>
      <w:r>
        <w:rPr>
          <w:sz w:val="22"/>
          <w:u w:val="single"/>
          <w:lang w:val="en-GB"/>
        </w:rPr>
        <w:t>Economic History Review</w:t>
      </w:r>
      <w:r>
        <w:rPr>
          <w:sz w:val="22"/>
          <w:lang w:val="en-GB"/>
        </w:rPr>
        <w:t>, 2nd ser. 38 (1975), 260-79.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Colin J. Holmes, ‘Laissez-Faire in Theory and Practice: Britain, 1800</w:t>
      </w:r>
      <w:r>
        <w:rPr>
          <w:sz w:val="22"/>
          <w:lang w:val="en-GB"/>
        </w:rPr>
        <w:t xml:space="preserve"> - 1875', </w:t>
      </w:r>
      <w:r>
        <w:rPr>
          <w:sz w:val="22"/>
          <w:u w:val="single"/>
          <w:lang w:val="en-GB"/>
        </w:rPr>
        <w:t>Journal of European Economic History</w:t>
      </w:r>
      <w:r>
        <w:rPr>
          <w:sz w:val="22"/>
          <w:lang w:val="en-GB"/>
        </w:rPr>
        <w:t>, 5 (Winter 1976), 671-88.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Leslie Hannah, ‘Business Development and Economic Structure in Britain since 1880', in Leslie Hannah, ed.,  </w:t>
      </w:r>
      <w:r>
        <w:rPr>
          <w:sz w:val="22"/>
          <w:u w:val="single"/>
          <w:lang w:val="en-GB"/>
        </w:rPr>
        <w:t>Management Strategy and Business Development: An Historical and Compa</w:t>
      </w:r>
      <w:r>
        <w:rPr>
          <w:sz w:val="22"/>
          <w:u w:val="single"/>
          <w:lang w:val="en-GB"/>
        </w:rPr>
        <w:t>rative Study</w:t>
      </w:r>
      <w:r>
        <w:rPr>
          <w:sz w:val="22"/>
          <w:lang w:val="en-GB"/>
        </w:rPr>
        <w:t xml:space="preserve"> (London,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Leslie Hannah, </w:t>
      </w:r>
      <w:r>
        <w:rPr>
          <w:sz w:val="22"/>
          <w:u w:val="single"/>
          <w:lang w:val="en-GB"/>
        </w:rPr>
        <w:t>The Rise of the Corporate Economy</w:t>
      </w:r>
      <w:r>
        <w:rPr>
          <w:sz w:val="22"/>
          <w:lang w:val="en-GB"/>
        </w:rPr>
        <w:t xml:space="preserve"> (London,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30.</w:t>
      </w:r>
      <w:r>
        <w:rPr>
          <w:sz w:val="22"/>
          <w:lang w:val="en-GB"/>
        </w:rPr>
        <w:tab/>
      </w:r>
      <w:r>
        <w:rPr>
          <w:sz w:val="22"/>
          <w:lang w:val="en-GB"/>
        </w:rPr>
        <w:tab/>
        <w:t xml:space="preserve">Peter L. Payne, ‘Industrial Entrepreneurship and Management in Great Britain’, in P. Mathias and M. Postan, eds., </w:t>
      </w:r>
      <w:r>
        <w:rPr>
          <w:sz w:val="22"/>
          <w:u w:val="single"/>
          <w:lang w:val="en-GB"/>
        </w:rPr>
        <w:t>Cambridge Economic History of Europ</w:t>
      </w:r>
      <w:r>
        <w:rPr>
          <w:sz w:val="22"/>
          <w:u w:val="single"/>
          <w:lang w:val="en-GB"/>
        </w:rPr>
        <w:t>e</w:t>
      </w:r>
      <w:r>
        <w:rPr>
          <w:sz w:val="22"/>
          <w:lang w:val="en-GB"/>
        </w:rPr>
        <w:t xml:space="preserve">, Vol. VII: </w:t>
      </w:r>
      <w:r>
        <w:rPr>
          <w:sz w:val="22"/>
          <w:u w:val="single"/>
          <w:lang w:val="en-GB"/>
        </w:rPr>
        <w:t>The Industrial Economies</w:t>
      </w:r>
      <w:r>
        <w:rPr>
          <w:sz w:val="22"/>
          <w:lang w:val="en-GB"/>
        </w:rPr>
        <w:t>, Part 1 (Cambridge, 1978), pp. 180-230, pp. 193-210, especially.  See B. 12, above.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N. F.R. Crafts, ‘Victorian Britain Did Fail’, and Donald McCloskey, ‘No It Did Not: A Reply to Crafts’, both in: </w:t>
      </w:r>
      <w:r>
        <w:rPr>
          <w:sz w:val="22"/>
          <w:u w:val="single"/>
          <w:lang w:val="en-GB"/>
        </w:rPr>
        <w:t>Economic Hist</w:t>
      </w:r>
      <w:r>
        <w:rPr>
          <w:sz w:val="22"/>
          <w:u w:val="single"/>
          <w:lang w:val="en-GB"/>
        </w:rPr>
        <w:t>ory Review</w:t>
      </w:r>
      <w:r>
        <w:rPr>
          <w:sz w:val="22"/>
          <w:lang w:val="en-GB"/>
        </w:rPr>
        <w:t xml:space="preserve">, 2nd ser. 32 (1979), 533-41.  Reprinted in Donald N. McCloskey, </w:t>
      </w:r>
      <w:r>
        <w:rPr>
          <w:sz w:val="22"/>
          <w:u w:val="single"/>
          <w:lang w:val="en-GB"/>
        </w:rPr>
        <w:t>Enterprise and Trade in Victorian Britain:  Essays in Historical Economics</w:t>
      </w:r>
      <w:r>
        <w:rPr>
          <w:sz w:val="22"/>
          <w:lang w:val="en-GB"/>
        </w:rPr>
        <w:t xml:space="preserve"> (London, 1981), pp. 126 - 38.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R. S. Hartman and David R. Wheeler, ‘Schumpeterian Waves of Innovation</w:t>
      </w:r>
      <w:r>
        <w:rPr>
          <w:sz w:val="22"/>
          <w:lang w:val="en-GB"/>
        </w:rPr>
        <w:t xml:space="preserve"> and Infrastructure Development in Great Britain and the U.S.’, </w:t>
      </w:r>
      <w:r>
        <w:rPr>
          <w:sz w:val="22"/>
          <w:u w:val="single"/>
          <w:lang w:val="en-GB"/>
        </w:rPr>
        <w:t>Research in Economic History</w:t>
      </w:r>
      <w:r>
        <w:rPr>
          <w:sz w:val="22"/>
          <w:lang w:val="en-GB"/>
        </w:rPr>
        <w:t>, 4 (1979). Concerning Kondtratiev cycles in this era.</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Alfred D. Chandler, ‘The Growth of the Transnational Industrial Firm in the United States and the Unite</w:t>
      </w:r>
      <w:r>
        <w:rPr>
          <w:sz w:val="22"/>
          <w:lang w:val="en-GB"/>
        </w:rPr>
        <w:t xml:space="preserve">d Kingdom: A Comparative Analysis’, </w:t>
      </w:r>
      <w:r>
        <w:rPr>
          <w:sz w:val="22"/>
          <w:u w:val="single"/>
          <w:lang w:val="en-GB"/>
        </w:rPr>
        <w:t>Economic History Review</w:t>
      </w:r>
      <w:r>
        <w:rPr>
          <w:sz w:val="22"/>
          <w:lang w:val="en-GB"/>
        </w:rPr>
        <w:t>, 2nd ser. 33 (1980), 396-410.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34.</w:t>
      </w:r>
      <w:r>
        <w:rPr>
          <w:sz w:val="22"/>
          <w:lang w:val="en-GB"/>
        </w:rPr>
        <w:tab/>
      </w:r>
      <w:r>
        <w:rPr>
          <w:sz w:val="22"/>
          <w:lang w:val="en-GB"/>
        </w:rPr>
        <w:tab/>
        <w:t xml:space="preserve">Donald N. McCloskey, </w:t>
      </w:r>
      <w:r>
        <w:rPr>
          <w:sz w:val="22"/>
          <w:u w:val="single"/>
          <w:lang w:val="en-GB"/>
        </w:rPr>
        <w:t>Enterprise and Trade in Victorian Britain:  Essays in Historical Economics</w:t>
      </w:r>
      <w:r>
        <w:rPr>
          <w:sz w:val="22"/>
          <w:lang w:val="en-GB"/>
        </w:rPr>
        <w:t xml:space="preserve"> (London, 1981):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w:t>
      </w:r>
      <w:r>
        <w:rPr>
          <w:sz w:val="22"/>
          <w:lang w:val="en-GB"/>
        </w:rPr>
        <w:tab/>
        <w:t>(a)</w:t>
      </w:r>
      <w:r>
        <w:rPr>
          <w:sz w:val="22"/>
          <w:lang w:val="en-GB"/>
        </w:rPr>
        <w:tab/>
      </w:r>
      <w:r>
        <w:rPr>
          <w:sz w:val="22"/>
          <w:lang w:val="en-GB"/>
        </w:rPr>
        <w:tab/>
        <w:t>Donald McCloskey and Lars Sandberg,</w:t>
      </w:r>
      <w:r>
        <w:rPr>
          <w:sz w:val="22"/>
          <w:lang w:val="en-GB"/>
        </w:rPr>
        <w:t xml:space="preserve"> ‘From Damnation to Redemption:  Judgements on the Late Victorian Entrepreneur’,  pp. 55-72.  [Reprinted from </w:t>
      </w:r>
      <w:r>
        <w:rPr>
          <w:sz w:val="22"/>
          <w:u w:val="single"/>
          <w:lang w:val="en-GB"/>
        </w:rPr>
        <w:t>Explorations in Economic History</w:t>
      </w:r>
      <w:r>
        <w:rPr>
          <w:sz w:val="22"/>
          <w:lang w:val="en-GB"/>
        </w:rPr>
        <w:t>, 9 (1971-72), 90-108.]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Donald McCloskey, ‘International Differences in Productivity? Coal and Steel in Amer</w:t>
      </w:r>
      <w:r>
        <w:rPr>
          <w:sz w:val="22"/>
          <w:lang w:val="en-GB"/>
        </w:rPr>
        <w:t xml:space="preserve">ica and Britain Before World War I’, pp. 285-312.  [Reprinted from Donald McCloskey, ed.,  </w:t>
      </w:r>
      <w:r>
        <w:rPr>
          <w:sz w:val="22"/>
          <w:u w:val="single"/>
          <w:lang w:val="en-GB"/>
        </w:rPr>
        <w:t>Essays on a Mature Economy:  Britain After 1840</w:t>
      </w:r>
      <w:r>
        <w:rPr>
          <w:sz w:val="22"/>
          <w:lang w:val="en-GB"/>
        </w:rPr>
        <w:t xml:space="preserve"> (Princeton, 1971), pp. 285 - 304.]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Donald McCloskey, ‘Did Victorian Britain Fail?’, pp. 94-110.  [Reprinted fro</w:t>
      </w:r>
      <w:r>
        <w:rPr>
          <w:sz w:val="22"/>
          <w:lang w:val="en-GB"/>
        </w:rPr>
        <w:t xml:space="preserve">m </w:t>
      </w:r>
      <w:r>
        <w:rPr>
          <w:sz w:val="22"/>
          <w:u w:val="single"/>
          <w:lang w:val="en-GB"/>
        </w:rPr>
        <w:t>Economic History Review</w:t>
      </w:r>
      <w:r>
        <w:rPr>
          <w:sz w:val="22"/>
          <w:lang w:val="en-GB"/>
        </w:rPr>
        <w:t>, 2nd ser. 23 (1970).]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 xml:space="preserve">Derek Aldcroft, ‘McCloskey on Victorian Growth: A Comment’, and Donald McCloskey, ‘Victorian Growth: A Rejoinder to Derek Aldcroft’, pp. 111-18.   [Reprinted from </w:t>
      </w:r>
      <w:r>
        <w:rPr>
          <w:sz w:val="22"/>
          <w:u w:val="single"/>
          <w:lang w:val="en-GB"/>
        </w:rPr>
        <w:t>Economic History Review</w:t>
      </w:r>
      <w:r>
        <w:rPr>
          <w:sz w:val="22"/>
          <w:lang w:val="en-GB"/>
        </w:rPr>
        <w:t>, 2nd ser. 27 (1</w:t>
      </w:r>
      <w:r>
        <w:rPr>
          <w:sz w:val="22"/>
          <w:lang w:val="en-GB"/>
        </w:rPr>
        <w:t>974), 271-77.]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 xml:space="preserve">N. F. R. Crafts, ‘Victorian Britain Did Fail’, and Donald McCloskey, ‘No It Did Not: A Reply to Crafts’, pp. 126-35.   [Reprinted from </w:t>
      </w:r>
      <w:r>
        <w:rPr>
          <w:sz w:val="22"/>
          <w:u w:val="single"/>
          <w:lang w:val="en-GB"/>
        </w:rPr>
        <w:t>Economic History Review</w:t>
      </w:r>
      <w:r>
        <w:rPr>
          <w:sz w:val="22"/>
          <w:lang w:val="en-GB"/>
        </w:rPr>
        <w:t>, 2nd ser. 32 (1979).]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35.</w:t>
      </w:r>
      <w:r>
        <w:rPr>
          <w:sz w:val="22"/>
          <w:lang w:val="en-GB"/>
        </w:rPr>
        <w:tab/>
      </w:r>
      <w:r>
        <w:rPr>
          <w:sz w:val="22"/>
          <w:lang w:val="en-GB"/>
        </w:rPr>
        <w:tab/>
        <w:t>Lars G. Sandberg, ‘The Entrepreneur and Techn</w:t>
      </w:r>
      <w:r>
        <w:rPr>
          <w:sz w:val="22"/>
          <w:lang w:val="en-GB"/>
        </w:rPr>
        <w:t xml:space="preserve">ological Change’, in R.C. Floud and D.N. McCloskey, eds., </w:t>
      </w:r>
      <w:r>
        <w:rPr>
          <w:sz w:val="22"/>
          <w:u w:val="single"/>
          <w:lang w:val="en-GB"/>
        </w:rPr>
        <w:t>Economic History of Britain Since 1700</w:t>
      </w:r>
      <w:r>
        <w:rPr>
          <w:sz w:val="22"/>
          <w:lang w:val="en-GB"/>
        </w:rPr>
        <w:t xml:space="preserve">,  Vol. II: </w:t>
      </w:r>
      <w:r>
        <w:rPr>
          <w:sz w:val="22"/>
          <w:u w:val="single"/>
          <w:lang w:val="en-GB"/>
        </w:rPr>
        <w:t>1860 to the 1970s</w:t>
      </w:r>
      <w:r>
        <w:rPr>
          <w:sz w:val="22"/>
          <w:lang w:val="en-GB"/>
        </w:rPr>
        <w:t xml:space="preserve"> (Cambridge, 1981), pp. 99 - 120.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M. J. Wiener, </w:t>
      </w:r>
      <w:r>
        <w:rPr>
          <w:sz w:val="22"/>
          <w:u w:val="single"/>
          <w:lang w:val="en-GB"/>
        </w:rPr>
        <w:t>English Culture and the Decline of the Industrial Spirit, 1850 - 1980</w:t>
      </w:r>
      <w:r>
        <w:rPr>
          <w:sz w:val="22"/>
          <w:lang w:val="en-GB"/>
        </w:rPr>
        <w:t xml:space="preserve"> (Cambri</w:t>
      </w:r>
      <w:r>
        <w:rPr>
          <w:sz w:val="22"/>
          <w:lang w:val="en-GB"/>
        </w:rPr>
        <w:t>dge,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W.D. Rubinstein, ‘New Men of Wealth and the Purchase of Land in Nineteenth-Century Britain’, </w:t>
      </w:r>
      <w:r>
        <w:rPr>
          <w:sz w:val="22"/>
          <w:u w:val="single"/>
          <w:lang w:val="en-GB"/>
        </w:rPr>
        <w:t>Past &amp; Present</w:t>
      </w:r>
      <w:r>
        <w:rPr>
          <w:sz w:val="22"/>
          <w:lang w:val="en-GB"/>
        </w:rPr>
        <w:t>, no. 92 (1981), pp. 125-47.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Robert R. Locke, </w:t>
      </w:r>
      <w:r>
        <w:rPr>
          <w:sz w:val="22"/>
          <w:u w:val="single"/>
          <w:lang w:val="en-GB"/>
        </w:rPr>
        <w:t>The End of the Practical Man: Higher Education and the Institutionalization of E</w:t>
      </w:r>
      <w:r>
        <w:rPr>
          <w:sz w:val="22"/>
          <w:u w:val="single"/>
          <w:lang w:val="en-GB"/>
        </w:rPr>
        <w:t>ntrepreneurial Performance in Germany, France, and Great Britain, 1880 to 1940</w:t>
      </w:r>
      <w:r>
        <w:rPr>
          <w:sz w:val="22"/>
          <w:lang w:val="en-GB"/>
        </w:rPr>
        <w:t xml:space="preserve">, in the series </w:t>
      </w:r>
      <w:r>
        <w:rPr>
          <w:sz w:val="22"/>
          <w:u w:val="single"/>
          <w:lang w:val="en-GB"/>
        </w:rPr>
        <w:t>Industrial Development and the Social Fabric</w:t>
      </w:r>
      <w:r>
        <w:rPr>
          <w:sz w:val="22"/>
          <w:lang w:val="en-GB"/>
        </w:rPr>
        <w:t>, vol. 7, edited by John McKay (London: JAI Press, 1984).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E. W. Evans and N. C. Wiseman, ‘Education, Training, a</w:t>
      </w:r>
      <w:r>
        <w:rPr>
          <w:sz w:val="22"/>
          <w:lang w:val="en-GB"/>
        </w:rPr>
        <w:t xml:space="preserve">nd Economic Peformance: British Economists' Views, 1868 - 1914', </w:t>
      </w:r>
      <w:r>
        <w:rPr>
          <w:sz w:val="22"/>
          <w:u w:val="single"/>
          <w:lang w:val="en-GB"/>
        </w:rPr>
        <w:t>Journal of European Economic History</w:t>
      </w:r>
      <w:r>
        <w:rPr>
          <w:sz w:val="22"/>
          <w:lang w:val="en-GB"/>
        </w:rPr>
        <w:t>, 13 (Spring 1984), 129 - 48.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Y. Cassis, ‘Bankers in English Society in the Late Nineteenth Century’, </w:t>
      </w:r>
      <w:r>
        <w:rPr>
          <w:sz w:val="22"/>
          <w:u w:val="single"/>
          <w:lang w:val="en-GB"/>
        </w:rPr>
        <w:t>Economic History Review</w:t>
      </w:r>
      <w:r>
        <w:rPr>
          <w:sz w:val="22"/>
          <w:lang w:val="en-GB"/>
        </w:rPr>
        <w:t>, 2nd ser. 38 (May 1985)</w:t>
      </w:r>
      <w:r>
        <w:rPr>
          <w:sz w:val="22"/>
          <w:lang w:val="en-GB"/>
        </w:rPr>
        <w:t>, 210-29.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41.</w:t>
      </w:r>
      <w:r>
        <w:rPr>
          <w:sz w:val="22"/>
          <w:lang w:val="en-GB"/>
        </w:rPr>
        <w:tab/>
      </w:r>
      <w:r>
        <w:rPr>
          <w:sz w:val="22"/>
          <w:lang w:val="en-GB"/>
        </w:rPr>
        <w:tab/>
        <w:t xml:space="preserve">S. D. Chapman, ‘British-Based Investment Groups Before 1914', </w:t>
      </w:r>
      <w:r>
        <w:rPr>
          <w:sz w:val="22"/>
          <w:u w:val="single"/>
          <w:lang w:val="en-GB"/>
        </w:rPr>
        <w:t>Economic History Review</w:t>
      </w:r>
      <w:r>
        <w:rPr>
          <w:sz w:val="22"/>
          <w:lang w:val="en-GB"/>
        </w:rPr>
        <w:t>, 2nd ser. 38 (May 1985), 230-51.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42.</w:t>
      </w:r>
      <w:r>
        <w:rPr>
          <w:sz w:val="22"/>
          <w:lang w:val="en-GB"/>
        </w:rPr>
        <w:tab/>
      </w:r>
      <w:r>
        <w:rPr>
          <w:sz w:val="22"/>
          <w:lang w:val="en-GB"/>
        </w:rPr>
        <w:tab/>
        <w:t xml:space="preserve">Donald Coleman and Christine Macleod, ‘Attitudes to New Techniques:  British Businessmen, 1800 - 1950', </w:t>
      </w:r>
      <w:r>
        <w:rPr>
          <w:sz w:val="22"/>
          <w:u w:val="single"/>
          <w:lang w:val="en-GB"/>
        </w:rPr>
        <w:t xml:space="preserve">Economic </w:t>
      </w:r>
      <w:r>
        <w:rPr>
          <w:sz w:val="22"/>
          <w:u w:val="single"/>
          <w:lang w:val="en-GB"/>
        </w:rPr>
        <w:t>History Review</w:t>
      </w:r>
      <w:r>
        <w:rPr>
          <w:sz w:val="22"/>
          <w:lang w:val="en-GB"/>
        </w:rPr>
        <w:t>, 2nd ser. 39 (November 1986), 588 - 611.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43.</w:t>
      </w:r>
      <w:r>
        <w:rPr>
          <w:sz w:val="22"/>
          <w:lang w:val="en-GB"/>
        </w:rPr>
        <w:tab/>
      </w:r>
      <w:r>
        <w:rPr>
          <w:sz w:val="22"/>
          <w:lang w:val="en-GB"/>
        </w:rPr>
        <w:tab/>
        <w:t xml:space="preserve">M. J. Daunton, ‘ ‘Gentlemanly Capitalism’ and British Industry, 1820 - 1914', </w:t>
      </w:r>
      <w:r>
        <w:rPr>
          <w:sz w:val="22"/>
          <w:u w:val="single"/>
          <w:lang w:val="en-GB"/>
        </w:rPr>
        <w:t>Past &amp; Present</w:t>
      </w:r>
      <w:r>
        <w:rPr>
          <w:sz w:val="22"/>
          <w:lang w:val="en-GB"/>
        </w:rPr>
        <w:t>, no. 122 (February 1989), pp. 119 - 48.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44.</w:t>
      </w:r>
      <w:r>
        <w:rPr>
          <w:sz w:val="22"/>
          <w:lang w:val="en-GB"/>
        </w:rPr>
        <w:tab/>
      </w:r>
      <w:r>
        <w:rPr>
          <w:sz w:val="22"/>
          <w:lang w:val="en-GB"/>
        </w:rPr>
        <w:tab/>
        <w:t>Kenneth D. Brown, ‘Models in History: A Micro-Study o</w:t>
      </w:r>
      <w:r>
        <w:rPr>
          <w:sz w:val="22"/>
          <w:lang w:val="en-GB"/>
        </w:rPr>
        <w:t xml:space="preserve">f Late Nineteenth-Century British Entrepreneurship’, </w:t>
      </w:r>
      <w:r>
        <w:rPr>
          <w:sz w:val="22"/>
          <w:u w:val="single"/>
          <w:lang w:val="en-GB"/>
        </w:rPr>
        <w:t>Economic History Review</w:t>
      </w:r>
      <w:r>
        <w:rPr>
          <w:sz w:val="22"/>
          <w:lang w:val="en-GB"/>
        </w:rPr>
        <w:t>, 2nd ser. 42 (Nov. 1989), 528-37.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r>
      <w:r>
        <w:rPr>
          <w:sz w:val="22"/>
          <w:lang w:val="en-GB"/>
        </w:rPr>
        <w:tab/>
        <w:t xml:space="preserve">F. M. L. Thompson, ‘Life After Death: How Successful Nineteenth-Century Businessmen Disposed of Their Fortunes’, </w:t>
      </w:r>
      <w:r>
        <w:rPr>
          <w:sz w:val="22"/>
          <w:u w:val="single"/>
          <w:lang w:val="en-GB"/>
        </w:rPr>
        <w:t>Economic History Review</w:t>
      </w:r>
      <w:r>
        <w:rPr>
          <w:sz w:val="22"/>
          <w:lang w:val="en-GB"/>
        </w:rPr>
        <w:t xml:space="preserve">, </w:t>
      </w:r>
      <w:r>
        <w:rPr>
          <w:sz w:val="22"/>
          <w:lang w:val="en-GB"/>
        </w:rPr>
        <w:t>2nd ser., 43 (Feb. 1990), 40 - 61.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46.</w:t>
      </w:r>
      <w:r>
        <w:rPr>
          <w:sz w:val="22"/>
          <w:lang w:val="en-GB"/>
        </w:rPr>
        <w:tab/>
      </w:r>
      <w:r>
        <w:rPr>
          <w:sz w:val="22"/>
          <w:lang w:val="en-GB"/>
        </w:rPr>
        <w:tab/>
        <w:t xml:space="preserve">Frank Geary, ‘Accounting for Entrepreneurship in Late Victorian Britain’, </w:t>
      </w:r>
      <w:r>
        <w:rPr>
          <w:sz w:val="22"/>
          <w:u w:val="single"/>
          <w:lang w:val="en-GB"/>
        </w:rPr>
        <w:t>Economic History Review</w:t>
      </w:r>
      <w:r>
        <w:rPr>
          <w:sz w:val="22"/>
          <w:lang w:val="en-GB"/>
        </w:rPr>
        <w:t>, 2nd ser. 43 (May 1990), 283-87.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47.</w:t>
      </w:r>
      <w:r>
        <w:rPr>
          <w:sz w:val="22"/>
          <w:lang w:val="en-GB"/>
        </w:rPr>
        <w:tab/>
      </w:r>
      <w:r>
        <w:rPr>
          <w:sz w:val="22"/>
          <w:lang w:val="en-GB"/>
        </w:rPr>
        <w:tab/>
        <w:t>Howard Archer, ‘The Role of the Entrepreneur in the Emergence and Developmen</w:t>
      </w:r>
      <w:r>
        <w:rPr>
          <w:sz w:val="22"/>
          <w:lang w:val="en-GB"/>
        </w:rPr>
        <w:t xml:space="preserve">t of UK Multinational Enterprises’, </w:t>
      </w:r>
      <w:r>
        <w:rPr>
          <w:sz w:val="22"/>
          <w:u w:val="single"/>
          <w:lang w:val="en-GB"/>
        </w:rPr>
        <w:t>Journal of European Economic History</w:t>
      </w:r>
      <w:r>
        <w:rPr>
          <w:sz w:val="22"/>
          <w:lang w:val="en-GB"/>
        </w:rPr>
        <w:t>, 19 (Fall 1990), 293 - 309.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48.</w:t>
      </w:r>
      <w:r>
        <w:rPr>
          <w:sz w:val="22"/>
          <w:lang w:val="en-GB"/>
        </w:rPr>
        <w:tab/>
      </w:r>
      <w:r>
        <w:rPr>
          <w:sz w:val="22"/>
          <w:lang w:val="en-GB"/>
        </w:rPr>
        <w:tab/>
        <w:t xml:space="preserve">W.D. Rubinstein and M.J. Daunton, ‘Debate: ‘Gentlemanly Capitalism’ and British Industry, 1820-1914', </w:t>
      </w:r>
      <w:r>
        <w:rPr>
          <w:sz w:val="22"/>
          <w:u w:val="single"/>
          <w:lang w:val="en-GB"/>
        </w:rPr>
        <w:t>Past &amp; Present</w:t>
      </w:r>
      <w:r>
        <w:rPr>
          <w:sz w:val="22"/>
          <w:lang w:val="en-GB"/>
        </w:rPr>
        <w:t>, no. 132 (August 1991): ‘Comment</w:t>
      </w:r>
      <w:r>
        <w:rPr>
          <w:sz w:val="22"/>
          <w:lang w:val="en-GB"/>
        </w:rPr>
        <w:t>: by W.D. Rubinstein, pp. 150-70; ‘Reply’, by M.J. Daunton, pp. 170-87.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49.</w:t>
      </w:r>
      <w:r>
        <w:rPr>
          <w:sz w:val="22"/>
          <w:lang w:val="en-GB"/>
        </w:rPr>
        <w:tab/>
      </w:r>
      <w:r>
        <w:rPr>
          <w:sz w:val="22"/>
          <w:lang w:val="en-GB"/>
        </w:rPr>
        <w:tab/>
      </w:r>
      <w:r>
        <w:rPr>
          <w:sz w:val="22"/>
          <w:lang w:val="en-GB"/>
        </w:rPr>
        <w:tab/>
        <w:t xml:space="preserve">Hubert Kiesewetter, ‘Competition for Wealth and Power: The Growing Rivalry between Industrial Britain and Industrial Germany, 1815 - 1914', </w:t>
      </w:r>
      <w:r>
        <w:rPr>
          <w:sz w:val="22"/>
          <w:u w:val="single"/>
          <w:lang w:val="en-GB"/>
        </w:rPr>
        <w:t>Journal of European Economic Histor</w:t>
      </w:r>
      <w:r>
        <w:rPr>
          <w:sz w:val="22"/>
          <w:u w:val="single"/>
          <w:lang w:val="en-GB"/>
        </w:rPr>
        <w:t>y</w:t>
      </w:r>
      <w:r>
        <w:rPr>
          <w:sz w:val="22"/>
          <w:lang w:val="en-GB"/>
        </w:rPr>
        <w:t>, 20 (Fall 1991), 271 - 299.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50.</w:t>
      </w:r>
      <w:r>
        <w:rPr>
          <w:sz w:val="22"/>
          <w:lang w:val="en-CA"/>
        </w:rPr>
        <w:tab/>
      </w:r>
      <w:r>
        <w:rPr>
          <w:sz w:val="22"/>
          <w:lang w:val="en-CA"/>
        </w:rPr>
        <w:tab/>
        <w:t xml:space="preserve">Michael Sanderson, </w:t>
      </w:r>
      <w:r>
        <w:rPr>
          <w:sz w:val="22"/>
          <w:u w:val="single"/>
          <w:lang w:val="en-CA"/>
        </w:rPr>
        <w:t>Education, Economic Change, and Society in England, 1780 - 1870</w:t>
      </w:r>
      <w:r>
        <w:rPr>
          <w:sz w:val="22"/>
          <w:lang w:val="en-CA"/>
        </w:rPr>
        <w:t>, 2nd edition, New Studies in Economic and Social History (Cambridge and New York: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James Foreman-</w:t>
      </w:r>
      <w:r>
        <w:rPr>
          <w:sz w:val="22"/>
          <w:lang w:val="en-GB"/>
        </w:rPr>
        <w:t xml:space="preserve">Peck, ed.,  </w:t>
      </w:r>
      <w:r>
        <w:rPr>
          <w:sz w:val="22"/>
          <w:u w:val="single"/>
          <w:lang w:val="en-GB"/>
        </w:rPr>
        <w:t>New Perspectives on the Late Victorian Economy: Essays in Quantitative Economic History, 1860 - 1914</w:t>
      </w:r>
      <w:r>
        <w:rPr>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James Foreman-Peck, ‘Quantitative Analysis of the Victorian Economy’, pp. 1 - 34.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Joh</w:t>
      </w:r>
      <w:r>
        <w:rPr>
          <w:sz w:val="22"/>
          <w:lang w:val="en-GB"/>
        </w:rPr>
        <w:t>n Cantwell, ‘Historical Trends in International Patterns of Technological Innovation’, pp. 37 - 72.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c) </w:t>
      </w:r>
      <w:r>
        <w:rPr>
          <w:sz w:val="22"/>
          <w:lang w:val="en-GB"/>
        </w:rPr>
        <w:tab/>
      </w:r>
      <w:r>
        <w:rPr>
          <w:sz w:val="22"/>
          <w:lang w:val="en-GB"/>
        </w:rPr>
        <w:tab/>
        <w:t>James Foreman-Peck, ‘Railways and Late Victorian Growth’, pp. 73 - 95.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d) </w:t>
      </w:r>
      <w:r>
        <w:rPr>
          <w:sz w:val="22"/>
          <w:lang w:val="en-GB"/>
        </w:rPr>
        <w:tab/>
      </w:r>
      <w:r>
        <w:rPr>
          <w:sz w:val="22"/>
          <w:lang w:val="en-GB"/>
        </w:rPr>
        <w:tab/>
        <w:t>Robert Millward, ‘Emergence of Gas and Water Monopolies in Nineteenth-Cen</w:t>
      </w:r>
      <w:r>
        <w:rPr>
          <w:sz w:val="22"/>
          <w:lang w:val="en-GB"/>
        </w:rPr>
        <w:t xml:space="preserve">tury Britain: Contested Markets and Public Control’, pp. </w:t>
      </w:r>
      <w:r>
        <w:rPr>
          <w:sz w:val="22"/>
          <w:lang w:val="en-GB"/>
        </w:rPr>
        <w:lastRenderedPageBreak/>
        <w:t>96 - 124.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e) </w:t>
      </w:r>
      <w:r>
        <w:rPr>
          <w:sz w:val="22"/>
          <w:lang w:val="en-GB"/>
        </w:rPr>
        <w:tab/>
      </w:r>
      <w:r>
        <w:rPr>
          <w:sz w:val="22"/>
          <w:lang w:val="en-GB"/>
        </w:rPr>
        <w:tab/>
        <w:t>Stephen Nicholas, ‘The Expansion of British Multinational Companies: Testing for Managerial Failure’, pp. 125 - 45.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h) </w:t>
      </w:r>
      <w:r>
        <w:rPr>
          <w:sz w:val="22"/>
          <w:lang w:val="en-GB"/>
        </w:rPr>
        <w:tab/>
      </w:r>
      <w:r>
        <w:rPr>
          <w:sz w:val="22"/>
          <w:lang w:val="en-GB"/>
        </w:rPr>
        <w:tab/>
        <w:t>John G. Treble, ‘Perfect Equilibrium Down the Pit’, pp. 218-4</w:t>
      </w:r>
      <w:r>
        <w:rPr>
          <w:sz w:val="22"/>
          <w:lang w:val="en-GB"/>
        </w:rPr>
        <w:t>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52.</w:t>
      </w:r>
      <w:r>
        <w:rPr>
          <w:sz w:val="22"/>
          <w:lang w:val="en-CA"/>
        </w:rPr>
        <w:tab/>
      </w:r>
      <w:r>
        <w:rPr>
          <w:sz w:val="22"/>
          <w:lang w:val="en-CA"/>
        </w:rPr>
        <w:tab/>
        <w:t xml:space="preserve">R.  D.  Anderson, </w:t>
      </w:r>
      <w:r>
        <w:rPr>
          <w:sz w:val="22"/>
          <w:u w:val="single"/>
          <w:lang w:val="en-CA"/>
        </w:rPr>
        <w:t>Universities and Elites in Britain Since 1800</w:t>
      </w:r>
      <w:r>
        <w:rPr>
          <w:sz w:val="22"/>
          <w:lang w:val="en-CA"/>
        </w:rPr>
        <w:t>, New Studies in Economic and Social History (Cambridge and New York: Cambridge University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53.</w:t>
      </w:r>
      <w:r>
        <w:rPr>
          <w:sz w:val="22"/>
          <w:lang w:val="en-GB"/>
        </w:rPr>
        <w:tab/>
      </w:r>
      <w:r>
        <w:rPr>
          <w:sz w:val="22"/>
          <w:lang w:val="en-GB"/>
        </w:rPr>
        <w:tab/>
        <w:t xml:space="preserve">Stanley Chapman, </w:t>
      </w:r>
      <w:r>
        <w:rPr>
          <w:sz w:val="22"/>
          <w:u w:val="single"/>
          <w:lang w:val="en-GB"/>
        </w:rPr>
        <w:t>Merchant Enterprise in Britain: From the Industrial Revo</w:t>
      </w:r>
      <w:r>
        <w:rPr>
          <w:sz w:val="22"/>
          <w:u w:val="single"/>
          <w:lang w:val="en-GB"/>
        </w:rPr>
        <w:t>lution to World War</w:t>
      </w:r>
      <w:r>
        <w:rPr>
          <w:sz w:val="22"/>
          <w:lang w:val="en-GB"/>
        </w:rPr>
        <w:t xml:space="preserve"> (Cambridge: Cambridge University Press, 1992).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54.</w:t>
      </w:r>
      <w:r>
        <w:rPr>
          <w:sz w:val="22"/>
          <w:lang w:val="en-GB"/>
        </w:rPr>
        <w:tab/>
      </w:r>
      <w:r>
        <w:rPr>
          <w:sz w:val="22"/>
          <w:lang w:val="en-GB"/>
        </w:rPr>
        <w:tab/>
        <w:t xml:space="preserve">Christine MacLeod, ‘Strategies for Innovation: The Diffusion of New Technology in Nineteenth-Century British Industry’, </w:t>
      </w:r>
      <w:r>
        <w:rPr>
          <w:sz w:val="22"/>
          <w:u w:val="single"/>
          <w:lang w:val="en-GB"/>
        </w:rPr>
        <w:t>Economic History Review</w:t>
      </w:r>
      <w:r>
        <w:rPr>
          <w:sz w:val="22"/>
          <w:lang w:val="en-GB"/>
        </w:rPr>
        <w:t>, 2nd ser., 45 (May 1992), 285 - 307.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55.</w:t>
      </w:r>
      <w:r>
        <w:rPr>
          <w:sz w:val="22"/>
          <w:lang w:val="en-GB"/>
        </w:rPr>
        <w:tab/>
      </w:r>
      <w:r>
        <w:rPr>
          <w:sz w:val="22"/>
          <w:lang w:val="en-GB"/>
        </w:rPr>
        <w:tab/>
        <w:t xml:space="preserve">W.D. Rubinstein’, Cutting Up the Rich: A Reply to F.M.L. Thompson’, </w:t>
      </w:r>
      <w:r>
        <w:rPr>
          <w:sz w:val="22"/>
          <w:u w:val="single"/>
          <w:lang w:val="en-GB"/>
        </w:rPr>
        <w:t>Economic History Review</w:t>
      </w:r>
      <w:r>
        <w:rPr>
          <w:sz w:val="22"/>
          <w:lang w:val="en-GB"/>
        </w:rPr>
        <w:t>, 2nd ser., 45 (May 1992), 350-61.  See Thompson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56.</w:t>
      </w:r>
      <w:r>
        <w:rPr>
          <w:sz w:val="22"/>
          <w:lang w:val="en-GB"/>
        </w:rPr>
        <w:tab/>
      </w:r>
      <w:r>
        <w:rPr>
          <w:sz w:val="22"/>
          <w:lang w:val="en-GB"/>
        </w:rPr>
        <w:tab/>
        <w:t xml:space="preserve">F.M.L. Thompson, ‘Stitching It Together Again’, </w:t>
      </w:r>
      <w:r>
        <w:rPr>
          <w:sz w:val="22"/>
          <w:u w:val="single"/>
          <w:lang w:val="en-GB"/>
        </w:rPr>
        <w:t>Economic History Review</w:t>
      </w:r>
      <w:r>
        <w:rPr>
          <w:sz w:val="22"/>
          <w:lang w:val="en-GB"/>
        </w:rPr>
        <w:t>, 2nd ser., 45 (May 1992),</w:t>
      </w:r>
      <w:r>
        <w:rPr>
          <w:sz w:val="22"/>
          <w:lang w:val="en-GB"/>
        </w:rPr>
        <w:t xml:space="preserve"> 362-75. A reply to the previous article.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57.</w:t>
      </w:r>
      <w:r>
        <w:rPr>
          <w:sz w:val="22"/>
          <w:lang w:val="en-GB"/>
        </w:rPr>
        <w:tab/>
      </w:r>
      <w:r>
        <w:rPr>
          <w:sz w:val="22"/>
          <w:lang w:val="en-GB"/>
        </w:rPr>
        <w:tab/>
        <w:t xml:space="preserve">Paul L. Robertson and Lee J. Alston, ‘Technological Choice and the Organisation of Work in Capitalist Firms’, </w:t>
      </w:r>
      <w:r>
        <w:rPr>
          <w:sz w:val="22"/>
          <w:u w:val="single"/>
          <w:lang w:val="en-GB"/>
        </w:rPr>
        <w:t>Economic History Review</w:t>
      </w:r>
      <w:r>
        <w:rPr>
          <w:sz w:val="22"/>
          <w:lang w:val="en-GB"/>
        </w:rPr>
        <w:t>, 2nd ser., 45 (May 1992), 330 - 49.  Though not specifically related to th</w:t>
      </w:r>
      <w:r>
        <w:rPr>
          <w:sz w:val="22"/>
          <w:lang w:val="en-GB"/>
        </w:rPr>
        <w:t>is period, an article important for a relevant theoretical model, and useful for comparative economic history.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58.</w:t>
      </w:r>
      <w:r>
        <w:rPr>
          <w:sz w:val="22"/>
          <w:lang w:val="en-GB"/>
        </w:rPr>
        <w:tab/>
      </w:r>
      <w:r>
        <w:rPr>
          <w:sz w:val="22"/>
          <w:lang w:val="en-GB"/>
        </w:rPr>
        <w:tab/>
        <w:t xml:space="preserve">M. W. Kirby, ‘Institutional Rigidities and Economic Decline: Reflections on the British Experience’, </w:t>
      </w:r>
      <w:r>
        <w:rPr>
          <w:sz w:val="22"/>
          <w:u w:val="single"/>
          <w:lang w:val="en-GB"/>
        </w:rPr>
        <w:t>Economic History Review</w:t>
      </w:r>
      <w:r>
        <w:rPr>
          <w:sz w:val="22"/>
          <w:lang w:val="en-GB"/>
        </w:rPr>
        <w:t>, 2nd ser., 4</w:t>
      </w:r>
      <w:r>
        <w:rPr>
          <w:sz w:val="22"/>
          <w:lang w:val="en-GB"/>
        </w:rPr>
        <w:t>5:4 (November 1992), 637-60.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 xml:space="preserve">Howard F. Gospel, </w:t>
      </w:r>
      <w:r>
        <w:rPr>
          <w:sz w:val="22"/>
          <w:u w:val="single"/>
          <w:lang w:val="en-GB"/>
        </w:rPr>
        <w:t>Markets, Firms, and the Management of Labour in Modern Britain</w:t>
      </w:r>
      <w:r>
        <w:rPr>
          <w:sz w:val="22"/>
          <w:lang w:val="en-GB"/>
        </w:rPr>
        <w:t xml:space="preserve"> (Cambridge: Cambridge University Press, 1992). Chiefly on the 20th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60.</w:t>
      </w:r>
      <w:r>
        <w:rPr>
          <w:sz w:val="22"/>
          <w:lang w:val="en-GB"/>
        </w:rPr>
        <w:tab/>
      </w:r>
      <w:r>
        <w:rPr>
          <w:sz w:val="22"/>
          <w:lang w:val="en-GB"/>
        </w:rPr>
        <w:tab/>
        <w:t xml:space="preserve">William Lazonick, </w:t>
      </w:r>
      <w:r>
        <w:rPr>
          <w:sz w:val="22"/>
          <w:u w:val="single"/>
          <w:lang w:val="en-GB"/>
        </w:rPr>
        <w:t>Business Organisation and the Myth of the</w:t>
      </w:r>
      <w:r>
        <w:rPr>
          <w:sz w:val="22"/>
          <w:u w:val="single"/>
          <w:lang w:val="en-GB"/>
        </w:rPr>
        <w:t xml:space="preserve"> Market Economy</w:t>
      </w:r>
      <w:r>
        <w:rPr>
          <w:sz w:val="22"/>
          <w:lang w:val="en-GB"/>
        </w:rPr>
        <w:t xml:space="preserve"> (Cambridge: Cambridge University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61.</w:t>
      </w:r>
      <w:r>
        <w:rPr>
          <w:sz w:val="22"/>
          <w:lang w:val="en-GB"/>
        </w:rPr>
        <w:tab/>
      </w:r>
      <w:r>
        <w:rPr>
          <w:sz w:val="22"/>
          <w:lang w:val="en-GB"/>
        </w:rPr>
        <w:tab/>
        <w:t xml:space="preserve">Harmut Berghoff and Roland Möller, ‘Tired Pioneers and Dynamic Newcomers? A Comparative Essay on English and German Entrepreneurial History, 1870 - 1914', </w:t>
      </w:r>
      <w:r>
        <w:rPr>
          <w:sz w:val="22"/>
          <w:u w:val="single"/>
          <w:lang w:val="en-GB"/>
        </w:rPr>
        <w:t>Economic History Review</w:t>
      </w:r>
      <w:r>
        <w:rPr>
          <w:sz w:val="22"/>
          <w:lang w:val="en-GB"/>
        </w:rPr>
        <w:t xml:space="preserve">, 2nd </w:t>
      </w:r>
      <w:r>
        <w:rPr>
          <w:sz w:val="22"/>
          <w:lang w:val="en-GB"/>
        </w:rPr>
        <w:t>ser., 47:2 (May 1994), 262-87.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62.</w:t>
      </w:r>
      <w:r>
        <w:rPr>
          <w:sz w:val="22"/>
          <w:lang w:val="en-GB"/>
        </w:rPr>
        <w:tab/>
      </w:r>
      <w:r>
        <w:rPr>
          <w:sz w:val="22"/>
          <w:lang w:val="en-GB"/>
        </w:rPr>
        <w:tab/>
        <w:t xml:space="preserve">S. N. Broadberry, ‘Comparative Productivity in British and American Manufacturing during the Nineteenth Century’, </w:t>
      </w:r>
      <w:r>
        <w:rPr>
          <w:sz w:val="22"/>
          <w:u w:val="single"/>
          <w:lang w:val="en-GB"/>
        </w:rPr>
        <w:t>Explorations in Economic History</w:t>
      </w:r>
      <w:r>
        <w:rPr>
          <w:sz w:val="22"/>
          <w:lang w:val="en-GB"/>
        </w:rPr>
        <w:t>, 31:4 (October 1994), 521-48.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hanging="7920"/>
        <w:rPr>
          <w:sz w:val="22"/>
          <w:lang w:val="en-GB"/>
        </w:rPr>
      </w:pPr>
      <w:r>
        <w:rPr>
          <w:sz w:val="22"/>
          <w:lang w:val="en-GB"/>
        </w:rPr>
        <w:lastRenderedPageBreak/>
        <w:t>**</w:t>
      </w:r>
      <w:r>
        <w:rPr>
          <w:sz w:val="22"/>
          <w:lang w:val="en-GB"/>
        </w:rPr>
        <w:tab/>
        <w:t>63.</w:t>
      </w:r>
      <w:r>
        <w:rPr>
          <w:sz w:val="22"/>
          <w:lang w:val="en-GB"/>
        </w:rPr>
        <w:tab/>
      </w:r>
      <w:r>
        <w:rPr>
          <w:sz w:val="22"/>
          <w:lang w:val="en-GB"/>
        </w:rPr>
        <w:tab/>
        <w:t>Sidney Pollard, ‘Entrepreneurship</w:t>
      </w:r>
      <w:r>
        <w:rPr>
          <w:sz w:val="22"/>
          <w:lang w:val="en-GB"/>
        </w:rPr>
        <w:t xml:space="preserve">, 1870 - 1914', in Roderick Floud and Donald McCloskey, eds., </w:t>
      </w:r>
      <w:r>
        <w:rPr>
          <w:sz w:val="22"/>
          <w:u w:val="single"/>
          <w:lang w:val="en-GB"/>
        </w:rPr>
        <w:t>The Economic History of Britain Since 1700</w:t>
      </w:r>
      <w:r>
        <w:rPr>
          <w:sz w:val="22"/>
          <w:lang w:val="en-GB"/>
        </w:rPr>
        <w:t xml:space="preserve">, 2nd edition, vol. 2: </w:t>
      </w:r>
      <w:r>
        <w:rPr>
          <w:sz w:val="22"/>
          <w:u w:val="single"/>
          <w:lang w:val="en-GB"/>
        </w:rPr>
        <w:t>1860 - 1939</w:t>
      </w:r>
      <w:r>
        <w:rPr>
          <w:sz w:val="22"/>
          <w:lang w:val="en-GB"/>
        </w:rPr>
        <w:t xml:space="preserve"> (Cambridge: Cambridge University Press, 1994), pp. 62-89.</w:t>
      </w:r>
      <w:r>
        <w:rPr>
          <w:sz w:val="22"/>
          <w:lang w:val="en-GB"/>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64.</w:t>
      </w:r>
      <w:r>
        <w:rPr>
          <w:sz w:val="22"/>
          <w:lang w:val="en-CA"/>
        </w:rPr>
        <w:tab/>
      </w:r>
      <w:r>
        <w:rPr>
          <w:sz w:val="22"/>
          <w:lang w:val="en-CA"/>
        </w:rPr>
        <w:tab/>
        <w:t xml:space="preserve">Maurice W. Kirby and Mary B. Rose, </w:t>
      </w:r>
      <w:r>
        <w:rPr>
          <w:sz w:val="22"/>
          <w:u w:val="single"/>
          <w:lang w:val="en-CA"/>
        </w:rPr>
        <w:t>Business Enterpri</w:t>
      </w:r>
      <w:r>
        <w:rPr>
          <w:sz w:val="22"/>
          <w:u w:val="single"/>
          <w:lang w:val="en-CA"/>
        </w:rPr>
        <w:t>se in Modern Britain from the Eighteenth to the Twentieth Century</w:t>
      </w:r>
      <w:r>
        <w:rPr>
          <w:sz w:val="22"/>
          <w:lang w:val="en-CA"/>
        </w:rPr>
        <w:t xml:space="preserve"> (London and New York: Routledge,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64.</w:t>
      </w:r>
      <w:r>
        <w:rPr>
          <w:sz w:val="22"/>
          <w:lang w:val="en-GB"/>
        </w:rPr>
        <w:tab/>
      </w:r>
      <w:r>
        <w:rPr>
          <w:sz w:val="22"/>
          <w:lang w:val="en-GB"/>
        </w:rPr>
        <w:tab/>
        <w:t xml:space="preserve">John F.  Wilson, </w:t>
      </w:r>
      <w:r>
        <w:rPr>
          <w:sz w:val="22"/>
          <w:u w:val="single"/>
          <w:lang w:val="en-GB"/>
        </w:rPr>
        <w:t>British Business History, 1720 - 1994</w:t>
      </w:r>
      <w:r>
        <w:rPr>
          <w:sz w:val="22"/>
          <w:lang w:val="en-GB"/>
        </w:rPr>
        <w:t xml:space="preserve"> (Manchester and New York: Manchester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65.</w:t>
      </w:r>
      <w:r>
        <w:rPr>
          <w:sz w:val="22"/>
          <w:lang w:val="en-GB"/>
        </w:rPr>
        <w:tab/>
      </w:r>
      <w:r>
        <w:rPr>
          <w:sz w:val="22"/>
          <w:lang w:val="en-GB"/>
        </w:rPr>
        <w:tab/>
        <w:t>Derek H. Aldcroft and</w:t>
      </w:r>
      <w:r>
        <w:rPr>
          <w:sz w:val="22"/>
          <w:lang w:val="en-GB"/>
        </w:rPr>
        <w:t xml:space="preserve"> Anthony Slaven, eds., </w:t>
      </w:r>
      <w:r>
        <w:rPr>
          <w:sz w:val="22"/>
          <w:u w:val="single"/>
          <w:lang w:val="en-GB"/>
        </w:rPr>
        <w:t>Enterprise and Management: Essays in Honour of Peter L. Payne</w:t>
      </w:r>
      <w:r>
        <w:rPr>
          <w:sz w:val="22"/>
          <w:lang w:val="en-GB"/>
        </w:rPr>
        <w:t xml:space="preserve"> (Aldershot: Scolar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rPr>
          <w:sz w:val="22"/>
          <w:lang w:val="en-CA"/>
        </w:rPr>
      </w:pPr>
      <w:r>
        <w:rPr>
          <w:sz w:val="22"/>
          <w:lang w:val="en-GB"/>
        </w:rPr>
        <w:t>66.</w:t>
      </w:r>
      <w:r>
        <w:rPr>
          <w:sz w:val="22"/>
          <w:lang w:val="en-GB"/>
        </w:rPr>
        <w:tab/>
      </w:r>
      <w:r>
        <w:rPr>
          <w:sz w:val="22"/>
          <w:lang w:val="en-GB"/>
        </w:rPr>
        <w:tab/>
      </w:r>
      <w:r>
        <w:rPr>
          <w:sz w:val="22"/>
          <w:lang w:val="en-CA"/>
        </w:rPr>
        <w:t xml:space="preserve">Gordon H. Boyce, </w:t>
      </w:r>
      <w:r>
        <w:rPr>
          <w:sz w:val="22"/>
          <w:u w:val="single"/>
          <w:lang w:val="en-CA"/>
        </w:rPr>
        <w:t xml:space="preserve">Information, Mediation and Institutional Development: The Rise of Large-Scale Enterprise in British Shipping, 1870 </w:t>
      </w:r>
      <w:r>
        <w:rPr>
          <w:sz w:val="22"/>
          <w:u w:val="single"/>
          <w:lang w:val="en-CA"/>
        </w:rPr>
        <w:t>- 1919</w:t>
      </w:r>
      <w:r>
        <w:rPr>
          <w:sz w:val="22"/>
          <w:lang w:val="en-CA"/>
        </w:rPr>
        <w:t xml:space="preserve"> (Manchester and New York: Manchester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67.</w:t>
      </w:r>
      <w:r>
        <w:rPr>
          <w:sz w:val="22"/>
          <w:lang w:val="en-CA"/>
        </w:rPr>
        <w:tab/>
      </w:r>
      <w:r>
        <w:rPr>
          <w:sz w:val="22"/>
          <w:lang w:val="en-CA"/>
        </w:rPr>
        <w:tab/>
        <w:t xml:space="preserve">Bill Lancaster, </w:t>
      </w:r>
      <w:r>
        <w:rPr>
          <w:sz w:val="22"/>
          <w:u w:val="single"/>
          <w:lang w:val="en-CA"/>
        </w:rPr>
        <w:t>The Department Store: A Social History</w:t>
      </w:r>
      <w:r>
        <w:rPr>
          <w:sz w:val="22"/>
          <w:lang w:val="en-CA"/>
        </w:rPr>
        <w:t xml:space="preserve"> (London and New York: Leicester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CA"/>
        </w:rPr>
      </w:pPr>
      <w:r>
        <w:rPr>
          <w:sz w:val="22"/>
          <w:lang w:val="en-CA"/>
        </w:rPr>
        <w:t>68.</w:t>
      </w:r>
    </w:p>
    <w:p w:rsidR="00000000" w:rsidRDefault="0090639F">
      <w:pPr>
        <w:pStyle w:val="hind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80" w:hanging="2160"/>
        <w:jc w:val="both"/>
      </w:pPr>
      <w:r>
        <w:rPr>
          <w:lang w:val="en-CA"/>
        </w:rPr>
        <w:t xml:space="preserve">Arthur J. McIvor, </w:t>
      </w:r>
      <w:r>
        <w:rPr>
          <w:u w:val="single"/>
          <w:lang w:val="en-CA"/>
        </w:rPr>
        <w:t>Organized Capital: Employers’ Organizations an</w:t>
      </w:r>
      <w:r>
        <w:rPr>
          <w:u w:val="single"/>
          <w:lang w:val="en-CA"/>
        </w:rPr>
        <w:t>d Industrial Relations in Northern England, 1880 - 1939</w:t>
      </w:r>
      <w:r>
        <w:rPr>
          <w:lang w:val="en-CA"/>
        </w:rPr>
        <w:t xml:space="preserve">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69.</w:t>
      </w:r>
      <w:r>
        <w:rPr>
          <w:color w:val="000000"/>
          <w:sz w:val="22"/>
        </w:rPr>
        <w:tab/>
      </w:r>
      <w:r>
        <w:rPr>
          <w:color w:val="000000"/>
          <w:sz w:val="22"/>
        </w:rPr>
        <w:tab/>
        <w:t xml:space="preserve">Roger Middleton, </w:t>
      </w:r>
      <w:r>
        <w:rPr>
          <w:color w:val="000000"/>
          <w:sz w:val="22"/>
          <w:u w:val="single"/>
        </w:rPr>
        <w:t>Government versus the Market: The Growth of the Public Sector, Economic Management, and British Economic Performance,</w:t>
      </w:r>
      <w:r>
        <w:rPr>
          <w:color w:val="000000"/>
          <w:sz w:val="22"/>
          <w:u w:val="single"/>
        </w:rPr>
        <w:t xml:space="preserve"> c.1890 - 1979</w:t>
      </w:r>
      <w:r>
        <w:rPr>
          <w:color w:val="000000"/>
          <w:sz w:val="22"/>
        </w:rPr>
        <w:t xml:space="preserve"> (Cheltenham: Edward Elgar,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70.</w:t>
      </w:r>
      <w:r>
        <w:rPr>
          <w:color w:val="000000"/>
          <w:sz w:val="22"/>
        </w:rPr>
        <w:tab/>
      </w:r>
      <w:r>
        <w:rPr>
          <w:color w:val="000000"/>
          <w:sz w:val="22"/>
        </w:rPr>
        <w:tab/>
        <w:t xml:space="preserve">E. Spener Wellhofer, </w:t>
      </w:r>
      <w:r>
        <w:rPr>
          <w:color w:val="000000"/>
          <w:sz w:val="22"/>
          <w:u w:val="single"/>
        </w:rPr>
        <w:t>Capitalism, Democracy and Empire in Late Victorian Britain, 1885 - 1910</w:t>
      </w:r>
      <w:r>
        <w:rPr>
          <w:color w:val="000000"/>
          <w:sz w:val="22"/>
        </w:rPr>
        <w:t xml:space="preserve"> (Basinstoke and London: Macmillan,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R.A. Bryer, ‘The Mercantile Laws Commission of 1854 and the </w:t>
      </w:r>
      <w:r>
        <w:rPr>
          <w:color w:val="000000"/>
          <w:sz w:val="22"/>
          <w:lang w:val="en-CA"/>
        </w:rPr>
        <w:t xml:space="preserve">Political Economy of Limited Liability’,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50:1 (February 1997), 37-56.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71.</w:t>
      </w:r>
      <w:r>
        <w:rPr>
          <w:color w:val="000000"/>
          <w:sz w:val="22"/>
          <w:lang w:val="en-CA"/>
        </w:rPr>
        <w:tab/>
      </w:r>
      <w:r>
        <w:rPr>
          <w:color w:val="000000"/>
          <w:sz w:val="22"/>
          <w:lang w:val="en-CA"/>
        </w:rPr>
        <w:tab/>
        <w:t xml:space="preserve">Derek Matthews, Malcolm Anderson, and John Richard Edwards, ‘The Rise of the Professional Accountant in British Management’, </w:t>
      </w:r>
      <w:r>
        <w:rPr>
          <w:color w:val="000000"/>
          <w:sz w:val="22"/>
          <w:u w:val="single"/>
          <w:lang w:val="en-CA"/>
        </w:rPr>
        <w:t>The Economic His</w:t>
      </w:r>
      <w:r>
        <w:rPr>
          <w:color w:val="000000"/>
          <w:sz w:val="22"/>
          <w:u w:val="single"/>
          <w:lang w:val="en-CA"/>
        </w:rPr>
        <w:t>tory Review</w:t>
      </w:r>
      <w:r>
        <w:rPr>
          <w:color w:val="000000"/>
          <w:sz w:val="22"/>
          <w:lang w:val="en-CA"/>
        </w:rPr>
        <w:t>, 2nd ser., 50:3 (August 1997), 407-29.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72.</w:t>
      </w:r>
      <w:r>
        <w:rPr>
          <w:color w:val="000000"/>
          <w:sz w:val="22"/>
          <w:lang w:val="en-CA"/>
        </w:rPr>
        <w:tab/>
      </w:r>
      <w:r>
        <w:rPr>
          <w:color w:val="000000"/>
          <w:sz w:val="22"/>
          <w:lang w:val="en-CA"/>
        </w:rPr>
        <w:tab/>
        <w:t xml:space="preserve">Horst A. Wessel, ‘Mannesmann in Great Britain, 1888 - 1936: an Investment Dependent on Politics and the Market’, </w:t>
      </w:r>
      <w:r>
        <w:rPr>
          <w:color w:val="000000"/>
          <w:sz w:val="22"/>
          <w:u w:val="single"/>
          <w:lang w:val="en-CA"/>
        </w:rPr>
        <w:t>The Journal of European Economic History</w:t>
      </w:r>
      <w:r>
        <w:rPr>
          <w:color w:val="000000"/>
          <w:sz w:val="22"/>
          <w:lang w:val="en-CA"/>
        </w:rPr>
        <w:t>, 26:2 (Fall 1997), 399-410.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73.</w:t>
      </w:r>
      <w:r>
        <w:rPr>
          <w:color w:val="000000"/>
          <w:sz w:val="22"/>
          <w:lang w:val="en-CA"/>
        </w:rPr>
        <w:tab/>
      </w:r>
      <w:r>
        <w:rPr>
          <w:color w:val="000000"/>
          <w:sz w:val="22"/>
          <w:lang w:val="en-CA"/>
        </w:rPr>
        <w:tab/>
        <w:t>Peter Cla</w:t>
      </w:r>
      <w:r>
        <w:rPr>
          <w:color w:val="000000"/>
          <w:sz w:val="22"/>
          <w:lang w:val="en-CA"/>
        </w:rPr>
        <w:t xml:space="preserve">rke and Clive Trebilcock, eds., </w:t>
      </w:r>
      <w:r>
        <w:rPr>
          <w:color w:val="000000"/>
          <w:sz w:val="22"/>
          <w:u w:val="single"/>
          <w:lang w:val="en-CA"/>
        </w:rPr>
        <w:t>Understanding Decline: Perceptions and Realities of British Economic Performance</w:t>
      </w:r>
      <w:r>
        <w:rPr>
          <w:color w:val="000000"/>
          <w:sz w:val="22"/>
          <w:lang w:val="en-CA"/>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74.</w:t>
      </w:r>
      <w:r>
        <w:rPr>
          <w:color w:val="000000"/>
          <w:sz w:val="22"/>
        </w:rPr>
        <w:tab/>
      </w:r>
      <w:r>
        <w:rPr>
          <w:color w:val="000000"/>
          <w:sz w:val="22"/>
        </w:rPr>
        <w:tab/>
        <w:t xml:space="preserve">Timothy Alborn, </w:t>
      </w:r>
      <w:r>
        <w:rPr>
          <w:color w:val="000000"/>
          <w:sz w:val="22"/>
          <w:u w:val="single"/>
        </w:rPr>
        <w:t>Conceiving Companies: Joint-Stock Politics in Victorian Engla</w:t>
      </w:r>
      <w:r>
        <w:rPr>
          <w:color w:val="000000"/>
          <w:sz w:val="22"/>
          <w:u w:val="single"/>
        </w:rPr>
        <w:t>nd</w:t>
      </w:r>
      <w:r>
        <w:rPr>
          <w:color w:val="000000"/>
          <w:sz w:val="22"/>
        </w:rPr>
        <w:t xml:space="preserve"> (London: Routledge,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ab/>
      </w:r>
      <w:r>
        <w:rPr>
          <w:color w:val="000000"/>
          <w:sz w:val="22"/>
          <w:lang w:val="en-CA"/>
        </w:rPr>
        <w:tab/>
        <w:t xml:space="preserve">E.A. Wasson, ‘The Penetration of New Wealth into the English Governing Class from the Middle Ages to the First World War’, </w:t>
      </w:r>
      <w:r>
        <w:rPr>
          <w:color w:val="000000"/>
          <w:sz w:val="22"/>
          <w:u w:val="single"/>
          <w:lang w:val="en-CA"/>
        </w:rPr>
        <w:t>The Economic History Review</w:t>
      </w:r>
      <w:r>
        <w:rPr>
          <w:color w:val="000000"/>
          <w:sz w:val="22"/>
          <w:lang w:val="en-CA"/>
        </w:rPr>
        <w:t>, 2nd ser., 51:1 (February 1998), 25-48.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76.</w:t>
      </w:r>
      <w:r>
        <w:rPr>
          <w:color w:val="000000"/>
          <w:sz w:val="22"/>
          <w:lang w:val="en-CA"/>
        </w:rPr>
        <w:tab/>
      </w:r>
      <w:r>
        <w:rPr>
          <w:color w:val="000000"/>
          <w:sz w:val="22"/>
          <w:lang w:val="en-CA"/>
        </w:rPr>
        <w:tab/>
        <w:t>Tom Nicholas, ‘Business</w:t>
      </w:r>
      <w:r>
        <w:rPr>
          <w:color w:val="000000"/>
          <w:sz w:val="22"/>
          <w:lang w:val="en-CA"/>
        </w:rPr>
        <w:t xml:space="preserve">men and Land Ownership in the Late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52:1 (February 1999), 27-44.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lang w:val="en-CA"/>
        </w:rPr>
        <w:t>**</w:t>
      </w:r>
      <w:r>
        <w:rPr>
          <w:color w:val="000000"/>
          <w:sz w:val="22"/>
          <w:lang w:val="en-CA"/>
        </w:rPr>
        <w:tab/>
        <w:t>77.</w:t>
      </w:r>
      <w:r>
        <w:rPr>
          <w:color w:val="000000"/>
          <w:sz w:val="22"/>
          <w:lang w:val="en-CA"/>
        </w:rPr>
        <w:tab/>
      </w:r>
      <w:r>
        <w:rPr>
          <w:color w:val="000000"/>
          <w:sz w:val="22"/>
        </w:rPr>
        <w:tab/>
        <w:t xml:space="preserve">Tom Nicholas, ‘Clogs to Clogs in Three Generations?  Explaining Entrepreneurial Performance in Britain since 1850', </w:t>
      </w:r>
      <w:r>
        <w:rPr>
          <w:color w:val="000000"/>
          <w:sz w:val="22"/>
          <w:u w:val="single"/>
        </w:rPr>
        <w:t>Journal</w:t>
      </w:r>
      <w:r>
        <w:rPr>
          <w:color w:val="000000"/>
          <w:sz w:val="22"/>
          <w:u w:val="single"/>
        </w:rPr>
        <w:t xml:space="preserve"> of Economic History</w:t>
      </w:r>
      <w:r>
        <w:rPr>
          <w:color w:val="000000"/>
          <w:sz w:val="22"/>
        </w:rPr>
        <w:t>, 59:3 (Sept. 1999), 688-713.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78.</w:t>
      </w:r>
      <w:r>
        <w:rPr>
          <w:color w:val="000000"/>
          <w:sz w:val="22"/>
          <w:lang w:val="en-CA"/>
        </w:rPr>
        <w:tab/>
      </w:r>
      <w:r>
        <w:rPr>
          <w:color w:val="000000"/>
          <w:sz w:val="22"/>
          <w:lang w:val="en-CA"/>
        </w:rPr>
        <w:tab/>
        <w:t xml:space="preserve">Michael Sanderson, </w:t>
      </w:r>
      <w:r>
        <w:rPr>
          <w:color w:val="000000"/>
          <w:sz w:val="22"/>
          <w:u w:val="single"/>
          <w:lang w:val="en-CA"/>
        </w:rPr>
        <w:t>Education and Economic Decline in Britain, 1870 to the 1990s</w:t>
      </w:r>
      <w:r>
        <w:rPr>
          <w:color w:val="000000"/>
          <w:sz w:val="22"/>
          <w:lang w:val="en-CA"/>
        </w:rPr>
        <w:t>, Economic History Society series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79.</w:t>
      </w:r>
      <w:r>
        <w:rPr>
          <w:color w:val="000000"/>
          <w:sz w:val="22"/>
          <w:lang w:val="en-CA"/>
        </w:rPr>
        <w:tab/>
      </w:r>
      <w:r>
        <w:rPr>
          <w:color w:val="000000"/>
          <w:sz w:val="22"/>
          <w:lang w:val="en-CA"/>
        </w:rPr>
        <w:tab/>
        <w:t>Sara Horrell and De</w:t>
      </w:r>
      <w:r>
        <w:rPr>
          <w:color w:val="000000"/>
          <w:sz w:val="22"/>
          <w:lang w:val="en-CA"/>
        </w:rPr>
        <w:t xml:space="preserve">borah Oxley, ‘Work and Prudence: Household Responses to Income Variation in Nineteenth-Century Britain’, </w:t>
      </w:r>
      <w:r>
        <w:rPr>
          <w:color w:val="000000"/>
          <w:sz w:val="22"/>
          <w:u w:val="single"/>
          <w:lang w:val="en-CA"/>
        </w:rPr>
        <w:t>European Review of Economic History</w:t>
      </w:r>
      <w:r>
        <w:rPr>
          <w:color w:val="000000"/>
          <w:sz w:val="22"/>
          <w:lang w:val="en-CA"/>
        </w:rPr>
        <w:t>, 4:1 (April 2000), 27-58.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80.</w:t>
      </w:r>
      <w:r>
        <w:rPr>
          <w:color w:val="000000"/>
          <w:sz w:val="22"/>
          <w:lang w:val="en-CA"/>
        </w:rPr>
        <w:tab/>
      </w:r>
      <w:r>
        <w:rPr>
          <w:color w:val="000000"/>
          <w:sz w:val="22"/>
          <w:lang w:val="en-CA"/>
        </w:rPr>
        <w:tab/>
        <w:t>Julia Smith, ‘Land Ownership and Social Change in Late Nineteenth-Century Britain’,</w:t>
      </w:r>
      <w:r>
        <w:rPr>
          <w:color w:val="000000"/>
          <w:sz w:val="22"/>
          <w:lang w:val="en-CA"/>
        </w:rPr>
        <w:t xml:space="preserve">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767-76. A comment on Tom Nicholas, ‘Businessmen and Land Ownership in the Late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52:1 (February 1999), 27-44.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color w:val="000000"/>
          <w:sz w:val="22"/>
          <w:lang w:val="en-CA"/>
        </w:rPr>
        <w:tab/>
      </w:r>
      <w:r>
        <w:rPr>
          <w:color w:val="000000"/>
          <w:sz w:val="22"/>
          <w:lang w:val="en-CA"/>
        </w:rPr>
        <w:tab/>
        <w:t>Tom Nicholas, ‘Busin</w:t>
      </w:r>
      <w:r>
        <w:rPr>
          <w:color w:val="000000"/>
          <w:sz w:val="22"/>
          <w:lang w:val="en-CA"/>
        </w:rPr>
        <w:t xml:space="preserve">essmen and Land Ownership in the Late Nineteenth Century Revisited’,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777-82.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82.</w:t>
      </w:r>
      <w:r>
        <w:rPr>
          <w:color w:val="000000"/>
          <w:sz w:val="22"/>
          <w:lang w:val="en-CA"/>
        </w:rPr>
        <w:tab/>
      </w:r>
      <w:r>
        <w:rPr>
          <w:color w:val="000000"/>
          <w:sz w:val="22"/>
          <w:lang w:val="en-CA"/>
        </w:rPr>
        <w:tab/>
        <w:t xml:space="preserve">Robin Pearson and David Richardson, ‘Business Networking in the Industrial Revolution, </w:t>
      </w:r>
      <w:r>
        <w:rPr>
          <w:color w:val="000000"/>
          <w:sz w:val="22"/>
          <w:u w:val="single"/>
          <w:lang w:val="en-CA"/>
        </w:rPr>
        <w:t>The Economic History Revi</w:t>
      </w:r>
      <w:r>
        <w:rPr>
          <w:color w:val="000000"/>
          <w:sz w:val="22"/>
          <w:u w:val="single"/>
          <w:lang w:val="en-CA"/>
        </w:rPr>
        <w:t>ew</w:t>
      </w:r>
      <w:r>
        <w:rPr>
          <w:color w:val="000000"/>
          <w:sz w:val="22"/>
          <w:lang w:val="en-CA"/>
        </w:rPr>
        <w:t>, 2</w:t>
      </w:r>
      <w:r>
        <w:rPr>
          <w:color w:val="000000"/>
          <w:sz w:val="22"/>
          <w:vertAlign w:val="superscript"/>
          <w:lang w:val="en-CA"/>
        </w:rPr>
        <w:t>nd</w:t>
      </w:r>
      <w:r>
        <w:rPr>
          <w:color w:val="000000"/>
          <w:sz w:val="22"/>
          <w:lang w:val="en-CA"/>
        </w:rPr>
        <w:t xml:space="preserve"> ser., 54:4 (November 2001), 657-79.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 xml:space="preserve">F.M.L. Thompson, </w:t>
      </w:r>
      <w:r>
        <w:rPr>
          <w:color w:val="000000"/>
          <w:sz w:val="22"/>
          <w:u w:val="single"/>
          <w:lang w:val="en-CA"/>
        </w:rPr>
        <w:t xml:space="preserve">Gentrification and the Enterprise Culture: Britain, 1780 - </w:t>
      </w:r>
      <w:r>
        <w:rPr>
          <w:color w:val="000000"/>
          <w:sz w:val="22"/>
          <w:u w:val="single"/>
          <w:lang w:val="en-CA"/>
        </w:rPr>
        <w:lastRenderedPageBreak/>
        <w:t>1980</w:t>
      </w:r>
      <w:r>
        <w:rPr>
          <w:color w:val="000000"/>
          <w:sz w:val="22"/>
          <w:lang w:val="en-CA"/>
        </w:rPr>
        <w:t xml:space="preserve"> (Oxford and New York: Oxford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 xml:space="preserve">Andrew Godley, </w:t>
      </w:r>
      <w:r>
        <w:rPr>
          <w:color w:val="000000"/>
          <w:sz w:val="22"/>
          <w:u w:val="single"/>
          <w:lang w:val="en-CA"/>
        </w:rPr>
        <w:t xml:space="preserve">Jewish Immigrant Entrepreneurship in New York and </w:t>
      </w:r>
      <w:r>
        <w:rPr>
          <w:color w:val="000000"/>
          <w:sz w:val="22"/>
          <w:u w:val="single"/>
          <w:lang w:val="en-CA"/>
        </w:rPr>
        <w:t>London, 1880 - 1914: Enterprise and Culture</w:t>
      </w:r>
      <w:r>
        <w:rPr>
          <w:color w:val="000000"/>
          <w:sz w:val="22"/>
          <w:lang w:val="en-CA"/>
        </w:rPr>
        <w:t xml:space="preserve"> (Basingstoke and New York: Palgrave,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85.</w:t>
      </w:r>
      <w:r>
        <w:rPr>
          <w:color w:val="000000"/>
          <w:sz w:val="22"/>
          <w:lang w:val="en-CA"/>
        </w:rPr>
        <w:tab/>
      </w:r>
      <w:r>
        <w:rPr>
          <w:color w:val="000000"/>
          <w:sz w:val="22"/>
          <w:lang w:val="en-CA"/>
        </w:rPr>
        <w:tab/>
        <w:t xml:space="preserve">John F. Wilson and Andrew Popp, ‘Business Networking in the Industrial Revolution: Some Comments’,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56:2 (May 2003), 355-61.</w:t>
      </w:r>
      <w:r>
        <w:rPr>
          <w:color w:val="000000"/>
          <w:sz w:val="22"/>
          <w:lang w:val="en-CA"/>
        </w:rPr>
        <w:t xml:space="preserve">  A comment on R.  Pearson and D. Richardson, ‘Business Networking in the Industrial Revolution’,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54:4 (November 2001), 657-79.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86.</w:t>
      </w:r>
      <w:r>
        <w:rPr>
          <w:color w:val="000000"/>
          <w:sz w:val="22"/>
          <w:lang w:val="en-CA"/>
        </w:rPr>
        <w:tab/>
      </w:r>
      <w:r>
        <w:rPr>
          <w:color w:val="000000"/>
          <w:sz w:val="22"/>
          <w:lang w:val="en-CA"/>
        </w:rPr>
        <w:tab/>
        <w:t xml:space="preserve">G.J. Benson and L. Ugolini, eds., </w:t>
      </w:r>
      <w:r>
        <w:rPr>
          <w:color w:val="000000"/>
          <w:sz w:val="22"/>
          <w:u w:val="single"/>
          <w:lang w:val="en-CA"/>
        </w:rPr>
        <w:t>A Nation of Shopkeepers: Five Centuries of Briti</w:t>
      </w:r>
      <w:r>
        <w:rPr>
          <w:color w:val="000000"/>
          <w:sz w:val="22"/>
          <w:u w:val="single"/>
          <w:lang w:val="en-CA"/>
        </w:rPr>
        <w:t>sh Retailing</w:t>
      </w:r>
      <w:r>
        <w:rPr>
          <w:color w:val="000000"/>
          <w:sz w:val="22"/>
          <w:lang w:val="en-CA"/>
        </w:rPr>
        <w:t xml:space="preserve"> (London: Tauris,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87.</w:t>
      </w:r>
      <w:r>
        <w:rPr>
          <w:color w:val="000000"/>
          <w:sz w:val="22"/>
          <w:lang w:val="en-CA"/>
        </w:rPr>
        <w:tab/>
      </w:r>
      <w:r>
        <w:rPr>
          <w:color w:val="000000"/>
          <w:sz w:val="22"/>
          <w:lang w:val="en-CA"/>
        </w:rPr>
        <w:tab/>
        <w:t xml:space="preserve">Stanley Chapman, </w:t>
      </w:r>
      <w:r>
        <w:rPr>
          <w:color w:val="000000"/>
          <w:sz w:val="22"/>
          <w:u w:val="single"/>
          <w:lang w:val="en-CA"/>
        </w:rPr>
        <w:t>Hosiery and Knitwear: Four Centuries of Small-Scale Industry in Britain, c.1589 - 2000</w:t>
      </w:r>
      <w:r>
        <w:rPr>
          <w:color w:val="000000"/>
          <w:sz w:val="22"/>
          <w:lang w:val="en-CA"/>
        </w:rPr>
        <w:t>, Pasold Studies in Textile History no. 12 (Oxford and New York: Oxford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88.</w:t>
      </w:r>
      <w:r>
        <w:rPr>
          <w:color w:val="000000"/>
          <w:sz w:val="22"/>
          <w:lang w:val="en-CA"/>
        </w:rPr>
        <w:tab/>
      </w:r>
      <w:r>
        <w:rPr>
          <w:color w:val="000000"/>
          <w:sz w:val="22"/>
          <w:lang w:val="en-CA"/>
        </w:rPr>
        <w:tab/>
        <w:t>Robin P</w:t>
      </w:r>
      <w:r>
        <w:rPr>
          <w:color w:val="000000"/>
          <w:sz w:val="22"/>
          <w:lang w:val="en-CA"/>
        </w:rPr>
        <w:t xml:space="preserve">earson and David Richardson, ‘Business Networking in the Industrial Revolution: Riposte to Some Comments’,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56:2 (May 2003), 362-68.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 xml:space="preserve">Roger Burt, ‘Freemasonry and Business Networking during the Victorian Period’,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657-88.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90.</w:t>
      </w:r>
      <w:r>
        <w:rPr>
          <w:color w:val="000000"/>
          <w:sz w:val="22"/>
          <w:lang w:val="en-CA"/>
        </w:rPr>
        <w:tab/>
      </w:r>
      <w:r>
        <w:rPr>
          <w:color w:val="000000"/>
          <w:sz w:val="22"/>
          <w:lang w:val="en-CA"/>
        </w:rPr>
        <w:tab/>
        <w:t xml:space="preserve">Roger Burt, ‘Freemasonry and Business Networking during the Victorian Period’,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657-88.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91.</w:t>
      </w:r>
      <w:r>
        <w:rPr>
          <w:color w:val="000000"/>
          <w:sz w:val="22"/>
          <w:lang w:val="en-CA"/>
        </w:rPr>
        <w:tab/>
      </w:r>
      <w:r>
        <w:rPr>
          <w:color w:val="000000"/>
          <w:sz w:val="22"/>
          <w:lang w:val="en-CA"/>
        </w:rPr>
        <w:tab/>
        <w:t xml:space="preserve">Andrea Colli, </w:t>
      </w:r>
      <w:r>
        <w:rPr>
          <w:color w:val="000000"/>
          <w:sz w:val="22"/>
          <w:u w:val="single"/>
          <w:lang w:val="en-CA"/>
        </w:rPr>
        <w:t>The History o</w:t>
      </w:r>
      <w:r>
        <w:rPr>
          <w:color w:val="000000"/>
          <w:sz w:val="22"/>
          <w:u w:val="single"/>
          <w:lang w:val="en-CA"/>
        </w:rPr>
        <w:t>f Family Business, 1850 - 2000</w:t>
      </w:r>
      <w:r>
        <w:rPr>
          <w:color w:val="000000"/>
          <w:sz w:val="22"/>
          <w:lang w:val="en-CA"/>
        </w:rPr>
        <w:t>, New Studies in Economic and Social History, no. 47 (Cambridge and New York: Cambridge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CA"/>
        </w:rPr>
      </w:pPr>
      <w:r>
        <w:rPr>
          <w:color w:val="000000"/>
          <w:sz w:val="22"/>
          <w:lang w:val="en-CA"/>
        </w:rPr>
        <w:t>92.</w:t>
      </w:r>
      <w:r>
        <w:rPr>
          <w:color w:val="000000"/>
          <w:sz w:val="22"/>
          <w:lang w:val="en-CA"/>
        </w:rPr>
        <w:tab/>
      </w:r>
      <w:r>
        <w:rPr>
          <w:color w:val="000000"/>
          <w:sz w:val="22"/>
          <w:lang w:val="en-CA"/>
        </w:rPr>
        <w:tab/>
        <w:t>Charles R. Hickson and John D. Turner, ‘The Trading of Unlimited Liability Bank Shares in Nineteenth-Centur</w:t>
      </w:r>
      <w:r>
        <w:rPr>
          <w:color w:val="000000"/>
          <w:sz w:val="22"/>
          <w:lang w:val="en-CA"/>
        </w:rPr>
        <w:t xml:space="preserve">y Ireland: The Bagehot Hypothesis’, </w:t>
      </w:r>
      <w:r>
        <w:rPr>
          <w:color w:val="000000"/>
          <w:sz w:val="22"/>
          <w:u w:val="single"/>
          <w:lang w:val="en-CA"/>
        </w:rPr>
        <w:t>Journal of Economic History</w:t>
      </w:r>
      <w:r>
        <w:rPr>
          <w:color w:val="000000"/>
          <w:sz w:val="22"/>
          <w:lang w:val="en-CA"/>
        </w:rPr>
        <w:t>, 63:4 (December 2003), 931-958.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93.</w:t>
      </w:r>
      <w:r>
        <w:rPr>
          <w:color w:val="000000"/>
          <w:sz w:val="22"/>
          <w:lang w:val="en-CA"/>
        </w:rPr>
        <w:tab/>
      </w:r>
      <w:r>
        <w:rPr>
          <w:color w:val="000000"/>
          <w:sz w:val="22"/>
          <w:lang w:val="en-CA"/>
        </w:rPr>
        <w:tab/>
        <w:t xml:space="preserve">John F. Wilson and Andrew Popp, ed., </w:t>
      </w:r>
      <w:r>
        <w:rPr>
          <w:color w:val="000000"/>
          <w:sz w:val="22"/>
          <w:u w:val="single"/>
          <w:lang w:val="en-CA"/>
        </w:rPr>
        <w:t>Industrial Clusters and Regional Business Networks, 1750 - 1970</w:t>
      </w:r>
      <w:r>
        <w:rPr>
          <w:color w:val="000000"/>
          <w:sz w:val="22"/>
          <w:lang w:val="en-CA"/>
        </w:rPr>
        <w:t xml:space="preserve"> (Aldershot: Ashgate,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94.</w:t>
      </w:r>
      <w:r>
        <w:rPr>
          <w:color w:val="000000"/>
          <w:sz w:val="22"/>
          <w:lang w:val="en-CA"/>
        </w:rPr>
        <w:tab/>
      </w:r>
      <w:r>
        <w:rPr>
          <w:color w:val="000000"/>
          <w:sz w:val="22"/>
          <w:lang w:val="en-CA"/>
        </w:rPr>
        <w:tab/>
        <w:t>Nicholas Crafts a</w:t>
      </w:r>
      <w:r>
        <w:rPr>
          <w:color w:val="000000"/>
          <w:sz w:val="22"/>
          <w:lang w:val="en-CA"/>
        </w:rPr>
        <w:t>nd Terence C. Mills, ‘Was 19</w:t>
      </w:r>
      <w:r>
        <w:rPr>
          <w:color w:val="000000"/>
          <w:sz w:val="22"/>
          <w:vertAlign w:val="superscript"/>
          <w:lang w:val="en-CA"/>
        </w:rPr>
        <w:t>th</w:t>
      </w:r>
      <w:r>
        <w:rPr>
          <w:color w:val="000000"/>
          <w:sz w:val="22"/>
          <w:lang w:val="en-CA"/>
        </w:rPr>
        <w:t xml:space="preserve">-Century British Growth Steam-Powered?  The Climacteric Revisited’, </w:t>
      </w:r>
      <w:r>
        <w:rPr>
          <w:color w:val="000000"/>
          <w:sz w:val="22"/>
          <w:u w:val="single"/>
          <w:lang w:val="en-CA"/>
        </w:rPr>
        <w:t>Explorations in Economic History</w:t>
      </w:r>
      <w:r>
        <w:rPr>
          <w:color w:val="000000"/>
          <w:sz w:val="22"/>
          <w:lang w:val="en-CA"/>
        </w:rPr>
        <w:t>, 41:2 (April 2004), 156-71.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rPr>
        <w:t>*</w:t>
      </w:r>
      <w:r>
        <w:rPr>
          <w:color w:val="000000"/>
          <w:sz w:val="22"/>
        </w:rPr>
        <w:tab/>
        <w:t>95.</w:t>
      </w:r>
      <w:r>
        <w:rPr>
          <w:color w:val="000000"/>
          <w:sz w:val="22"/>
        </w:rPr>
        <w:tab/>
      </w:r>
      <w:r>
        <w:rPr>
          <w:color w:val="000000"/>
          <w:sz w:val="22"/>
        </w:rPr>
        <w:tab/>
        <w:t xml:space="preserve">Tom Nicholas, ‘Enterprise and Management’, in Roderick Floud and Paul Johnson, eds., </w:t>
      </w:r>
      <w:r>
        <w:rPr>
          <w:color w:val="000000"/>
          <w:sz w:val="22"/>
          <w:u w:val="single"/>
        </w:rPr>
        <w:t>Camb</w:t>
      </w:r>
      <w:r>
        <w:rPr>
          <w:color w:val="000000"/>
          <w:sz w:val="22"/>
          <w:u w:val="single"/>
        </w:rPr>
        <w:t>ridge Economic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227-52.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96.</w:t>
      </w:r>
      <w:r>
        <w:rPr>
          <w:color w:val="000000"/>
          <w:sz w:val="22"/>
          <w:lang w:val="en-CA"/>
        </w:rPr>
        <w:tab/>
      </w:r>
      <w:r>
        <w:rPr>
          <w:color w:val="000000"/>
          <w:sz w:val="22"/>
          <w:lang w:val="en-CA"/>
        </w:rPr>
        <w:tab/>
        <w:t xml:space="preserve">Francesca Carnevali, ‘ “Crooks, Thieves, and Receivers”: Transaction Costs in </w:t>
      </w:r>
      <w:r>
        <w:rPr>
          <w:color w:val="000000"/>
          <w:sz w:val="22"/>
          <w:lang w:val="en-CA"/>
        </w:rPr>
        <w:lastRenderedPageBreak/>
        <w:t>Ninete</w:t>
      </w:r>
      <w:r>
        <w:rPr>
          <w:color w:val="000000"/>
          <w:sz w:val="22"/>
          <w:lang w:val="en-CA"/>
        </w:rPr>
        <w:t xml:space="preserve">enth-Century Industrial Birmingham’,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57:3 (August 2004), 533-50.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 xml:space="preserve">James Foreman-Peck and Julia A.  Smith, ‘Business and Social Mobility into the British Elite, 1870-1914’,  </w:t>
      </w:r>
      <w:r>
        <w:rPr>
          <w:color w:val="000000"/>
          <w:sz w:val="22"/>
          <w:u w:val="single"/>
          <w:lang w:val="en-CA"/>
        </w:rPr>
        <w:t>The Journal of European Economic Histor</w:t>
      </w:r>
      <w:r>
        <w:rPr>
          <w:color w:val="000000"/>
          <w:sz w:val="22"/>
          <w:u w:val="single"/>
          <w:lang w:val="en-CA"/>
        </w:rPr>
        <w:t>y</w:t>
      </w:r>
      <w:r>
        <w:rPr>
          <w:color w:val="000000"/>
          <w:sz w:val="22"/>
          <w:lang w:val="en-CA"/>
        </w:rPr>
        <w:t>, 33:3 (Winter 2004), 475-518.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98.</w:t>
      </w:r>
      <w:r>
        <w:rPr>
          <w:color w:val="000000"/>
          <w:sz w:val="22"/>
          <w:lang w:val="en-CA"/>
        </w:rPr>
        <w:tab/>
      </w:r>
      <w:r>
        <w:rPr>
          <w:color w:val="000000"/>
          <w:sz w:val="22"/>
          <w:lang w:val="en-CA"/>
        </w:rPr>
        <w:tab/>
      </w:r>
      <w:r>
        <w:rPr>
          <w:color w:val="000000"/>
          <w:sz w:val="22"/>
        </w:rPr>
        <w:t xml:space="preserve">Michael French, ‘Commercials, Careers, and Culture: Travelling Salesmen in Britain, 1890s - 1930s’,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58:3 (May 2005), 352-77.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Scott Wallstein, ‘Returning to Victorian Competi</w:t>
      </w:r>
      <w:r>
        <w:rPr>
          <w:color w:val="000000"/>
          <w:sz w:val="22"/>
        </w:rPr>
        <w:t xml:space="preserve">tion, Ownership, and Regulation: an Empirical Study of European Telecommunication at the Turn of the Twentieth Century’, </w:t>
      </w:r>
      <w:r>
        <w:rPr>
          <w:color w:val="000000"/>
          <w:sz w:val="22"/>
          <w:u w:val="single"/>
        </w:rPr>
        <w:t>Journal of Economic History</w:t>
      </w:r>
      <w:r>
        <w:rPr>
          <w:color w:val="000000"/>
          <w:sz w:val="22"/>
        </w:rPr>
        <w:t>, 65:3 (September 2005), 693-722.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ab/>
        <w:t>100.</w:t>
      </w:r>
      <w:r>
        <w:rPr>
          <w:color w:val="000000"/>
          <w:sz w:val="22"/>
        </w:rPr>
        <w:tab/>
      </w:r>
      <w:r>
        <w:rPr>
          <w:color w:val="000000"/>
          <w:sz w:val="22"/>
        </w:rPr>
        <w:tab/>
        <w:t xml:space="preserve">Martin J.  Wiener, </w:t>
      </w:r>
      <w:r>
        <w:rPr>
          <w:color w:val="000000"/>
          <w:sz w:val="22"/>
          <w:u w:val="single"/>
        </w:rPr>
        <w:t>English Culture and the Decline of the Industri</w:t>
      </w:r>
      <w:r>
        <w:rPr>
          <w:color w:val="000000"/>
          <w:sz w:val="22"/>
          <w:u w:val="single"/>
        </w:rPr>
        <w:t>al Spirit, 1850 - 1980</w:t>
      </w:r>
      <w:r>
        <w:rPr>
          <w:color w:val="000000"/>
          <w:sz w:val="22"/>
        </w:rPr>
        <w:t>, 2</w:t>
      </w:r>
      <w:r>
        <w:rPr>
          <w:color w:val="000000"/>
          <w:sz w:val="22"/>
          <w:vertAlign w:val="superscript"/>
        </w:rPr>
        <w:t>nd</w:t>
      </w:r>
      <w:r>
        <w:rPr>
          <w:color w:val="000000"/>
          <w:sz w:val="22"/>
        </w:rPr>
        <w:t xml:space="preserve"> edn.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 xml:space="preserve">Kenneth C.  Jackson, ‘Enterprise in Some Working-Class Communities: Cotton Manufacturing in North-east Lancashire and West Craven, c.  1880 to 1914’, </w:t>
      </w:r>
      <w:r>
        <w:rPr>
          <w:color w:val="000000"/>
          <w:sz w:val="22"/>
          <w:u w:val="single"/>
          <w:lang w:val="en-CA"/>
        </w:rPr>
        <w:t>Texti</w:t>
      </w:r>
      <w:r>
        <w:rPr>
          <w:color w:val="000000"/>
          <w:sz w:val="22"/>
          <w:u w:val="single"/>
          <w:lang w:val="en-CA"/>
        </w:rPr>
        <w:t>le History</w:t>
      </w:r>
      <w:r>
        <w:rPr>
          <w:color w:val="000000"/>
          <w:sz w:val="22"/>
          <w:lang w:val="en-CA"/>
        </w:rPr>
        <w:t>, 37:1 (May 2006), 52-81.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 xml:space="preserve">Dhanoos Sutthiphisal, ‘Learning-by-Producing and the Geographic Links Between Invention and Production:  Experience from the Second Industrial Revolution’, </w:t>
      </w:r>
      <w:r>
        <w:rPr>
          <w:color w:val="000000"/>
          <w:sz w:val="22"/>
          <w:u w:val="single"/>
          <w:lang w:val="en-CA"/>
        </w:rPr>
        <w:t>Journal of Economic History</w:t>
      </w:r>
      <w:r>
        <w:rPr>
          <w:color w:val="000000"/>
          <w:sz w:val="22"/>
          <w:lang w:val="en-CA"/>
        </w:rPr>
        <w:t>, 66:4 (Dec.  2006), 992-1026.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103.</w:t>
      </w:r>
      <w:r>
        <w:rPr>
          <w:color w:val="000000"/>
          <w:sz w:val="22"/>
        </w:rPr>
        <w:tab/>
      </w:r>
      <w:r>
        <w:rPr>
          <w:color w:val="000000"/>
          <w:sz w:val="22"/>
        </w:rPr>
        <w:tab/>
        <w:t xml:space="preserve">Robin Pearson with Mark Freeman and James Taylor, eds., </w:t>
      </w:r>
      <w:r>
        <w:rPr>
          <w:color w:val="000000"/>
          <w:sz w:val="22"/>
          <w:u w:val="single"/>
        </w:rPr>
        <w:t>The History of the Company: the Development of the Business Corporation, 1700 - 1914</w:t>
      </w:r>
      <w:r>
        <w:rPr>
          <w:color w:val="000000"/>
          <w:sz w:val="22"/>
        </w:rPr>
        <w:t xml:space="preserve">, Part I: </w:t>
      </w:r>
      <w:r>
        <w:rPr>
          <w:color w:val="000000"/>
          <w:sz w:val="22"/>
          <w:u w:val="single"/>
        </w:rPr>
        <w:t>1700 - 1850</w:t>
      </w:r>
      <w:r>
        <w:rPr>
          <w:color w:val="000000"/>
          <w:sz w:val="22"/>
        </w:rPr>
        <w:t xml:space="preserve"> (London: Pickering &amp; Chatto, 2006), 4 vols.; Part II: </w:t>
      </w:r>
      <w:r>
        <w:rPr>
          <w:color w:val="000000"/>
          <w:sz w:val="22"/>
          <w:u w:val="single"/>
        </w:rPr>
        <w:t>1850- 1914</w:t>
      </w:r>
      <w:r>
        <w:rPr>
          <w:color w:val="000000"/>
          <w:sz w:val="22"/>
        </w:rPr>
        <w:t xml:space="preserve"> (London: Pickering &amp; </w:t>
      </w:r>
      <w:r>
        <w:rPr>
          <w:color w:val="000000"/>
          <w:sz w:val="22"/>
        </w:rPr>
        <w:t>Chatto, 2007), 4 vols.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104.</w:t>
      </w:r>
      <w:r>
        <w:rPr>
          <w:color w:val="000000"/>
          <w:sz w:val="22"/>
        </w:rPr>
        <w:tab/>
      </w:r>
      <w:r>
        <w:rPr>
          <w:color w:val="000000"/>
          <w:sz w:val="22"/>
        </w:rPr>
        <w:tab/>
        <w:t xml:space="preserve">Roy Church and Tilli Tansey, </w:t>
      </w:r>
      <w:r>
        <w:rPr>
          <w:color w:val="000000"/>
          <w:sz w:val="22"/>
          <w:u w:val="single"/>
        </w:rPr>
        <w:t>Burroghs Wellcome &amp; Co: Knowledge, Trust, Profit, and the Transformation of the British Pharmaceutical Industry, 1880 - 1940</w:t>
      </w:r>
      <w:r>
        <w:rPr>
          <w:color w:val="000000"/>
          <w:sz w:val="22"/>
        </w:rPr>
        <w:t xml:space="preserve"> (Lancaster: Crucible Books,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105.</w:t>
      </w:r>
      <w:r>
        <w:rPr>
          <w:color w:val="000000"/>
          <w:sz w:val="22"/>
        </w:rPr>
        <w:tab/>
      </w:r>
      <w:r>
        <w:rPr>
          <w:color w:val="000000"/>
          <w:sz w:val="22"/>
        </w:rPr>
        <w:tab/>
        <w:t xml:space="preserve">Christine MacLeod, </w:t>
      </w:r>
      <w:r>
        <w:rPr>
          <w:color w:val="000000"/>
          <w:sz w:val="22"/>
          <w:u w:val="single"/>
        </w:rPr>
        <w:t>Heroes of I</w:t>
      </w:r>
      <w:r>
        <w:rPr>
          <w:color w:val="000000"/>
          <w:sz w:val="22"/>
          <w:u w:val="single"/>
        </w:rPr>
        <w:t>nvention: Technology, Liberalism, and British Identity, 1750 - 1914</w:t>
      </w:r>
      <w:r>
        <w:rPr>
          <w:color w:val="000000"/>
          <w:sz w:val="22"/>
        </w:rPr>
        <w:t>, Cambridge Studies in Economic History, 2</w:t>
      </w:r>
      <w:r>
        <w:rPr>
          <w:color w:val="000000"/>
          <w:sz w:val="22"/>
          <w:vertAlign w:val="superscript"/>
        </w:rPr>
        <w:t>nd</w:t>
      </w:r>
      <w:r>
        <w:rPr>
          <w:color w:val="000000"/>
          <w:sz w:val="22"/>
        </w:rPr>
        <w:t xml:space="preserve"> ser.  (Cambridge and New York: Cambridge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106.</w:t>
      </w:r>
      <w:r>
        <w:rPr>
          <w:color w:val="000000"/>
          <w:sz w:val="22"/>
        </w:rPr>
        <w:tab/>
      </w:r>
      <w:r>
        <w:rPr>
          <w:color w:val="000000"/>
          <w:sz w:val="22"/>
        </w:rPr>
        <w:tab/>
        <w:t xml:space="preserve">Mansel G.  Blackford, </w:t>
      </w:r>
      <w:r>
        <w:rPr>
          <w:color w:val="000000"/>
          <w:sz w:val="22"/>
          <w:u w:val="single"/>
        </w:rPr>
        <w:t>The Rise of Modern Business: Great Britain, the</w:t>
      </w:r>
      <w:r>
        <w:rPr>
          <w:color w:val="000000"/>
          <w:sz w:val="22"/>
          <w:u w:val="single"/>
        </w:rPr>
        <w:t xml:space="preserve"> United States, Germany, Japan, and China</w:t>
      </w:r>
      <w:r>
        <w:rPr>
          <w:color w:val="000000"/>
          <w:sz w:val="22"/>
        </w:rPr>
        <w:t>, 3</w:t>
      </w:r>
      <w:r>
        <w:rPr>
          <w:color w:val="000000"/>
          <w:sz w:val="22"/>
          <w:vertAlign w:val="superscript"/>
        </w:rPr>
        <w:t>rd</w:t>
      </w:r>
      <w:r>
        <w:rPr>
          <w:color w:val="000000"/>
          <w:sz w:val="22"/>
        </w:rPr>
        <w:t xml:space="preserve"> edn.  (Chapel Hill: University of North Carolina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107.</w:t>
      </w:r>
      <w:r>
        <w:rPr>
          <w:color w:val="000000"/>
          <w:sz w:val="22"/>
        </w:rPr>
        <w:tab/>
      </w:r>
      <w:r>
        <w:rPr>
          <w:color w:val="000000"/>
          <w:sz w:val="22"/>
        </w:rPr>
        <w:tab/>
        <w:t xml:space="preserve">Nancy Henry and Cannon Schmitt, eds., </w:t>
      </w:r>
      <w:r>
        <w:rPr>
          <w:color w:val="000000"/>
          <w:sz w:val="22"/>
          <w:u w:val="single"/>
        </w:rPr>
        <w:t>Victorian Investments: New Perspectives on Finance and Culture</w:t>
      </w:r>
      <w:r>
        <w:rPr>
          <w:color w:val="000000"/>
          <w:sz w:val="22"/>
        </w:rPr>
        <w:t xml:space="preserve"> (Bloomington and Indianapolis: Indiana</w:t>
      </w:r>
      <w:r>
        <w:rPr>
          <w:color w:val="000000"/>
          <w:sz w:val="22"/>
        </w:rPr>
        <w:t xml:space="preserve">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108.</w:t>
      </w:r>
      <w:r>
        <w:rPr>
          <w:color w:val="000000"/>
          <w:sz w:val="22"/>
        </w:rPr>
        <w:tab/>
      </w:r>
      <w:r>
        <w:rPr>
          <w:color w:val="000000"/>
          <w:sz w:val="22"/>
        </w:rPr>
        <w:tab/>
        <w:t xml:space="preserve">Mark Casson and Andrew Godley, ‘Entrepreneurship in Britain, 1830 - 1900’, in </w:t>
      </w:r>
      <w:r>
        <w:rPr>
          <w:color w:val="000000"/>
          <w:sz w:val="22"/>
        </w:rPr>
        <w:lastRenderedPageBreak/>
        <w:t xml:space="preserve">David S.  Landes, Joel Mokyr, and William J.  Baumol, </w:t>
      </w:r>
      <w:r>
        <w:rPr>
          <w:color w:val="000000"/>
          <w:sz w:val="22"/>
          <w:u w:val="single"/>
        </w:rPr>
        <w:t>The Invention of Enterprise: Entrepreneurship from Ancient Mesopotamia to Modern Times</w:t>
      </w:r>
      <w:r>
        <w:rPr>
          <w:color w:val="000000"/>
          <w:sz w:val="22"/>
        </w:rPr>
        <w:t>, K</w:t>
      </w:r>
      <w:r>
        <w:rPr>
          <w:color w:val="000000"/>
          <w:sz w:val="22"/>
        </w:rPr>
        <w:t>auffman Foundation Series on Innovation and Entrepreneurship (Princeton and Oxford: Princeton University Press, 2010), pp.  211-42.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109.</w:t>
      </w:r>
      <w:r>
        <w:rPr>
          <w:color w:val="000000"/>
          <w:sz w:val="22"/>
        </w:rPr>
        <w:tab/>
      </w:r>
      <w:r>
        <w:rPr>
          <w:color w:val="000000"/>
          <w:sz w:val="22"/>
        </w:rPr>
        <w:tab/>
        <w:t xml:space="preserve">Paul Johnson, </w:t>
      </w:r>
      <w:r>
        <w:rPr>
          <w:color w:val="000000"/>
          <w:sz w:val="22"/>
          <w:u w:val="single"/>
        </w:rPr>
        <w:t>Making the Market: Victorian Origins of Corporate Capitalism</w:t>
      </w:r>
      <w:r>
        <w:rPr>
          <w:color w:val="000000"/>
          <w:sz w:val="22"/>
        </w:rPr>
        <w:t>, Cambridge Studies in Economic History, 2</w:t>
      </w:r>
      <w:r>
        <w:rPr>
          <w:color w:val="000000"/>
          <w:sz w:val="22"/>
          <w:vertAlign w:val="superscript"/>
        </w:rPr>
        <w:t>n</w:t>
      </w:r>
      <w:r>
        <w:rPr>
          <w:color w:val="000000"/>
          <w:sz w:val="22"/>
          <w:vertAlign w:val="superscript"/>
        </w:rPr>
        <w:t>d</w:t>
      </w:r>
      <w:r>
        <w:rPr>
          <w:color w:val="000000"/>
          <w:sz w:val="22"/>
        </w:rPr>
        <w:t xml:space="preserve"> series (Cambridge and New York: Cambridge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110.</w:t>
      </w:r>
      <w:r>
        <w:rPr>
          <w:color w:val="000000"/>
          <w:sz w:val="22"/>
        </w:rPr>
        <w:tab/>
      </w:r>
      <w:r>
        <w:rPr>
          <w:color w:val="000000"/>
          <w:sz w:val="22"/>
        </w:rPr>
        <w:tab/>
        <w:t xml:space="preserve">Steven Devaney, ‘Trends in Office Rents in the City of London, 1867 - 1959’, </w:t>
      </w:r>
      <w:r>
        <w:rPr>
          <w:color w:val="000000"/>
          <w:sz w:val="22"/>
          <w:u w:val="single"/>
        </w:rPr>
        <w:t>Explorations in Economic History</w:t>
      </w:r>
      <w:r>
        <w:rPr>
          <w:color w:val="000000"/>
          <w:sz w:val="22"/>
        </w:rPr>
        <w:t>, 47:2 (April 2010), 198-212.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111.</w:t>
      </w:r>
      <w:r>
        <w:rPr>
          <w:color w:val="000000"/>
          <w:sz w:val="22"/>
          <w:lang w:val="en-CA"/>
        </w:rPr>
        <w:tab/>
      </w:r>
      <w:r>
        <w:rPr>
          <w:color w:val="000000"/>
          <w:sz w:val="22"/>
          <w:lang w:val="en-CA"/>
        </w:rPr>
        <w:tab/>
        <w:t>Gareth Campbell and John D. Turner</w:t>
      </w:r>
      <w:r>
        <w:rPr>
          <w:color w:val="000000"/>
          <w:sz w:val="22"/>
          <w:lang w:val="en-CA"/>
        </w:rPr>
        <w:t xml:space="preserve">, ‘Substitutes for Legal Protection: Corporate Governance and Dividends in Victorian Britain’,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 no.  2 (May 2011), 571-97.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112.</w:t>
      </w:r>
      <w:r>
        <w:rPr>
          <w:color w:val="000000"/>
          <w:sz w:val="22"/>
        </w:rPr>
        <w:tab/>
      </w:r>
      <w:r>
        <w:rPr>
          <w:color w:val="000000"/>
          <w:sz w:val="22"/>
        </w:rPr>
        <w:tab/>
        <w:t>Paolo Di Martino, ‘Legal Institutions, Social Norms, and Entrepreneurship in Brit</w:t>
      </w:r>
      <w:r>
        <w:rPr>
          <w:color w:val="000000"/>
          <w:sz w:val="22"/>
        </w:rPr>
        <w:t xml:space="preserve">ain (c.  1890 - c.  1939),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65:1 (February 2012), 120-43.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113.</w:t>
      </w:r>
      <w:r>
        <w:rPr>
          <w:color w:val="000000"/>
          <w:sz w:val="22"/>
        </w:rPr>
        <w:tab/>
      </w:r>
      <w:r>
        <w:rPr>
          <w:color w:val="000000"/>
          <w:sz w:val="22"/>
        </w:rPr>
        <w:tab/>
        <w:t xml:space="preserve">James Forman-Peck and Leslie Hannah, ‘Extreme Divorce: The Managerial Revolution in UK Companies Before 1914’, </w:t>
      </w:r>
      <w:r>
        <w:rPr>
          <w:color w:val="000000"/>
          <w:sz w:val="22"/>
          <w:u w:val="single"/>
        </w:rPr>
        <w:t>Economic History Review</w:t>
      </w:r>
      <w:r>
        <w:rPr>
          <w:color w:val="000000"/>
          <w:sz w:val="22"/>
        </w:rPr>
        <w:t>, 65:4 (November</w:t>
      </w:r>
      <w:r>
        <w:rPr>
          <w:color w:val="000000"/>
          <w:sz w:val="22"/>
        </w:rPr>
        <w:t xml:space="preserve"> 2012), 1217-1238.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 w:val="22"/>
          <w:lang w:val="en-GB"/>
        </w:rPr>
      </w:pPr>
      <w:r>
        <w:rPr>
          <w:b/>
          <w:color w:val="000000"/>
          <w:sz w:val="22"/>
          <w:lang w:val="en-GB"/>
        </w:rPr>
        <w:t>F</w:t>
      </w:r>
      <w:r>
        <w:rPr>
          <w:color w:val="000000"/>
          <w:sz w:val="22"/>
          <w:lang w:val="en-GB"/>
        </w:rPr>
        <w:t>.</w:t>
      </w:r>
      <w:r>
        <w:rPr>
          <w:color w:val="000000"/>
          <w:sz w:val="22"/>
          <w:lang w:val="en-GB"/>
        </w:rPr>
        <w:tab/>
      </w:r>
      <w:r>
        <w:rPr>
          <w:b/>
          <w:color w:val="000000"/>
          <w:sz w:val="22"/>
          <w:u w:val="single"/>
          <w:lang w:val="en-GB"/>
        </w:rPr>
        <w:t>Comparisons of British Enterprise and Technology with Continental European and American Enterprise and Technology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w:t>
      </w:r>
      <w:r>
        <w:rPr>
          <w:b/>
          <w:color w:val="000000"/>
          <w:sz w:val="22"/>
          <w:lang w:val="en-GB"/>
        </w:rPr>
        <w:t>i.</w:t>
      </w:r>
      <w:r>
        <w:rPr>
          <w:b/>
          <w:color w:val="000000"/>
          <w:sz w:val="22"/>
          <w:lang w:val="en-GB"/>
        </w:rPr>
        <w:tab/>
      </w:r>
      <w:r>
        <w:rPr>
          <w:b/>
          <w:color w:val="000000"/>
          <w:sz w:val="22"/>
          <w:u w:val="single"/>
          <w:lang w:val="en-GB"/>
        </w:rPr>
        <w:t>General Comparisons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D. L. Burn, ‘The Genesis of American Engineering Competition, 1850-1870', </w:t>
      </w:r>
      <w:r>
        <w:rPr>
          <w:color w:val="000000"/>
          <w:sz w:val="22"/>
          <w:u w:val="single"/>
          <w:lang w:val="en-GB"/>
        </w:rPr>
        <w:t>Economic His</w:t>
      </w:r>
      <w:r>
        <w:rPr>
          <w:color w:val="000000"/>
          <w:sz w:val="22"/>
          <w:u w:val="single"/>
          <w:lang w:val="en-GB"/>
        </w:rPr>
        <w:t>tory</w:t>
      </w:r>
      <w:r>
        <w:rPr>
          <w:color w:val="000000"/>
          <w:sz w:val="22"/>
          <w:lang w:val="en-GB"/>
        </w:rPr>
        <w:t xml:space="preserve">, 2 (Jan. 1931); reprinted in S. B. Saul, ed., </w:t>
      </w:r>
      <w:r>
        <w:rPr>
          <w:color w:val="000000"/>
          <w:sz w:val="22"/>
          <w:u w:val="single"/>
          <w:lang w:val="en-GB"/>
        </w:rPr>
        <w:t>Technological Change: The United States and Britain in the 19th Century</w:t>
      </w:r>
      <w:r>
        <w:rPr>
          <w:color w:val="000000"/>
          <w:sz w:val="22"/>
          <w:lang w:val="en-GB"/>
        </w:rPr>
        <w:t>, Debates in Economic History series (London, 1970), pp. 77 - 98.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2.</w:t>
      </w:r>
      <w:r>
        <w:rPr>
          <w:color w:val="000000"/>
          <w:sz w:val="22"/>
          <w:lang w:val="en-GB"/>
        </w:rPr>
        <w:tab/>
      </w:r>
      <w:r>
        <w:rPr>
          <w:color w:val="000000"/>
          <w:sz w:val="22"/>
          <w:lang w:val="en-GB"/>
        </w:rPr>
        <w:tab/>
        <w:t>F. B. Hozelitz, ‘Entrepreneurship and Capital Formation in F</w:t>
      </w:r>
      <w:r>
        <w:rPr>
          <w:color w:val="000000"/>
          <w:sz w:val="22"/>
          <w:lang w:val="en-GB"/>
        </w:rPr>
        <w:t xml:space="preserve">rance and Britain since 1700', </w:t>
      </w:r>
      <w:r>
        <w:rPr>
          <w:color w:val="000000"/>
          <w:sz w:val="22"/>
          <w:u w:val="single"/>
          <w:lang w:val="en-GB"/>
        </w:rPr>
        <w:t>Capital Formation and Economic Growth</w:t>
      </w:r>
      <w:r>
        <w:rPr>
          <w:color w:val="000000"/>
          <w:sz w:val="22"/>
          <w:lang w:val="en-GB"/>
        </w:rPr>
        <w:t xml:space="preserve"> (National Bureau of Economic Research, Princeton, 1956).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Sidney Pollard, ‘British and World Shipbuilding, 1890-1914: a Study in Comparative Costs’, </w:t>
      </w:r>
      <w:r>
        <w:rPr>
          <w:color w:val="000000"/>
          <w:sz w:val="22"/>
          <w:u w:val="single"/>
          <w:lang w:val="en-GB"/>
        </w:rPr>
        <w:t>Journal of Economic History</w:t>
      </w:r>
      <w:r>
        <w:rPr>
          <w:color w:val="000000"/>
          <w:sz w:val="22"/>
          <w:lang w:val="en-GB"/>
        </w:rPr>
        <w:t>, 17 (</w:t>
      </w:r>
      <w:r>
        <w:rPr>
          <w:color w:val="000000"/>
          <w:sz w:val="22"/>
          <w:lang w:val="en-GB"/>
        </w:rPr>
        <w:t>1957).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4.</w:t>
      </w:r>
      <w:r>
        <w:rPr>
          <w:color w:val="000000"/>
          <w:sz w:val="22"/>
          <w:lang w:val="en-GB"/>
        </w:rPr>
        <w:tab/>
      </w:r>
      <w:r>
        <w:rPr>
          <w:color w:val="000000"/>
          <w:sz w:val="22"/>
          <w:lang w:val="en-GB"/>
        </w:rPr>
        <w:tab/>
        <w:t xml:space="preserve">David Landes, ‘The Structure of Enterprise in the Nineteenth Century: The Cases of Britain and Germany’, </w:t>
      </w:r>
      <w:r>
        <w:rPr>
          <w:color w:val="000000"/>
          <w:sz w:val="22"/>
          <w:u w:val="single"/>
          <w:lang w:val="en-GB"/>
        </w:rPr>
        <w:t>Rapports</w:t>
      </w:r>
      <w:r>
        <w:rPr>
          <w:color w:val="000000"/>
          <w:sz w:val="22"/>
          <w:lang w:val="en-GB"/>
        </w:rPr>
        <w:t xml:space="preserve">, XIe Congrès International des Sciences Historiques, Vol. V: </w:t>
      </w:r>
      <w:r>
        <w:rPr>
          <w:color w:val="000000"/>
          <w:sz w:val="22"/>
          <w:u w:val="single"/>
          <w:lang w:val="en-GB"/>
        </w:rPr>
        <w:t>Histoire Contemporaine</w:t>
      </w:r>
      <w:r>
        <w:rPr>
          <w:color w:val="000000"/>
          <w:sz w:val="22"/>
          <w:lang w:val="en-GB"/>
        </w:rPr>
        <w:t xml:space="preserve"> (Stockholm, 1960), pp. 107-28; republishe</w:t>
      </w:r>
      <w:r>
        <w:rPr>
          <w:color w:val="000000"/>
          <w:sz w:val="22"/>
          <w:lang w:val="en-GB"/>
        </w:rPr>
        <w:t xml:space="preserve">d in abridged form in David Landes, ed., </w:t>
      </w:r>
      <w:r>
        <w:rPr>
          <w:color w:val="000000"/>
          <w:sz w:val="22"/>
          <w:u w:val="single"/>
          <w:lang w:val="en-GB"/>
        </w:rPr>
        <w:t>The Rise of Capitalism</w:t>
      </w:r>
      <w:r>
        <w:rPr>
          <w:color w:val="000000"/>
          <w:sz w:val="22"/>
          <w:lang w:val="en-GB"/>
        </w:rPr>
        <w:t xml:space="preserve"> (New York, 1966), pp. 99-111.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S. B. Saul, ‘The American Impact on British Industry, 1895-1914', </w:t>
      </w:r>
      <w:r>
        <w:rPr>
          <w:color w:val="000000"/>
          <w:sz w:val="22"/>
          <w:u w:val="single"/>
          <w:lang w:val="en-GB"/>
        </w:rPr>
        <w:t xml:space="preserve">Business </w:t>
      </w:r>
      <w:r>
        <w:rPr>
          <w:color w:val="000000"/>
          <w:sz w:val="22"/>
          <w:u w:val="single"/>
          <w:lang w:val="en-GB"/>
        </w:rPr>
        <w:lastRenderedPageBreak/>
        <w:t>History</w:t>
      </w:r>
      <w:r>
        <w:rPr>
          <w:color w:val="000000"/>
          <w:sz w:val="22"/>
          <w:lang w:val="en-GB"/>
        </w:rPr>
        <w:t>, 3 (1960).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H. J. Habbakuk, </w:t>
      </w:r>
      <w:r>
        <w:rPr>
          <w:color w:val="000000"/>
          <w:sz w:val="22"/>
          <w:u w:val="single"/>
          <w:lang w:val="en-GB"/>
        </w:rPr>
        <w:t>American and British Technology in the</w:t>
      </w:r>
      <w:r>
        <w:rPr>
          <w:color w:val="000000"/>
          <w:sz w:val="22"/>
          <w:u w:val="single"/>
          <w:lang w:val="en-GB"/>
        </w:rPr>
        <w:t xml:space="preserve"> Nineteenth Century: The Search for Labour-Saving Inventions</w:t>
      </w:r>
      <w:r>
        <w:rPr>
          <w:color w:val="000000"/>
          <w:sz w:val="22"/>
          <w:lang w:val="en-GB"/>
        </w:rPr>
        <w:t xml:space="preserve"> (1962), Chapter 6, ‘Technology and Growth in Britain in the Later Nineteenth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7.</w:t>
      </w:r>
      <w:r>
        <w:rPr>
          <w:color w:val="000000"/>
          <w:sz w:val="22"/>
          <w:lang w:val="en-GB"/>
        </w:rPr>
        <w:tab/>
      </w:r>
      <w:r>
        <w:rPr>
          <w:color w:val="000000"/>
          <w:sz w:val="22"/>
          <w:lang w:val="en-GB"/>
        </w:rPr>
        <w:tab/>
        <w:t xml:space="preserve">Charles P. Kindleberger, </w:t>
      </w:r>
      <w:r>
        <w:rPr>
          <w:color w:val="000000"/>
          <w:sz w:val="22"/>
          <w:u w:val="single"/>
          <w:lang w:val="en-GB"/>
        </w:rPr>
        <w:t>Economic Growth in France and Britain, 1851-1950</w:t>
      </w:r>
      <w:r>
        <w:rPr>
          <w:color w:val="000000"/>
          <w:sz w:val="22"/>
          <w:lang w:val="en-GB"/>
        </w:rPr>
        <w:t xml:space="preserve"> (Cambridge, Mass. 1964), C</w:t>
      </w:r>
      <w:r>
        <w:rPr>
          <w:color w:val="000000"/>
          <w:sz w:val="22"/>
          <w:lang w:val="en-GB"/>
        </w:rPr>
        <w:t>hapter 6, ‘Entrepreneurship’, pp. 113-34; Chapter 8, ‘Scale and Competition’, pp. 161-82.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r>
      <w:r>
        <w:rPr>
          <w:color w:val="000000"/>
          <w:sz w:val="22"/>
          <w:lang w:val="en-GB"/>
        </w:rPr>
        <w:tab/>
        <w:t xml:space="preserve">S. B. Saul, ‘The Market and the Development of the Mechanical Engineering Industries in Britain, 1860-1914', </w:t>
      </w:r>
      <w:r>
        <w:rPr>
          <w:color w:val="000000"/>
          <w:sz w:val="22"/>
          <w:u w:val="single"/>
          <w:lang w:val="en-GB"/>
        </w:rPr>
        <w:t>Economic History Review</w:t>
      </w:r>
      <w:r>
        <w:rPr>
          <w:color w:val="000000"/>
          <w:sz w:val="22"/>
          <w:lang w:val="en-GB"/>
        </w:rPr>
        <w:t>, 2nd ser. 20 (1967), 111-3</w:t>
      </w:r>
      <w:r>
        <w:rPr>
          <w:color w:val="000000"/>
          <w:sz w:val="22"/>
          <w:lang w:val="en-GB"/>
        </w:rPr>
        <w:t xml:space="preserve">0; reprinted in S. B. Saul, ed.,  </w:t>
      </w:r>
      <w:r>
        <w:rPr>
          <w:color w:val="000000"/>
          <w:sz w:val="22"/>
          <w:u w:val="single"/>
          <w:lang w:val="en-GB"/>
        </w:rPr>
        <w:t>Technological Change: The United States and Britain in the 19th Century</w:t>
      </w:r>
      <w:r>
        <w:rPr>
          <w:color w:val="000000"/>
          <w:sz w:val="22"/>
          <w:lang w:val="en-GB"/>
        </w:rPr>
        <w:t>, Debates in Economic History series (London, 1970), pp. 141 - 70.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9.</w:t>
      </w:r>
      <w:r>
        <w:rPr>
          <w:color w:val="000000"/>
          <w:sz w:val="22"/>
          <w:lang w:val="en-GB"/>
        </w:rPr>
        <w:tab/>
      </w:r>
      <w:r>
        <w:rPr>
          <w:color w:val="000000"/>
          <w:sz w:val="22"/>
          <w:lang w:val="en-GB"/>
        </w:rPr>
        <w:tab/>
        <w:t>Derek Aldcroft, ‘British Industry and Foreign Competition, 1875-1914', in De</w:t>
      </w:r>
      <w:r>
        <w:rPr>
          <w:color w:val="000000"/>
          <w:sz w:val="22"/>
          <w:lang w:val="en-GB"/>
        </w:rPr>
        <w:t xml:space="preserve">rek Aldcroft, ed., , </w:t>
      </w:r>
      <w:r>
        <w:rPr>
          <w:color w:val="000000"/>
          <w:sz w:val="22"/>
          <w:u w:val="single"/>
          <w:lang w:val="en-GB"/>
        </w:rPr>
        <w:t>British Industry and Foreign Competition</w:t>
      </w:r>
      <w:r>
        <w:rPr>
          <w:color w:val="000000"/>
          <w:sz w:val="22"/>
          <w:lang w:val="en-GB"/>
        </w:rPr>
        <w:t xml:space="preserve"> (1968), pp. 11-36.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S. B. Saul, ‘The Engineering Industry’, in Derek Aldcroft, ed.,  </w:t>
      </w:r>
      <w:r>
        <w:rPr>
          <w:color w:val="000000"/>
          <w:sz w:val="22"/>
          <w:u w:val="single"/>
          <w:lang w:val="en-GB"/>
        </w:rPr>
        <w:t>The Development of British Industry and Foreign Competition</w:t>
      </w:r>
      <w:r>
        <w:rPr>
          <w:color w:val="000000"/>
          <w:sz w:val="22"/>
          <w:lang w:val="en-GB"/>
        </w:rPr>
        <w:t xml:space="preserve"> (1968), modifying his earlier views.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L</w:t>
      </w:r>
      <w:r>
        <w:rPr>
          <w:color w:val="000000"/>
          <w:sz w:val="22"/>
          <w:lang w:val="en-GB"/>
        </w:rPr>
        <w:t xml:space="preserve">ars Sandberg, ‘American Rings and English Mules: The Role of Economic Rationality’, </w:t>
      </w:r>
      <w:r>
        <w:rPr>
          <w:color w:val="000000"/>
          <w:sz w:val="22"/>
          <w:u w:val="single"/>
          <w:lang w:val="en-GB"/>
        </w:rPr>
        <w:t>Quarterly Journal of Economics</w:t>
      </w:r>
      <w:r>
        <w:rPr>
          <w:color w:val="000000"/>
          <w:sz w:val="22"/>
          <w:lang w:val="en-GB"/>
        </w:rPr>
        <w:t xml:space="preserve">, 83 (February 1969);  reprinted in S. B. Saul, ed.,  </w:t>
      </w:r>
      <w:r>
        <w:rPr>
          <w:color w:val="000000"/>
          <w:sz w:val="22"/>
          <w:u w:val="single"/>
          <w:lang w:val="en-GB"/>
        </w:rPr>
        <w:t>Technological Change: The United States and Britain in the 19th Century</w:t>
      </w:r>
      <w:r>
        <w:rPr>
          <w:color w:val="000000"/>
          <w:sz w:val="22"/>
          <w:lang w:val="en-GB"/>
        </w:rPr>
        <w:t>, Debates in Econ</w:t>
      </w:r>
      <w:r>
        <w:rPr>
          <w:color w:val="000000"/>
          <w:sz w:val="22"/>
          <w:lang w:val="en-GB"/>
        </w:rPr>
        <w:t>omic History series (London, 1970), pp. 120 - 40.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12.</w:t>
      </w:r>
      <w:r>
        <w:rPr>
          <w:color w:val="000000"/>
          <w:sz w:val="22"/>
          <w:lang w:val="en-GB"/>
        </w:rPr>
        <w:tab/>
      </w:r>
      <w:r>
        <w:rPr>
          <w:color w:val="000000"/>
          <w:sz w:val="22"/>
          <w:lang w:val="en-GB"/>
        </w:rPr>
        <w:tab/>
        <w:t xml:space="preserve">David Landes, </w:t>
      </w:r>
      <w:r>
        <w:rPr>
          <w:color w:val="000000"/>
          <w:sz w:val="22"/>
          <w:u w:val="single"/>
          <w:lang w:val="en-GB"/>
        </w:rPr>
        <w:t>The Unbound Prometheus</w:t>
      </w:r>
      <w:r>
        <w:rPr>
          <w:color w:val="000000"/>
          <w:sz w:val="22"/>
          <w:lang w:val="en-GB"/>
        </w:rPr>
        <w:t xml:space="preserve"> (1969), Chapters 4 (‘Closing the Gap’) and 5 (‘Short Breath and Second Wind’), especially pp. 326-58.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S. B. Saul, ed.,  </w:t>
      </w:r>
      <w:r>
        <w:rPr>
          <w:color w:val="000000"/>
          <w:sz w:val="22"/>
          <w:u w:val="single"/>
          <w:lang w:val="en-GB"/>
        </w:rPr>
        <w:t>Technological Change: The United St</w:t>
      </w:r>
      <w:r>
        <w:rPr>
          <w:color w:val="000000"/>
          <w:sz w:val="22"/>
          <w:u w:val="single"/>
          <w:lang w:val="en-GB"/>
        </w:rPr>
        <w:t>ates and Britain in the 19th Century</w:t>
      </w:r>
      <w:r>
        <w:rPr>
          <w:color w:val="000000"/>
          <w:sz w:val="22"/>
          <w:lang w:val="en-GB"/>
        </w:rPr>
        <w:t>, Debates in Economic History series (London, 1970).  Especially: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 xml:space="preserve">H. J. Habbakuk, ‘The Economic Effects of Labour Scarcity’, pp. 23 - 76.  [Reprinted from H.J. Habbakuk, </w:t>
      </w:r>
      <w:r>
        <w:rPr>
          <w:color w:val="000000"/>
          <w:sz w:val="22"/>
          <w:u w:val="single"/>
          <w:lang w:val="en-GB"/>
        </w:rPr>
        <w:t>American and British Technology in the Ninet</w:t>
      </w:r>
      <w:r>
        <w:rPr>
          <w:color w:val="000000"/>
          <w:sz w:val="22"/>
          <w:u w:val="single"/>
          <w:lang w:val="en-GB"/>
        </w:rPr>
        <w:t>eenth Century: The Search for Labour-Saving Inventions</w:t>
      </w:r>
      <w:r>
        <w:rPr>
          <w:color w:val="000000"/>
          <w:sz w:val="22"/>
          <w:lang w:val="en-GB"/>
        </w:rPr>
        <w:t xml:space="preserve">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D.L. Burn, ‘The Genesis of American Engineering Competition, 1850-1870', pp. 77-98.   [Reprinted from </w:t>
      </w:r>
      <w:r>
        <w:rPr>
          <w:color w:val="000000"/>
          <w:sz w:val="22"/>
          <w:u w:val="single"/>
          <w:lang w:val="en-GB"/>
        </w:rPr>
        <w:t>Economic History</w:t>
      </w:r>
      <w:r>
        <w:rPr>
          <w:color w:val="000000"/>
          <w:sz w:val="22"/>
          <w:lang w:val="en-GB"/>
        </w:rPr>
        <w:t>, 2 (1931).]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Lars Sandberg, ‘American Rings and English Mules:</w:t>
      </w:r>
      <w:r>
        <w:rPr>
          <w:color w:val="000000"/>
          <w:sz w:val="22"/>
          <w:lang w:val="en-GB"/>
        </w:rPr>
        <w:t xml:space="preserve"> The Role of Economic Rationality’, pp. 120-40 [reprinted from </w:t>
      </w:r>
      <w:r>
        <w:rPr>
          <w:color w:val="000000"/>
          <w:sz w:val="22"/>
          <w:u w:val="single"/>
          <w:lang w:val="en-GB"/>
        </w:rPr>
        <w:t>Quarterly Journal of Economics</w:t>
      </w:r>
      <w:r>
        <w:rPr>
          <w:color w:val="000000"/>
          <w:sz w:val="22"/>
          <w:lang w:val="en-GB"/>
        </w:rPr>
        <w:t>, 83 (1969).]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S. B. Saul, ‘The Market and the Development of the Mechanical Engineering Industries in Britain, 1860-1914', pp. 141-70 [reprinted from the </w:t>
      </w:r>
      <w:r>
        <w:rPr>
          <w:color w:val="000000"/>
          <w:sz w:val="22"/>
          <w:u w:val="single"/>
          <w:lang w:val="en-GB"/>
        </w:rPr>
        <w:t>Eco</w:t>
      </w:r>
      <w:r>
        <w:rPr>
          <w:color w:val="000000"/>
          <w:sz w:val="22"/>
          <w:u w:val="single"/>
          <w:lang w:val="en-GB"/>
        </w:rPr>
        <w:t>nomic History Review</w:t>
      </w:r>
      <w:r>
        <w:rPr>
          <w:color w:val="000000"/>
          <w:sz w:val="22"/>
          <w:lang w:val="en-GB"/>
        </w:rPr>
        <w:t>, 2nd ser. 20 (1967), 111-30.]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Roy Church, ‘The British Leather Industry and Foreign Competition, 1870-1914', </w:t>
      </w:r>
      <w:r>
        <w:rPr>
          <w:color w:val="000000"/>
          <w:sz w:val="22"/>
          <w:u w:val="single"/>
          <w:lang w:val="en-GB"/>
        </w:rPr>
        <w:t>Economic History Review</w:t>
      </w:r>
      <w:r>
        <w:rPr>
          <w:color w:val="000000"/>
          <w:sz w:val="22"/>
          <w:lang w:val="en-GB"/>
        </w:rPr>
        <w:t>, 2nd ser. 24 (1971), 543-70.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E. Asher, ‘Industrial Efficiency and Biased Technical Change </w:t>
      </w:r>
      <w:r>
        <w:rPr>
          <w:color w:val="000000"/>
          <w:sz w:val="22"/>
          <w:lang w:val="en-GB"/>
        </w:rPr>
        <w:t xml:space="preserve">in American and British Manufacturing: The Case for Textiles in the Nineteenth Century’, </w:t>
      </w:r>
      <w:r>
        <w:rPr>
          <w:color w:val="000000"/>
          <w:sz w:val="22"/>
          <w:u w:val="single"/>
          <w:lang w:val="en-GB"/>
        </w:rPr>
        <w:t>Journal of Economic History</w:t>
      </w:r>
      <w:r>
        <w:rPr>
          <w:color w:val="000000"/>
          <w:sz w:val="22"/>
          <w:lang w:val="en-GB"/>
        </w:rPr>
        <w:t xml:space="preserve">, 32 (1972), 431-42.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Clive Trebilcock, ‘British Armaments and European Industrialization, 1890-1914', </w:t>
      </w:r>
      <w:r>
        <w:rPr>
          <w:color w:val="000000"/>
          <w:sz w:val="22"/>
          <w:u w:val="single"/>
          <w:lang w:val="en-GB"/>
        </w:rPr>
        <w:t>Economic History Review</w:t>
      </w:r>
      <w:r>
        <w:rPr>
          <w:color w:val="000000"/>
          <w:sz w:val="22"/>
          <w:lang w:val="en-GB"/>
        </w:rPr>
        <w:t>, 2nd se</w:t>
      </w:r>
      <w:r>
        <w:rPr>
          <w:color w:val="000000"/>
          <w:sz w:val="22"/>
          <w:lang w:val="en-GB"/>
        </w:rPr>
        <w:t>r. 26 (1973), 254-73.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R. C. Floud, ‘The Adolescence of American Engineering Competition, 1860-1900', </w:t>
      </w:r>
      <w:r>
        <w:rPr>
          <w:color w:val="000000"/>
          <w:sz w:val="22"/>
          <w:u w:val="single"/>
          <w:lang w:val="en-GB"/>
        </w:rPr>
        <w:t>Economic History Review</w:t>
      </w:r>
      <w:r>
        <w:rPr>
          <w:color w:val="000000"/>
          <w:sz w:val="22"/>
          <w:lang w:val="en-GB"/>
        </w:rPr>
        <w:t>, 2nd ser. 27 (1974), 57-71.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Graeme M. Holmes, </w:t>
      </w:r>
      <w:r>
        <w:rPr>
          <w:color w:val="000000"/>
          <w:sz w:val="22"/>
          <w:u w:val="single"/>
          <w:lang w:val="en-GB"/>
        </w:rPr>
        <w:t>Britain and America: A Comparative Economic History, 1850 - 1939</w:t>
      </w:r>
      <w:r>
        <w:rPr>
          <w:color w:val="000000"/>
          <w:sz w:val="22"/>
          <w:lang w:val="en-GB"/>
        </w:rPr>
        <w:t xml:space="preserve"> (London </w:t>
      </w:r>
      <w:r>
        <w:rPr>
          <w:color w:val="000000"/>
          <w:sz w:val="22"/>
          <w:lang w:val="en-GB"/>
        </w:rPr>
        <w:t>and New York, 1976), chapters 1 - 5, pp. 1 - 105.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L. W. McLean, ‘Anglo-American Engineering Competition, 1870-1914’: Some Third Market Evidence’, </w:t>
      </w:r>
      <w:r>
        <w:rPr>
          <w:color w:val="000000"/>
          <w:sz w:val="22"/>
          <w:u w:val="single"/>
          <w:lang w:val="en-GB"/>
        </w:rPr>
        <w:t>Economic Review</w:t>
      </w:r>
      <w:r>
        <w:rPr>
          <w:color w:val="000000"/>
          <w:sz w:val="22"/>
          <w:lang w:val="en-GB"/>
        </w:rPr>
        <w:t>, 2nd ser. 29 (1976), 452-64.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20.</w:t>
      </w:r>
      <w:r>
        <w:rPr>
          <w:color w:val="000000"/>
          <w:sz w:val="22"/>
          <w:lang w:val="en-GB"/>
        </w:rPr>
        <w:tab/>
      </w:r>
      <w:r>
        <w:rPr>
          <w:color w:val="000000"/>
          <w:sz w:val="22"/>
          <w:lang w:val="en-GB"/>
        </w:rPr>
        <w:tab/>
        <w:t xml:space="preserve">Charles P. Kindleberger, ‘Germany's Overtaking of </w:t>
      </w:r>
      <w:r>
        <w:rPr>
          <w:color w:val="000000"/>
          <w:sz w:val="22"/>
          <w:lang w:val="en-GB"/>
        </w:rPr>
        <w:t xml:space="preserve">England, 1806 to 1914', in his </w:t>
      </w:r>
      <w:r>
        <w:rPr>
          <w:color w:val="000000"/>
          <w:sz w:val="22"/>
          <w:u w:val="single"/>
          <w:lang w:val="en-GB"/>
        </w:rPr>
        <w:t>Economic Response:  Comparative Studies in Trade, Finance, and Growth</w:t>
      </w:r>
      <w:r>
        <w:rPr>
          <w:color w:val="000000"/>
          <w:sz w:val="22"/>
          <w:lang w:val="en-GB"/>
        </w:rPr>
        <w:t xml:space="preserve"> (Cambridge, Mass. 1978), pp. 185-235.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Patrick O'Brien and Caglar Keyder, </w:t>
      </w:r>
      <w:r>
        <w:rPr>
          <w:color w:val="000000"/>
          <w:sz w:val="22"/>
          <w:u w:val="single"/>
          <w:lang w:val="en-GB"/>
        </w:rPr>
        <w:t>Economic Growth in Britain and France, 1780-1914</w:t>
      </w:r>
      <w:r>
        <w:rPr>
          <w:color w:val="000000"/>
          <w:sz w:val="22"/>
          <w:lang w:val="en-GB"/>
        </w:rPr>
        <w:t xml:space="preserve"> (1978) Chapter 6, ‘Industri</w:t>
      </w:r>
      <w:r>
        <w:rPr>
          <w:color w:val="000000"/>
          <w:sz w:val="22"/>
          <w:lang w:val="en-GB"/>
        </w:rPr>
        <w:t>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William H. Lazonick, ‘Production Relations, Labor Productivity, and Choice of Techniques: British and U.S. Cotton Spinning’, </w:t>
      </w:r>
      <w:r>
        <w:rPr>
          <w:color w:val="000000"/>
          <w:sz w:val="22"/>
          <w:u w:val="single"/>
          <w:lang w:val="en-GB"/>
        </w:rPr>
        <w:t>Journal of Economic History</w:t>
      </w:r>
      <w:r>
        <w:rPr>
          <w:color w:val="000000"/>
          <w:sz w:val="22"/>
          <w:lang w:val="en-GB"/>
        </w:rPr>
        <w:t>, 41 (1981), 491 - 516.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Geoffrey Jones, ‘The Growth and Performance of British Multinat</w:t>
      </w:r>
      <w:r>
        <w:rPr>
          <w:color w:val="000000"/>
          <w:sz w:val="22"/>
          <w:lang w:val="en-GB"/>
        </w:rPr>
        <w:t xml:space="preserve">ional Firms Before 1939:  The Case of Dunlop’, </w:t>
      </w:r>
      <w:r>
        <w:rPr>
          <w:color w:val="000000"/>
          <w:sz w:val="22"/>
          <w:u w:val="single"/>
          <w:lang w:val="en-GB"/>
        </w:rPr>
        <w:t>Economic History Review</w:t>
      </w:r>
      <w:r>
        <w:rPr>
          <w:color w:val="000000"/>
          <w:sz w:val="22"/>
          <w:lang w:val="en-GB"/>
        </w:rPr>
        <w:t>, 2nd ser. 37 (Feb. 1984), 35 - 53.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Stephen Nicholas, ‘The Overseas Marketing Peformance of British Industry’, </w:t>
      </w:r>
      <w:r>
        <w:rPr>
          <w:color w:val="000000"/>
          <w:sz w:val="22"/>
          <w:u w:val="single"/>
          <w:lang w:val="en-GB"/>
        </w:rPr>
        <w:t>Economic History Review</w:t>
      </w:r>
      <w:r>
        <w:rPr>
          <w:color w:val="000000"/>
          <w:sz w:val="22"/>
          <w:lang w:val="en-GB"/>
        </w:rPr>
        <w:t>, 2nd ser. 37 (Nov. 1984), 489 - 506.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E.</w:t>
      </w:r>
      <w:r>
        <w:rPr>
          <w:color w:val="000000"/>
          <w:sz w:val="22"/>
          <w:lang w:val="en-GB"/>
        </w:rPr>
        <w:t xml:space="preserve"> H. Lorenz, ‘Two Patterns of Development:  The Labour Process in the British and French Shipbuilding Industries, 1880 to 1930', </w:t>
      </w:r>
      <w:r>
        <w:rPr>
          <w:color w:val="000000"/>
          <w:sz w:val="22"/>
          <w:u w:val="single"/>
          <w:lang w:val="en-GB"/>
        </w:rPr>
        <w:t>Journal of European Economic History</w:t>
      </w:r>
      <w:r>
        <w:rPr>
          <w:color w:val="000000"/>
          <w:sz w:val="22"/>
          <w:lang w:val="en-GB"/>
        </w:rPr>
        <w:t>, 13 (Winter 1984), 599 - 634.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François Crouzet, </w:t>
      </w:r>
      <w:r>
        <w:rPr>
          <w:color w:val="000000"/>
          <w:sz w:val="22"/>
          <w:u w:val="single"/>
          <w:lang w:val="en-GB"/>
        </w:rPr>
        <w:t>De la supériorité de l'Angleterre sur</w:t>
      </w:r>
      <w:r>
        <w:rPr>
          <w:color w:val="000000"/>
          <w:sz w:val="22"/>
          <w:u w:val="single"/>
          <w:lang w:val="en-GB"/>
        </w:rPr>
        <w:t xml:space="preserve"> la France:  l'économique et l'imaginaire, XVIIe - XXe siècle</w:t>
      </w:r>
      <w:r>
        <w:rPr>
          <w:color w:val="000000"/>
          <w:sz w:val="22"/>
          <w:lang w:val="en-GB"/>
        </w:rPr>
        <w:t xml:space="preserve"> (Paris, 1985).  Reissued in revised form and in English translation as </w:t>
      </w:r>
      <w:r>
        <w:rPr>
          <w:color w:val="000000"/>
          <w:sz w:val="22"/>
          <w:u w:val="single"/>
          <w:lang w:val="en-GB"/>
        </w:rPr>
        <w:t>Britain Ascendant: Comparative Studies in British and Franco-British Economic History</w:t>
      </w:r>
      <w:r>
        <w:rPr>
          <w:color w:val="000000"/>
          <w:sz w:val="22"/>
          <w:lang w:val="en-GB"/>
        </w:rPr>
        <w:t>, Cambridge: Cambridge University Pres</w:t>
      </w:r>
      <w:r>
        <w:rPr>
          <w:color w:val="000000"/>
          <w:sz w:val="22"/>
          <w:lang w:val="en-GB"/>
        </w:rPr>
        <w:t>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Clark Nardinelli, ‘Productivity in XIXth Century France and Britain: A Note on the Comparisons’, </w:t>
      </w:r>
      <w:r>
        <w:rPr>
          <w:color w:val="000000"/>
          <w:sz w:val="22"/>
          <w:u w:val="single"/>
          <w:lang w:val="en-GB"/>
        </w:rPr>
        <w:t>Journal of European Economic History</w:t>
      </w:r>
      <w:r>
        <w:rPr>
          <w:color w:val="000000"/>
          <w:sz w:val="22"/>
          <w:lang w:val="en-GB"/>
        </w:rPr>
        <w:t>, 17 (Fall 1988), 427-34.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Daniel R. Headrick, </w:t>
      </w:r>
      <w:r>
        <w:rPr>
          <w:color w:val="000000"/>
          <w:sz w:val="22"/>
          <w:u w:val="single"/>
          <w:lang w:val="en-GB"/>
        </w:rPr>
        <w:t>The Tentacles of Progress: Technology Transfer in the Ag</w:t>
      </w:r>
      <w:r>
        <w:rPr>
          <w:color w:val="000000"/>
          <w:sz w:val="22"/>
          <w:u w:val="single"/>
          <w:lang w:val="en-GB"/>
        </w:rPr>
        <w:t xml:space="preserve">e </w:t>
      </w:r>
      <w:r>
        <w:rPr>
          <w:color w:val="000000"/>
          <w:sz w:val="22"/>
          <w:u w:val="single"/>
          <w:lang w:val="en-GB"/>
        </w:rPr>
        <w:lastRenderedPageBreak/>
        <w:t>of Imperialism, 1850 - 1940</w:t>
      </w:r>
      <w:r>
        <w:rPr>
          <w:color w:val="000000"/>
          <w:sz w:val="22"/>
          <w:lang w:val="en-GB"/>
        </w:rPr>
        <w:t xml:space="preserve"> (Oxford and New York: Oxford University Press, 1988).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Nicholas F.R. Crafts, ‘British Industrialization in an International Context’, </w:t>
      </w:r>
      <w:r>
        <w:rPr>
          <w:color w:val="000000"/>
          <w:sz w:val="22"/>
          <w:u w:val="single"/>
          <w:lang w:val="en-GB"/>
        </w:rPr>
        <w:t>Journal of Interdisciplinary History</w:t>
      </w:r>
      <w:r>
        <w:rPr>
          <w:color w:val="000000"/>
          <w:sz w:val="22"/>
          <w:lang w:val="en-GB"/>
        </w:rPr>
        <w:t>, 19 (Winter 1989), 415 - 28.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Joel Mokyr, </w:t>
      </w:r>
      <w:r>
        <w:rPr>
          <w:color w:val="000000"/>
          <w:sz w:val="22"/>
          <w:u w:val="single"/>
          <w:lang w:val="en-GB"/>
        </w:rPr>
        <w:t>The</w:t>
      </w:r>
      <w:r>
        <w:rPr>
          <w:color w:val="000000"/>
          <w:sz w:val="22"/>
          <w:u w:val="single"/>
          <w:lang w:val="en-GB"/>
        </w:rPr>
        <w:t xml:space="preserve"> Lever of Riches: Technological Creativity and Economic Progress</w:t>
      </w:r>
      <w:r>
        <w:rPr>
          <w:color w:val="000000"/>
          <w:sz w:val="22"/>
          <w:lang w:val="en-GB"/>
        </w:rPr>
        <w:t xml:space="preserve"> (Oxford and New York: Oxford University Press, 1990), chapter 6, ‘The Later Nineteenth Century: 1830-1914', pp. 113-48; chapter 10, ‘The Industrial Revolution: Britain and Europe’, pp. 239-69</w:t>
      </w:r>
      <w:r>
        <w:rPr>
          <w:color w:val="000000"/>
          <w:sz w:val="22"/>
          <w:lang w:val="en-GB"/>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David J. Jeremy, ed., </w:t>
      </w:r>
      <w:r>
        <w:rPr>
          <w:color w:val="000000"/>
          <w:sz w:val="22"/>
          <w:u w:val="single"/>
          <w:lang w:val="en-GB"/>
        </w:rPr>
        <w:t>International Technology Transfer: Europe, Japan, and the U.S.A., 1700 - 1914</w:t>
      </w:r>
      <w:r>
        <w:rPr>
          <w:color w:val="000000"/>
          <w:sz w:val="22"/>
          <w:lang w:val="en-GB"/>
        </w:rPr>
        <w:t xml:space="preserve"> (London, 1991).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32.</w:t>
      </w:r>
      <w:r>
        <w:rPr>
          <w:color w:val="000000"/>
          <w:sz w:val="22"/>
          <w:lang w:val="en-GB"/>
        </w:rPr>
        <w:tab/>
      </w:r>
      <w:r>
        <w:rPr>
          <w:color w:val="000000"/>
          <w:sz w:val="22"/>
          <w:lang w:val="en-GB"/>
        </w:rPr>
        <w:tab/>
      </w:r>
      <w:r>
        <w:rPr>
          <w:color w:val="000000"/>
          <w:sz w:val="22"/>
          <w:lang w:val="en-GB"/>
        </w:rPr>
        <w:tab/>
        <w:t>Hubert Kiesewetter, ‘Competition for Wealth and Power: The Growing Rivalry between Industrial Britain and Industrial Germa</w:t>
      </w:r>
      <w:r>
        <w:rPr>
          <w:color w:val="000000"/>
          <w:sz w:val="22"/>
          <w:lang w:val="en-GB"/>
        </w:rPr>
        <w:t xml:space="preserve">ny, 1815 - 1914', </w:t>
      </w:r>
      <w:r>
        <w:rPr>
          <w:color w:val="000000"/>
          <w:sz w:val="22"/>
          <w:u w:val="single"/>
          <w:lang w:val="en-GB"/>
        </w:rPr>
        <w:t>Journal of European Economic History</w:t>
      </w:r>
      <w:r>
        <w:rPr>
          <w:color w:val="000000"/>
          <w:sz w:val="22"/>
          <w:lang w:val="en-GB"/>
        </w:rPr>
        <w:t>, 20 (Fall 1991), 271 - 299.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33.</w:t>
      </w:r>
      <w:r>
        <w:rPr>
          <w:color w:val="000000"/>
          <w:sz w:val="22"/>
          <w:lang w:val="en-CA"/>
        </w:rPr>
        <w:tab/>
      </w:r>
      <w:r>
        <w:rPr>
          <w:color w:val="000000"/>
          <w:sz w:val="22"/>
          <w:lang w:val="en-CA"/>
        </w:rPr>
        <w:tab/>
        <w:t>Alfred Chandler, Jr., ‘Creating Competitive Capability: Innovation and Investment in the United States, Great Britain, and Germany from the 1870s to World War I’, in P</w:t>
      </w:r>
      <w:r>
        <w:rPr>
          <w:color w:val="000000"/>
          <w:sz w:val="22"/>
          <w:lang w:val="en-CA"/>
        </w:rPr>
        <w:t xml:space="preserve">atrice Higonnet, David Landes, and Henry Rosovsky, eds., </w:t>
      </w:r>
      <w:r>
        <w:rPr>
          <w:color w:val="000000"/>
          <w:sz w:val="22"/>
          <w:u w:val="single"/>
          <w:lang w:val="en-CA"/>
        </w:rPr>
        <w:t>Favorites of Fortune: Technology, Growth, and Economic Development Since the Industrial Revolution</w:t>
      </w:r>
      <w:r>
        <w:rPr>
          <w:color w:val="000000"/>
          <w:sz w:val="22"/>
          <w:lang w:val="en-CA"/>
        </w:rPr>
        <w:t xml:space="preserve"> (Cambridge, Mass., Harvard University Press, 1991), pp.  432-58.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Clive Trebilcock, ‘Science, T</w:t>
      </w:r>
      <w:r>
        <w:rPr>
          <w:color w:val="000000"/>
          <w:sz w:val="22"/>
          <w:lang w:val="en-CA"/>
        </w:rPr>
        <w:t xml:space="preserve">echnology and the Armaments Industry in the UK and Europe, 1880-1914', </w:t>
      </w:r>
      <w:r>
        <w:rPr>
          <w:color w:val="000000"/>
          <w:sz w:val="22"/>
          <w:u w:val="single"/>
          <w:lang w:val="en-CA"/>
        </w:rPr>
        <w:t>Journal of European Economic History</w:t>
      </w:r>
      <w:r>
        <w:rPr>
          <w:color w:val="000000"/>
          <w:sz w:val="22"/>
          <w:lang w:val="en-CA"/>
        </w:rPr>
        <w:t>, 22:3 (Winter 1993), 565-80.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ab/>
        <w:t>35.</w:t>
      </w:r>
      <w:r>
        <w:rPr>
          <w:color w:val="000000"/>
          <w:sz w:val="22"/>
          <w:lang w:val="en-GB"/>
        </w:rPr>
        <w:tab/>
      </w:r>
      <w:r>
        <w:rPr>
          <w:color w:val="000000"/>
          <w:sz w:val="22"/>
          <w:lang w:val="en-GB"/>
        </w:rPr>
        <w:tab/>
      </w:r>
      <w:r>
        <w:rPr>
          <w:color w:val="000000"/>
          <w:sz w:val="22"/>
          <w:lang w:val="en-CA"/>
        </w:rPr>
        <w:t>Harmut Berghoff and Roland Möller, ‘Tired Pioneers and Dynamic Newcomers? A Comparative Essay on English and G</w:t>
      </w:r>
      <w:r>
        <w:rPr>
          <w:color w:val="000000"/>
          <w:sz w:val="22"/>
          <w:lang w:val="en-CA"/>
        </w:rPr>
        <w:t xml:space="preserve">erman Entrepreneurial History, 1870 - 1914', </w:t>
      </w:r>
      <w:r>
        <w:rPr>
          <w:color w:val="000000"/>
          <w:sz w:val="22"/>
          <w:u w:val="single"/>
          <w:lang w:val="en-CA"/>
        </w:rPr>
        <w:t>Economic History Review</w:t>
      </w:r>
      <w:r>
        <w:rPr>
          <w:color w:val="000000"/>
          <w:sz w:val="22"/>
          <w:lang w:val="en-CA"/>
        </w:rPr>
        <w:t>, 2nd ser., 47:2 (May 1994), 262-87.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36.</w:t>
      </w:r>
      <w:r>
        <w:rPr>
          <w:color w:val="000000"/>
          <w:sz w:val="22"/>
          <w:lang w:val="en-GB"/>
        </w:rPr>
        <w:tab/>
      </w:r>
      <w:r>
        <w:rPr>
          <w:color w:val="000000"/>
          <w:sz w:val="22"/>
          <w:lang w:val="en-CA"/>
        </w:rPr>
        <w:tab/>
        <w:t xml:space="preserve">Robert Fox and Anna Guagnini, ‘Starry Eyes and Harsh Realities: Education, Research, and the Electrical Engineer in Europe, 1880-1914', </w:t>
      </w:r>
      <w:r>
        <w:rPr>
          <w:color w:val="000000"/>
          <w:sz w:val="22"/>
          <w:u w:val="single"/>
          <w:lang w:val="en-CA"/>
        </w:rPr>
        <w:t>Journal o</w:t>
      </w:r>
      <w:r>
        <w:rPr>
          <w:color w:val="000000"/>
          <w:sz w:val="22"/>
          <w:u w:val="single"/>
          <w:lang w:val="en-CA"/>
        </w:rPr>
        <w:t>f European Economic History</w:t>
      </w:r>
      <w:r>
        <w:rPr>
          <w:color w:val="000000"/>
          <w:sz w:val="22"/>
          <w:lang w:val="en-CA"/>
        </w:rPr>
        <w:t>, 23:1 (Spring 1994), 69 - 92.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37.</w:t>
      </w:r>
      <w:r>
        <w:rPr>
          <w:color w:val="000000"/>
          <w:sz w:val="22"/>
          <w:lang w:val="en-GB"/>
        </w:rPr>
        <w:tab/>
      </w:r>
      <w:r>
        <w:rPr>
          <w:color w:val="000000"/>
          <w:sz w:val="22"/>
          <w:lang w:val="en-CA"/>
        </w:rPr>
        <w:tab/>
        <w:t xml:space="preserve">S. N. Broadberry, ‘Comparative Productivity in British and American Manufacturing during the Nineteenth Century’, </w:t>
      </w:r>
      <w:r>
        <w:rPr>
          <w:color w:val="000000"/>
          <w:sz w:val="22"/>
          <w:u w:val="single"/>
          <w:lang w:val="en-CA"/>
        </w:rPr>
        <w:t>Explorations in Economic History</w:t>
      </w:r>
      <w:r>
        <w:rPr>
          <w:color w:val="000000"/>
          <w:sz w:val="22"/>
          <w:lang w:val="en-CA"/>
        </w:rPr>
        <w:t>, 31:4 (October 1994), 521-48.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38.</w:t>
      </w:r>
      <w:r>
        <w:rPr>
          <w:color w:val="000000"/>
          <w:sz w:val="22"/>
          <w:lang w:val="en-GB"/>
        </w:rPr>
        <w:tab/>
      </w:r>
      <w:r>
        <w:rPr>
          <w:color w:val="000000"/>
          <w:sz w:val="22"/>
          <w:lang w:val="en-CA"/>
        </w:rPr>
        <w:tab/>
        <w:t>Frank Dob</w:t>
      </w:r>
      <w:r>
        <w:rPr>
          <w:color w:val="000000"/>
          <w:sz w:val="22"/>
          <w:lang w:val="en-CA"/>
        </w:rPr>
        <w:t xml:space="preserve">bin, </w:t>
      </w:r>
      <w:r>
        <w:rPr>
          <w:color w:val="000000"/>
          <w:sz w:val="22"/>
          <w:u w:val="single"/>
          <w:lang w:val="en-CA"/>
        </w:rPr>
        <w:t>Forging Industrial Policy: The United States, Britain, and France in the Railway Age</w:t>
      </w:r>
      <w:r>
        <w:rPr>
          <w:color w:val="000000"/>
          <w:sz w:val="22"/>
          <w:lang w:val="en-CA"/>
        </w:rPr>
        <w:t xml:space="preserve"> (Cambridge and New York: Cambridge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39.</w:t>
      </w:r>
      <w:r>
        <w:rPr>
          <w:color w:val="000000"/>
          <w:sz w:val="22"/>
          <w:lang w:val="en-GB"/>
        </w:rPr>
        <w:tab/>
      </w:r>
      <w:r>
        <w:rPr>
          <w:color w:val="000000"/>
          <w:sz w:val="22"/>
          <w:lang w:val="en-GB"/>
        </w:rPr>
        <w:tab/>
      </w:r>
      <w:r>
        <w:rPr>
          <w:color w:val="000000"/>
          <w:sz w:val="22"/>
          <w:lang w:val="en-CA"/>
        </w:rPr>
        <w:t>John C.  Brown, ‘Imperfect Competition and Anglo-German Trade Rivalry: Markets for Cotton Textiles b</w:t>
      </w:r>
      <w:r>
        <w:rPr>
          <w:color w:val="000000"/>
          <w:sz w:val="22"/>
          <w:lang w:val="en-CA"/>
        </w:rPr>
        <w:t xml:space="preserve">efore 1914', </w:t>
      </w:r>
      <w:r>
        <w:rPr>
          <w:color w:val="000000"/>
          <w:sz w:val="22"/>
          <w:u w:val="single"/>
          <w:lang w:val="en-CA"/>
        </w:rPr>
        <w:t>Journal of Economic History</w:t>
      </w:r>
      <w:r>
        <w:rPr>
          <w:color w:val="000000"/>
          <w:sz w:val="22"/>
          <w:lang w:val="en-CA"/>
        </w:rPr>
        <w:t>, 55:3 (September 1995), 494-527.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lastRenderedPageBreak/>
        <w:t>*</w:t>
      </w:r>
      <w:r>
        <w:rPr>
          <w:color w:val="000000"/>
          <w:sz w:val="22"/>
          <w:lang w:val="en-GB"/>
        </w:rPr>
        <w:tab/>
        <w:t>40.</w:t>
      </w:r>
      <w:r>
        <w:rPr>
          <w:color w:val="000000"/>
          <w:sz w:val="22"/>
          <w:lang w:val="en-GB"/>
        </w:rPr>
        <w:tab/>
      </w:r>
      <w:r>
        <w:rPr>
          <w:color w:val="000000"/>
          <w:sz w:val="22"/>
          <w:lang w:val="en-CA"/>
        </w:rPr>
        <w:tab/>
        <w:t xml:space="preserve">S. N. Broadberry, ‘Anglo-German Productivity Differences, 1870 - 1990: A Sectoral Analysis’, </w:t>
      </w:r>
      <w:r>
        <w:rPr>
          <w:color w:val="000000"/>
          <w:sz w:val="22"/>
          <w:u w:val="single"/>
          <w:lang w:val="en-CA"/>
        </w:rPr>
        <w:t>European Review of Economic History</w:t>
      </w:r>
      <w:r>
        <w:rPr>
          <w:color w:val="000000"/>
          <w:sz w:val="22"/>
          <w:lang w:val="en-CA"/>
        </w:rPr>
        <w:t>, 1:2 (August 1997), 247-67.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41.</w:t>
      </w:r>
      <w:r>
        <w:rPr>
          <w:color w:val="000000"/>
          <w:sz w:val="22"/>
          <w:lang w:val="en-GB"/>
        </w:rPr>
        <w:tab/>
      </w:r>
      <w:r>
        <w:rPr>
          <w:color w:val="000000"/>
          <w:sz w:val="22"/>
          <w:lang w:val="en-CA"/>
        </w:rPr>
        <w:tab/>
        <w:t xml:space="preserve">Stephen N. </w:t>
      </w:r>
      <w:r>
        <w:rPr>
          <w:color w:val="000000"/>
          <w:sz w:val="22"/>
          <w:lang w:val="en-CA"/>
        </w:rPr>
        <w:t xml:space="preserve">Broadberry, </w:t>
      </w:r>
      <w:r>
        <w:rPr>
          <w:color w:val="000000"/>
          <w:sz w:val="22"/>
          <w:u w:val="single"/>
          <w:lang w:val="en-CA"/>
        </w:rPr>
        <w:t>British Manufacturing in International Perspective, 1850 - 1990</w:t>
      </w:r>
      <w:r>
        <w:rPr>
          <w:color w:val="000000"/>
          <w:sz w:val="22"/>
          <w:lang w:val="en-CA"/>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ab/>
        <w:t>42.</w:t>
      </w:r>
      <w:r>
        <w:rPr>
          <w:color w:val="000000"/>
          <w:sz w:val="22"/>
          <w:lang w:val="en-GB"/>
        </w:rPr>
        <w:tab/>
      </w:r>
      <w:r>
        <w:rPr>
          <w:color w:val="000000"/>
          <w:sz w:val="22"/>
          <w:lang w:val="en-CA"/>
        </w:rPr>
        <w:tab/>
        <w:t xml:space="preserve">Y. Goo Park, ‘Depression and Capital Formation: the United Kingdom and Germany, 1873 - 1896', </w:t>
      </w:r>
      <w:r>
        <w:rPr>
          <w:color w:val="000000"/>
          <w:sz w:val="22"/>
          <w:u w:val="single"/>
          <w:lang w:val="en-CA"/>
        </w:rPr>
        <w:t>The Journal of Eur</w:t>
      </w:r>
      <w:r>
        <w:rPr>
          <w:color w:val="000000"/>
          <w:sz w:val="22"/>
          <w:u w:val="single"/>
          <w:lang w:val="en-CA"/>
        </w:rPr>
        <w:t>opean Economic History</w:t>
      </w:r>
      <w:r>
        <w:rPr>
          <w:color w:val="000000"/>
          <w:sz w:val="22"/>
          <w:lang w:val="en-CA"/>
        </w:rPr>
        <w:t>, 26:3 (Winter 1997), 511-34.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43.</w:t>
      </w:r>
      <w:r>
        <w:rPr>
          <w:color w:val="000000"/>
          <w:sz w:val="22"/>
          <w:lang w:val="en-CA"/>
        </w:rPr>
        <w:tab/>
      </w:r>
      <w:r>
        <w:rPr>
          <w:color w:val="000000"/>
          <w:sz w:val="22"/>
          <w:lang w:val="en-CA"/>
        </w:rPr>
        <w:tab/>
        <w:t xml:space="preserve">David Greasley and Les Oxley, ‘Comparing British and American Economic and Industrial Performance, 1860 - 1993: A Times Series Perspective’, </w:t>
      </w:r>
      <w:r>
        <w:rPr>
          <w:color w:val="000000"/>
          <w:sz w:val="22"/>
          <w:u w:val="single"/>
          <w:lang w:val="en-CA"/>
        </w:rPr>
        <w:t>Explorations in Economic History</w:t>
      </w:r>
      <w:r>
        <w:rPr>
          <w:color w:val="000000"/>
          <w:sz w:val="22"/>
          <w:lang w:val="en-CA"/>
        </w:rPr>
        <w:t>, 35:2 (April 1998), 17</w:t>
      </w:r>
      <w:r>
        <w:rPr>
          <w:color w:val="000000"/>
          <w:sz w:val="22"/>
          <w:lang w:val="en-CA"/>
        </w:rPr>
        <w:t>1-95.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44.</w:t>
      </w:r>
      <w:r>
        <w:rPr>
          <w:color w:val="000000"/>
          <w:sz w:val="22"/>
          <w:lang w:val="en-CA"/>
        </w:rPr>
        <w:tab/>
      </w:r>
      <w:r>
        <w:rPr>
          <w:color w:val="000000"/>
          <w:sz w:val="22"/>
          <w:lang w:val="en-CA"/>
        </w:rPr>
        <w:tab/>
        <w:t xml:space="preserve">Stephen N. Broadberry, ‘How did the United States and Germany Overtake Britain?  A Sectoral Analysis of Comparative Productivity Levels, 1870 - 1990', </w:t>
      </w:r>
      <w:r>
        <w:rPr>
          <w:color w:val="000000"/>
          <w:sz w:val="22"/>
          <w:u w:val="single"/>
          <w:lang w:val="en-CA"/>
        </w:rPr>
        <w:t>Journal of Economic History</w:t>
      </w:r>
      <w:r>
        <w:rPr>
          <w:color w:val="000000"/>
          <w:sz w:val="22"/>
          <w:lang w:val="en-CA"/>
        </w:rPr>
        <w:t>, 58:2 (June 1998), 375-407.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45.</w:t>
      </w:r>
      <w:r>
        <w:rPr>
          <w:color w:val="000000"/>
          <w:sz w:val="22"/>
          <w:lang w:val="en-CA"/>
        </w:rPr>
        <w:tab/>
      </w:r>
      <w:r>
        <w:rPr>
          <w:color w:val="000000"/>
          <w:sz w:val="22"/>
          <w:lang w:val="en-CA"/>
        </w:rPr>
        <w:tab/>
        <w:t xml:space="preserve">Mary B. Rose, </w:t>
      </w:r>
      <w:r>
        <w:rPr>
          <w:color w:val="000000"/>
          <w:sz w:val="22"/>
          <w:u w:val="single"/>
          <w:lang w:val="en-CA"/>
        </w:rPr>
        <w:t>Firms, Network</w:t>
      </w:r>
      <w:r>
        <w:rPr>
          <w:color w:val="000000"/>
          <w:sz w:val="22"/>
          <w:u w:val="single"/>
          <w:lang w:val="en-CA"/>
        </w:rPr>
        <w:t>s and Business Values: The British and American Cotton Industries since 1750</w:t>
      </w:r>
      <w:r>
        <w:rPr>
          <w:color w:val="000000"/>
          <w:sz w:val="22"/>
          <w:lang w:val="en-CA"/>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46.</w:t>
      </w:r>
      <w:r>
        <w:rPr>
          <w:color w:val="000000"/>
          <w:sz w:val="22"/>
          <w:lang w:val="en-CA"/>
        </w:rPr>
        <w:tab/>
      </w:r>
      <w:r>
        <w:rPr>
          <w:color w:val="000000"/>
          <w:sz w:val="22"/>
          <w:lang w:val="en-CA"/>
        </w:rPr>
        <w:tab/>
        <w:t xml:space="preserve">Anne Orde, </w:t>
      </w:r>
      <w:r>
        <w:rPr>
          <w:color w:val="000000"/>
          <w:sz w:val="22"/>
          <w:u w:val="single"/>
          <w:lang w:val="en-CA"/>
        </w:rPr>
        <w:t>Religion, Business, and Society in North-East England: the Pease Family of Darlington in the Nineteent</w:t>
      </w:r>
      <w:r>
        <w:rPr>
          <w:color w:val="000000"/>
          <w:sz w:val="22"/>
          <w:u w:val="single"/>
          <w:lang w:val="en-CA"/>
        </w:rPr>
        <w:t>h Century</w:t>
      </w:r>
      <w:r>
        <w:rPr>
          <w:color w:val="000000"/>
          <w:sz w:val="22"/>
          <w:lang w:val="en-CA"/>
        </w:rPr>
        <w:t xml:space="preserve"> (Stamford: Shaun Tyas,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47.</w:t>
      </w:r>
      <w:r>
        <w:rPr>
          <w:color w:val="000000"/>
          <w:sz w:val="22"/>
          <w:lang w:val="en-CA"/>
        </w:rPr>
        <w:tab/>
      </w:r>
      <w:r>
        <w:rPr>
          <w:color w:val="000000"/>
          <w:sz w:val="22"/>
          <w:lang w:val="en-CA"/>
        </w:rPr>
        <w:tab/>
        <w:t xml:space="preserve">Christine Macleod, Jennifer Tann, James Andrew, and Jeremy Stein, ‘Evaluating Inventive Activity: The Cost of Nineteenth-Century UK Patents and the Fallibility of Renewal Data’,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56:3 (August 2002), 537-62.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Stephen Broadberry and Sayantan Ghosal, ‘From the Counting House to the Modern Office: Explaining Anglo-American Productivity Differences in Services, 1870 - 1990', </w:t>
      </w:r>
      <w:r>
        <w:rPr>
          <w:color w:val="000000"/>
          <w:sz w:val="22"/>
          <w:u w:val="single"/>
          <w:lang w:val="en-CA"/>
        </w:rPr>
        <w:t>Journal of Economic History</w:t>
      </w:r>
      <w:r>
        <w:rPr>
          <w:color w:val="000000"/>
          <w:sz w:val="22"/>
          <w:lang w:val="en-CA"/>
        </w:rPr>
        <w:t>, 62:4 (Dec 2002), 967-</w:t>
      </w:r>
      <w:r>
        <w:rPr>
          <w:color w:val="000000"/>
          <w:sz w:val="22"/>
          <w:lang w:val="en-CA"/>
        </w:rPr>
        <w:t>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49.</w:t>
      </w:r>
      <w:r>
        <w:rPr>
          <w:color w:val="000000"/>
          <w:sz w:val="22"/>
          <w:lang w:val="en-CA"/>
        </w:rPr>
        <w:tab/>
      </w:r>
      <w:r>
        <w:rPr>
          <w:color w:val="000000"/>
          <w:sz w:val="22"/>
          <w:lang w:val="en-CA"/>
        </w:rPr>
        <w:tab/>
        <w:t xml:space="preserve">Marianne Ward and John Devereux, ‘Measuring British Economic Decline: Direct versus Long-Span Income Measures’, </w:t>
      </w:r>
      <w:r>
        <w:rPr>
          <w:color w:val="000000"/>
          <w:sz w:val="22"/>
          <w:u w:val="single"/>
          <w:lang w:val="en-CA"/>
        </w:rPr>
        <w:t>Journal of Economic History</w:t>
      </w:r>
      <w:r>
        <w:rPr>
          <w:color w:val="000000"/>
          <w:sz w:val="22"/>
          <w:lang w:val="en-CA"/>
        </w:rPr>
        <w:t>, 63:3 (September 2003), 826-851.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50.</w:t>
      </w:r>
      <w:r>
        <w:rPr>
          <w:color w:val="000000"/>
          <w:sz w:val="22"/>
          <w:lang w:val="en-CA"/>
        </w:rPr>
        <w:tab/>
      </w:r>
      <w:r>
        <w:rPr>
          <w:color w:val="000000"/>
          <w:sz w:val="22"/>
          <w:lang w:val="en-CA"/>
        </w:rPr>
        <w:tab/>
        <w:t xml:space="preserve">Stephen Broadberry, ‘Relative Per Capita Income Levels in the </w:t>
      </w:r>
      <w:r>
        <w:rPr>
          <w:color w:val="000000"/>
          <w:sz w:val="22"/>
          <w:lang w:val="en-CA"/>
        </w:rPr>
        <w:t xml:space="preserve">United Kingdom and the United States Since 1870: Reconciling Time-Series Projections and Direct-Benchmark Estimates’, </w:t>
      </w:r>
      <w:r>
        <w:rPr>
          <w:color w:val="000000"/>
          <w:sz w:val="22"/>
          <w:u w:val="single"/>
          <w:lang w:val="en-CA"/>
        </w:rPr>
        <w:t>Journal of Economic History</w:t>
      </w:r>
      <w:r>
        <w:rPr>
          <w:color w:val="000000"/>
          <w:sz w:val="22"/>
          <w:lang w:val="en-CA"/>
        </w:rPr>
        <w:t>, 63:3 (September 2003), 852-863.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Gary B. Magee, ‘Comparative Technological Creativity in Britain and Ame</w:t>
      </w:r>
      <w:r>
        <w:rPr>
          <w:color w:val="000000"/>
          <w:sz w:val="22"/>
          <w:lang w:val="en-CA"/>
        </w:rPr>
        <w:t xml:space="preserve">rica at the End of the Nineteenth Century: the Antipodean Experience’, </w:t>
      </w:r>
      <w:r>
        <w:rPr>
          <w:color w:val="000000"/>
          <w:sz w:val="22"/>
          <w:u w:val="single"/>
          <w:lang w:val="en-CA"/>
        </w:rPr>
        <w:t>The Journal of European Economic History</w:t>
      </w:r>
      <w:r>
        <w:rPr>
          <w:color w:val="000000"/>
          <w:sz w:val="22"/>
          <w:lang w:val="en-CA"/>
        </w:rPr>
        <w:t>, 32:3 (Winter 2003), 555-90.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52.</w:t>
      </w:r>
      <w:r>
        <w:rPr>
          <w:color w:val="000000"/>
          <w:sz w:val="22"/>
          <w:lang w:val="en-CA"/>
        </w:rPr>
        <w:tab/>
      </w:r>
      <w:r>
        <w:rPr>
          <w:color w:val="000000"/>
          <w:sz w:val="22"/>
          <w:lang w:val="en-CA"/>
        </w:rPr>
        <w:tab/>
        <w:t>Nicholas Crafts and Terence C. Mills, ‘Was 19</w:t>
      </w:r>
      <w:r>
        <w:rPr>
          <w:color w:val="000000"/>
          <w:sz w:val="22"/>
          <w:vertAlign w:val="superscript"/>
          <w:lang w:val="en-CA"/>
        </w:rPr>
        <w:t>th</w:t>
      </w:r>
      <w:r>
        <w:rPr>
          <w:color w:val="000000"/>
          <w:sz w:val="22"/>
          <w:lang w:val="en-CA"/>
        </w:rPr>
        <w:t>-Century British Growth Steam-</w:t>
      </w:r>
      <w:r>
        <w:rPr>
          <w:color w:val="000000"/>
          <w:sz w:val="22"/>
          <w:lang w:val="en-CA"/>
        </w:rPr>
        <w:lastRenderedPageBreak/>
        <w:t>Powered?  The Climacteric Revi</w:t>
      </w:r>
      <w:r>
        <w:rPr>
          <w:color w:val="000000"/>
          <w:sz w:val="22"/>
          <w:lang w:val="en-CA"/>
        </w:rPr>
        <w:t xml:space="preserve">sited’, </w:t>
      </w:r>
      <w:r>
        <w:rPr>
          <w:color w:val="000000"/>
          <w:sz w:val="22"/>
          <w:u w:val="single"/>
          <w:lang w:val="en-CA"/>
        </w:rPr>
        <w:t>Explorations in Economic History</w:t>
      </w:r>
      <w:r>
        <w:rPr>
          <w:color w:val="000000"/>
          <w:sz w:val="22"/>
          <w:lang w:val="en-CA"/>
        </w:rPr>
        <w:t>, 41:2 (April 2004), 156-71.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53.</w:t>
      </w:r>
      <w:r>
        <w:rPr>
          <w:color w:val="000000"/>
          <w:sz w:val="22"/>
          <w:lang w:val="en-CA"/>
        </w:rPr>
        <w:tab/>
      </w:r>
      <w:r>
        <w:rPr>
          <w:color w:val="000000"/>
          <w:sz w:val="22"/>
          <w:lang w:val="en-CA"/>
        </w:rPr>
        <w:tab/>
        <w:t xml:space="preserve">Marianne Ward and John Devereux, ‘Relative U.K./U.S. Output Reconsidered: a Reply to Professor Broadberry’, </w:t>
      </w:r>
      <w:r>
        <w:rPr>
          <w:color w:val="000000"/>
          <w:sz w:val="22"/>
          <w:u w:val="single"/>
          <w:lang w:val="en-CA"/>
        </w:rPr>
        <w:t>Journal of Economic History</w:t>
      </w:r>
      <w:r>
        <w:rPr>
          <w:color w:val="000000"/>
          <w:sz w:val="22"/>
          <w:lang w:val="en-CA"/>
        </w:rPr>
        <w:t>, 64:3 (September 2004), 879-91.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54.</w:t>
      </w:r>
      <w:r>
        <w:rPr>
          <w:color w:val="000000"/>
          <w:sz w:val="22"/>
        </w:rPr>
        <w:tab/>
      </w:r>
      <w:r>
        <w:rPr>
          <w:color w:val="000000"/>
          <w:sz w:val="22"/>
        </w:rPr>
        <w:tab/>
        <w:t>Ste</w:t>
      </w:r>
      <w:r>
        <w:rPr>
          <w:color w:val="000000"/>
          <w:sz w:val="22"/>
        </w:rPr>
        <w:t xml:space="preserve">phen Broadberry, ‘Explaining Anglo-German Productivity Differences in Services Since 1870’, </w:t>
      </w:r>
      <w:r>
        <w:rPr>
          <w:color w:val="000000"/>
          <w:sz w:val="22"/>
          <w:u w:val="single"/>
        </w:rPr>
        <w:t>European Review of Economic History</w:t>
      </w:r>
      <w:r>
        <w:rPr>
          <w:color w:val="000000"/>
          <w:sz w:val="22"/>
        </w:rPr>
        <w:t>, 8:3 (December 2004), 229-62.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55.</w:t>
      </w:r>
      <w:r>
        <w:rPr>
          <w:color w:val="000000"/>
          <w:sz w:val="22"/>
          <w:lang w:val="en-CA"/>
        </w:rPr>
        <w:tab/>
      </w:r>
      <w:r>
        <w:rPr>
          <w:color w:val="000000"/>
          <w:sz w:val="22"/>
          <w:lang w:val="en-CA"/>
        </w:rPr>
        <w:tab/>
        <w:t>Stephen N.  Broadberry and Douglas A.  Irwin, ‘Labor Productivity in the United States and t</w:t>
      </w:r>
      <w:r>
        <w:rPr>
          <w:color w:val="000000"/>
          <w:sz w:val="22"/>
          <w:lang w:val="en-CA"/>
        </w:rPr>
        <w:t xml:space="preserve">he United Kingdom during the Nineteenth Century’, </w:t>
      </w:r>
      <w:r>
        <w:rPr>
          <w:color w:val="000000"/>
          <w:sz w:val="22"/>
          <w:u w:val="single"/>
          <w:lang w:val="en-CA"/>
        </w:rPr>
        <w:t>Explorations in Economic History</w:t>
      </w:r>
      <w:r>
        <w:rPr>
          <w:color w:val="000000"/>
          <w:sz w:val="22"/>
          <w:lang w:val="en-CA"/>
        </w:rPr>
        <w:t>, 43:2 (April 2006), 257-79.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56.</w:t>
      </w:r>
      <w:r>
        <w:rPr>
          <w:color w:val="000000"/>
          <w:sz w:val="22"/>
          <w:lang w:val="en-CA"/>
        </w:rPr>
        <w:tab/>
      </w:r>
      <w:r>
        <w:rPr>
          <w:color w:val="000000"/>
          <w:sz w:val="22"/>
          <w:lang w:val="en-CA"/>
        </w:rPr>
        <w:tab/>
        <w:t>Dhanoos Sutthiphisal, ‘Learning-by-Producing and the Geographic Links Between Invention and Production:  Experience from the Second Industr</w:t>
      </w:r>
      <w:r>
        <w:rPr>
          <w:color w:val="000000"/>
          <w:sz w:val="22"/>
          <w:lang w:val="en-CA"/>
        </w:rPr>
        <w:t xml:space="preserve">ial Revolution’, </w:t>
      </w:r>
      <w:r>
        <w:rPr>
          <w:color w:val="000000"/>
          <w:sz w:val="22"/>
          <w:u w:val="single"/>
          <w:lang w:val="en-CA"/>
        </w:rPr>
        <w:t>Journal of Economic History</w:t>
      </w:r>
      <w:r>
        <w:rPr>
          <w:color w:val="000000"/>
          <w:sz w:val="22"/>
          <w:lang w:val="en-CA"/>
        </w:rPr>
        <w:t>, 66:4 (Dec.  2006), 992-1026.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57.</w:t>
      </w:r>
      <w:r>
        <w:rPr>
          <w:color w:val="000000"/>
          <w:sz w:val="22"/>
        </w:rPr>
        <w:tab/>
      </w:r>
      <w:r>
        <w:rPr>
          <w:color w:val="000000"/>
          <w:sz w:val="22"/>
        </w:rPr>
        <w:tab/>
        <w:t xml:space="preserve">Stephen Broadberry, </w:t>
      </w:r>
      <w:r>
        <w:rPr>
          <w:color w:val="000000"/>
          <w:sz w:val="22"/>
          <w:u w:val="single"/>
        </w:rPr>
        <w:t>Market Services and the Productivity Race, 1850 - 2000: British Performance in International Perspective</w:t>
      </w:r>
      <w:r>
        <w:rPr>
          <w:color w:val="000000"/>
          <w:sz w:val="22"/>
        </w:rPr>
        <w:t xml:space="preserve"> (Cambridge and New York: Cambridge University Pr</w:t>
      </w:r>
      <w:r>
        <w:rPr>
          <w:color w:val="000000"/>
          <w:sz w:val="22"/>
        </w:rPr>
        <w:t>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58.</w:t>
      </w:r>
      <w:r>
        <w:rPr>
          <w:color w:val="000000"/>
          <w:sz w:val="22"/>
        </w:rPr>
        <w:tab/>
      </w:r>
      <w:r>
        <w:rPr>
          <w:color w:val="000000"/>
          <w:sz w:val="22"/>
        </w:rPr>
        <w:tab/>
        <w:t xml:space="preserve">Albert Ritschl, ‘The Anglo-German Productivity Puzzle, 1895 - 1935: A Restatement of Possible Resolutions’, </w:t>
      </w:r>
      <w:r>
        <w:rPr>
          <w:color w:val="000000"/>
          <w:sz w:val="22"/>
          <w:u w:val="single"/>
        </w:rPr>
        <w:t>Journal of Economic History</w:t>
      </w:r>
      <w:r>
        <w:rPr>
          <w:color w:val="000000"/>
          <w:sz w:val="22"/>
        </w:rPr>
        <w:t>, 6:2 (June 2008), 535-65.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59.</w:t>
      </w:r>
      <w:r>
        <w:rPr>
          <w:color w:val="000000"/>
          <w:sz w:val="22"/>
        </w:rPr>
        <w:tab/>
      </w:r>
      <w:r>
        <w:rPr>
          <w:color w:val="000000"/>
          <w:sz w:val="22"/>
        </w:rPr>
        <w:tab/>
        <w:t xml:space="preserve">Christine MacLeod, </w:t>
      </w:r>
      <w:r>
        <w:rPr>
          <w:color w:val="000000"/>
          <w:sz w:val="22"/>
          <w:u w:val="single"/>
        </w:rPr>
        <w:t>Heroes of Invention: Technology, Liberalism, an</w:t>
      </w:r>
      <w:r>
        <w:rPr>
          <w:color w:val="000000"/>
          <w:sz w:val="22"/>
          <w:u w:val="single"/>
        </w:rPr>
        <w:t>d British Identity, 1750 - 1914</w:t>
      </w:r>
      <w:r>
        <w:rPr>
          <w:color w:val="000000"/>
          <w:sz w:val="22"/>
        </w:rPr>
        <w:t>, Cambridge Studies in Economic History, 2</w:t>
      </w:r>
      <w:r>
        <w:rPr>
          <w:color w:val="000000"/>
          <w:sz w:val="22"/>
          <w:vertAlign w:val="superscript"/>
        </w:rPr>
        <w:t>nd</w:t>
      </w:r>
      <w:r>
        <w:rPr>
          <w:color w:val="000000"/>
          <w:sz w:val="22"/>
        </w:rPr>
        <w:t xml:space="preserve"> ser.  (Cambridge and New York: Cambridge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60.</w:t>
      </w:r>
      <w:r>
        <w:rPr>
          <w:color w:val="000000"/>
          <w:sz w:val="22"/>
        </w:rPr>
        <w:tab/>
      </w:r>
      <w:r>
        <w:rPr>
          <w:color w:val="000000"/>
          <w:sz w:val="22"/>
        </w:rPr>
        <w:tab/>
        <w:t>Kris Inwood and Ian Keay, ‘The Devil is in the Details: Assessing Early Industrial Performance Across Intern</w:t>
      </w:r>
      <w:r>
        <w:rPr>
          <w:color w:val="000000"/>
          <w:sz w:val="22"/>
        </w:rPr>
        <w:t xml:space="preserve">ational Borders Using Late Nineteenth-Century North American Manufacturers as a Case Study’, </w:t>
      </w:r>
      <w:r>
        <w:rPr>
          <w:color w:val="000000"/>
          <w:sz w:val="22"/>
          <w:u w:val="single"/>
        </w:rPr>
        <w:t>Cliometrica: Journal of Historical Economics and Econometric History</w:t>
      </w:r>
      <w:r>
        <w:rPr>
          <w:color w:val="000000"/>
          <w:sz w:val="22"/>
        </w:rPr>
        <w:t>, 2:2 (July 2008), 85-117.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b/>
          <w:color w:val="000000"/>
          <w:sz w:val="22"/>
          <w:lang w:val="en-GB"/>
        </w:rPr>
        <w:t>ii.</w:t>
      </w:r>
      <w:r>
        <w:rPr>
          <w:b/>
          <w:color w:val="000000"/>
          <w:sz w:val="22"/>
          <w:lang w:val="en-GB"/>
        </w:rPr>
        <w:tab/>
      </w:r>
      <w:r>
        <w:rPr>
          <w:b/>
          <w:color w:val="000000"/>
          <w:sz w:val="22"/>
          <w:u w:val="single"/>
          <w:lang w:val="en-GB"/>
        </w:rPr>
        <w:t>International Competition in Iron and Steel</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1.</w:t>
      </w:r>
      <w:r>
        <w:rPr>
          <w:color w:val="000000"/>
          <w:sz w:val="22"/>
          <w:lang w:val="en-GB"/>
        </w:rPr>
        <w:tab/>
      </w:r>
      <w:r>
        <w:rPr>
          <w:color w:val="000000"/>
          <w:sz w:val="22"/>
          <w:lang w:val="en-GB"/>
        </w:rPr>
        <w:tab/>
        <w:t>Duncan Bu</w:t>
      </w:r>
      <w:r>
        <w:rPr>
          <w:color w:val="000000"/>
          <w:sz w:val="22"/>
          <w:lang w:val="en-GB"/>
        </w:rPr>
        <w:t xml:space="preserve">rn, </w:t>
      </w:r>
      <w:r>
        <w:rPr>
          <w:color w:val="000000"/>
          <w:sz w:val="22"/>
          <w:u w:val="single"/>
          <w:lang w:val="en-GB"/>
        </w:rPr>
        <w:t>The Economic History of Steelmaking, 1867-1939: A Study in Competition</w:t>
      </w:r>
      <w:r>
        <w:rPr>
          <w:color w:val="000000"/>
          <w:sz w:val="22"/>
          <w:lang w:val="en-GB"/>
        </w:rPr>
        <w:t xml:space="preserve"> (Cambridge, 1961).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Peter Temin, ‘Relative Decline of the British Steel Industry, 1880-1913', in Henry Rosovsky, ed.,  </w:t>
      </w:r>
      <w:r>
        <w:rPr>
          <w:color w:val="000000"/>
          <w:sz w:val="22"/>
          <w:u w:val="single"/>
          <w:lang w:val="en-GB"/>
        </w:rPr>
        <w:t>Industrialization in Two Systems: Essays in Honour of Ale</w:t>
      </w:r>
      <w:r>
        <w:rPr>
          <w:color w:val="000000"/>
          <w:sz w:val="22"/>
          <w:u w:val="single"/>
          <w:lang w:val="en-GB"/>
        </w:rPr>
        <w:t>xander Gerschenkron</w:t>
      </w:r>
      <w:r>
        <w:rPr>
          <w:color w:val="000000"/>
          <w:sz w:val="22"/>
          <w:lang w:val="en-GB"/>
        </w:rPr>
        <w:t xml:space="preserve"> (Cambridge, Mass., 1966), pp. 140-55.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Alan Birch, </w:t>
      </w:r>
      <w:r>
        <w:rPr>
          <w:color w:val="000000"/>
          <w:sz w:val="22"/>
          <w:u w:val="single"/>
          <w:lang w:val="en-GB"/>
        </w:rPr>
        <w:t>The Economic History of the British Iron and Steel Industry, 1784-1879</w:t>
      </w:r>
      <w:r>
        <w:rPr>
          <w:color w:val="000000"/>
          <w:sz w:val="22"/>
          <w:lang w:val="en-GB"/>
        </w:rPr>
        <w:t xml:space="preserve">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 xml:space="preserve"> 4.</w:t>
      </w:r>
      <w:r>
        <w:rPr>
          <w:color w:val="000000"/>
          <w:sz w:val="22"/>
          <w:lang w:val="en-GB"/>
        </w:rPr>
        <w:tab/>
      </w:r>
      <w:r>
        <w:rPr>
          <w:color w:val="000000"/>
          <w:sz w:val="22"/>
          <w:lang w:val="en-GB"/>
        </w:rPr>
        <w:tab/>
        <w:t xml:space="preserve">Donald McCloskey, ‘Productivity Changes in British Pig Iron, 1870-1939', </w:t>
      </w:r>
      <w:r>
        <w:rPr>
          <w:color w:val="000000"/>
          <w:sz w:val="22"/>
          <w:u w:val="single"/>
          <w:lang w:val="en-GB"/>
        </w:rPr>
        <w:t>Quarterly Journal of E</w:t>
      </w:r>
      <w:r>
        <w:rPr>
          <w:color w:val="000000"/>
          <w:sz w:val="22"/>
          <w:u w:val="single"/>
          <w:lang w:val="en-GB"/>
        </w:rPr>
        <w:t>conomics</w:t>
      </w:r>
      <w:r>
        <w:rPr>
          <w:color w:val="000000"/>
          <w:sz w:val="22"/>
          <w:lang w:val="en-GB"/>
        </w:rPr>
        <w:t>, 82 (1968).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5.</w:t>
      </w:r>
      <w:r>
        <w:rPr>
          <w:color w:val="000000"/>
          <w:sz w:val="22"/>
          <w:lang w:val="en-GB"/>
        </w:rPr>
        <w:tab/>
      </w:r>
      <w:r>
        <w:rPr>
          <w:color w:val="000000"/>
          <w:sz w:val="22"/>
          <w:lang w:val="en-GB"/>
        </w:rPr>
        <w:tab/>
        <w:t xml:space="preserve">Donald McCloskey, ‘International Differences in Productivity?  Coal and Steel in America and Britain Before World War I’, in D.N. McCloskey, ed.,  </w:t>
      </w:r>
      <w:r>
        <w:rPr>
          <w:color w:val="000000"/>
          <w:sz w:val="22"/>
          <w:u w:val="single"/>
          <w:lang w:val="en-GB"/>
        </w:rPr>
        <w:t>Essays on a Mature Economy: Britain After 1840</w:t>
      </w:r>
      <w:r>
        <w:rPr>
          <w:color w:val="000000"/>
          <w:sz w:val="22"/>
          <w:lang w:val="en-GB"/>
        </w:rPr>
        <w:t xml:space="preserve"> (Princeton, 1971), pp. 285-321; r</w:t>
      </w:r>
      <w:r>
        <w:rPr>
          <w:color w:val="000000"/>
          <w:sz w:val="22"/>
          <w:lang w:val="en-GB"/>
        </w:rPr>
        <w:t xml:space="preserve">eprinted in D.N. McCloskey, </w:t>
      </w:r>
      <w:r>
        <w:rPr>
          <w:color w:val="000000"/>
          <w:sz w:val="22"/>
          <w:u w:val="single"/>
          <w:lang w:val="en-GB"/>
        </w:rPr>
        <w:t>Enterprise and Trade in Victorian Britain</w:t>
      </w:r>
      <w:r>
        <w:rPr>
          <w:color w:val="000000"/>
          <w:sz w:val="22"/>
          <w:lang w:val="en-GB"/>
        </w:rPr>
        <w:t xml:space="preserve"> (London, 1981), pp. 73-93.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Donald McCloskey, </w:t>
      </w:r>
      <w:r>
        <w:rPr>
          <w:color w:val="000000"/>
          <w:sz w:val="22"/>
          <w:u w:val="single"/>
          <w:lang w:val="en-GB"/>
        </w:rPr>
        <w:t>Economic Maturity and Entrepreneurial Decline:  British Iron and Steel, 1870-1913</w:t>
      </w:r>
      <w:r>
        <w:rPr>
          <w:color w:val="000000"/>
          <w:sz w:val="22"/>
          <w:lang w:val="en-GB"/>
        </w:rPr>
        <w:t xml:space="preserve"> (Cambridge, Mass. 1973).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7.</w:t>
      </w:r>
      <w:r>
        <w:rPr>
          <w:color w:val="000000"/>
          <w:sz w:val="22"/>
          <w:lang w:val="en-GB"/>
        </w:rPr>
        <w:tab/>
      </w:r>
      <w:r>
        <w:rPr>
          <w:color w:val="000000"/>
          <w:sz w:val="22"/>
          <w:lang w:val="en-GB"/>
        </w:rPr>
        <w:tab/>
        <w:t>Robert Allen, ‘Inter</w:t>
      </w:r>
      <w:r>
        <w:rPr>
          <w:color w:val="000000"/>
          <w:sz w:val="22"/>
          <w:lang w:val="en-GB"/>
        </w:rPr>
        <w:t xml:space="preserve">national Competition in Iron and Steel, 1850-1913', </w:t>
      </w:r>
      <w:r>
        <w:rPr>
          <w:color w:val="000000"/>
          <w:sz w:val="22"/>
          <w:u w:val="single"/>
          <w:lang w:val="en-GB"/>
        </w:rPr>
        <w:t>Journal of Economic History</w:t>
      </w:r>
      <w:r>
        <w:rPr>
          <w:color w:val="000000"/>
          <w:sz w:val="22"/>
          <w:lang w:val="en-GB"/>
        </w:rPr>
        <w:t>, 39 (1979), 911-38.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8.</w:t>
      </w:r>
      <w:r>
        <w:rPr>
          <w:color w:val="000000"/>
          <w:sz w:val="22"/>
          <w:lang w:val="en-GB"/>
        </w:rPr>
        <w:tab/>
      </w:r>
      <w:r>
        <w:rPr>
          <w:color w:val="000000"/>
          <w:sz w:val="22"/>
          <w:lang w:val="en-GB"/>
        </w:rPr>
        <w:tab/>
        <w:t xml:space="preserve">Steven B. Webb, ‘Tariffs, Cartels, Technology, and Growth in the German Steel Industry, 1879 to 1914', </w:t>
      </w:r>
      <w:r>
        <w:rPr>
          <w:color w:val="000000"/>
          <w:sz w:val="22"/>
          <w:u w:val="single"/>
          <w:lang w:val="en-GB"/>
        </w:rPr>
        <w:t>Journal of Economic History</w:t>
      </w:r>
      <w:r>
        <w:rPr>
          <w:color w:val="000000"/>
          <w:sz w:val="22"/>
          <w:lang w:val="en-GB"/>
        </w:rPr>
        <w:t>, 40 (1980), 309-30</w:t>
      </w:r>
      <w:r>
        <w:rPr>
          <w:color w:val="000000"/>
          <w:sz w:val="22"/>
          <w:lang w:val="en-GB"/>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Robert Allen, ‘Entrepreneurship and Technical Progress in the Northeast Coast Pig Iron Industry, 1850 - 1913', </w:t>
      </w:r>
      <w:r>
        <w:rPr>
          <w:color w:val="000000"/>
          <w:sz w:val="22"/>
          <w:u w:val="single"/>
          <w:lang w:val="en-GB"/>
        </w:rPr>
        <w:t>Research in Economic History</w:t>
      </w:r>
      <w:r>
        <w:rPr>
          <w:color w:val="000000"/>
          <w:sz w:val="22"/>
          <w:lang w:val="en-GB"/>
        </w:rPr>
        <w:t>, 6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Richard Tilly, ‘Mergers, External Growth, and Finance in the Development of Large-Scale Ent</w:t>
      </w:r>
      <w:r>
        <w:rPr>
          <w:color w:val="000000"/>
          <w:sz w:val="22"/>
          <w:lang w:val="en-GB"/>
        </w:rPr>
        <w:t xml:space="preserve">erprise in Germany, 1880-1913', </w:t>
      </w:r>
      <w:r>
        <w:rPr>
          <w:color w:val="000000"/>
          <w:sz w:val="22"/>
          <w:u w:val="single"/>
          <w:lang w:val="en-GB"/>
        </w:rPr>
        <w:t>Journal of Economic History</w:t>
      </w:r>
      <w:r>
        <w:rPr>
          <w:color w:val="000000"/>
          <w:sz w:val="22"/>
          <w:lang w:val="en-GB"/>
        </w:rPr>
        <w:t>, 42 (Sept. 1982), 629-58.  [On various industries, including coal and steel.]</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B. R. Mitchell, </w:t>
      </w:r>
      <w:r>
        <w:rPr>
          <w:color w:val="000000"/>
          <w:sz w:val="22"/>
          <w:u w:val="single"/>
          <w:lang w:val="en-GB"/>
        </w:rPr>
        <w:t>The Economic Development of the British Coal Industry, 1800 - 1914</w:t>
      </w:r>
      <w:r>
        <w:rPr>
          <w:color w:val="000000"/>
          <w:sz w:val="22"/>
          <w:lang w:val="en-GB"/>
        </w:rPr>
        <w:t xml:space="preserve"> (Cambridge, 1984).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Roy </w:t>
      </w:r>
      <w:r>
        <w:rPr>
          <w:color w:val="000000"/>
          <w:sz w:val="22"/>
          <w:lang w:val="en-GB"/>
        </w:rPr>
        <w:t xml:space="preserve">Church, </w:t>
      </w:r>
      <w:r>
        <w:rPr>
          <w:color w:val="000000"/>
          <w:sz w:val="22"/>
          <w:u w:val="single"/>
          <w:lang w:val="en-GB"/>
        </w:rPr>
        <w:t>The History of the British Coal Industry</w:t>
      </w:r>
      <w:r>
        <w:rPr>
          <w:color w:val="000000"/>
          <w:sz w:val="22"/>
          <w:lang w:val="en-GB"/>
        </w:rPr>
        <w:t xml:space="preserve">, Vol 3: </w:t>
      </w:r>
      <w:r>
        <w:rPr>
          <w:color w:val="000000"/>
          <w:sz w:val="22"/>
          <w:u w:val="single"/>
          <w:lang w:val="en-GB"/>
        </w:rPr>
        <w:t>1830 - 1913, Victorian Pre-eminence</w:t>
      </w:r>
      <w:r>
        <w:rPr>
          <w:color w:val="000000"/>
          <w:sz w:val="22"/>
          <w:lang w:val="en-GB"/>
        </w:rPr>
        <w:t xml:space="preserve"> (Oxford,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J. R. Harris, </w:t>
      </w:r>
      <w:r>
        <w:rPr>
          <w:color w:val="000000"/>
          <w:sz w:val="22"/>
          <w:u w:val="single"/>
          <w:lang w:val="en-GB"/>
        </w:rPr>
        <w:t>The British Iron Industry</w:t>
      </w:r>
      <w:r>
        <w:rPr>
          <w:color w:val="000000"/>
          <w:sz w:val="22"/>
          <w:lang w:val="en-GB"/>
        </w:rPr>
        <w:t>, Studies in Economic History series (London: Macmillan, 1988).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Ulrich Wengenroth, ‘Iron and Ste</w:t>
      </w:r>
      <w:r>
        <w:rPr>
          <w:color w:val="000000"/>
          <w:sz w:val="22"/>
          <w:lang w:val="en-GB"/>
        </w:rPr>
        <w:t xml:space="preserve">el’, in Rondo Cameron and V. I. Bovykin, eds., </w:t>
      </w:r>
      <w:r>
        <w:rPr>
          <w:color w:val="000000"/>
          <w:sz w:val="22"/>
          <w:u w:val="single"/>
          <w:lang w:val="en-GB"/>
        </w:rPr>
        <w:t>International Banking, Foreign Investment, and Industrial Finance, 1870 - 1914</w:t>
      </w:r>
      <w:r>
        <w:rPr>
          <w:color w:val="000000"/>
          <w:sz w:val="22"/>
          <w:lang w:val="en-GB"/>
        </w:rPr>
        <w:t xml:space="preserve"> (London and New York: Oxford University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Kenneth Warren, </w:t>
      </w:r>
      <w:r>
        <w:rPr>
          <w:color w:val="000000"/>
          <w:sz w:val="22"/>
          <w:u w:val="single"/>
          <w:lang w:val="en-GB"/>
        </w:rPr>
        <w:t>Consett Iron, 1840 to 1980: A Study in Industrial Loca</w:t>
      </w:r>
      <w:r>
        <w:rPr>
          <w:color w:val="000000"/>
          <w:sz w:val="22"/>
          <w:u w:val="single"/>
          <w:lang w:val="en-GB"/>
        </w:rPr>
        <w:t>tion</w:t>
      </w:r>
      <w:r>
        <w:rPr>
          <w:color w:val="000000"/>
          <w:sz w:val="22"/>
          <w:lang w:val="en-GB"/>
        </w:rPr>
        <w:t xml:space="preserve"> (London and New York: Oxford University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Judith Eisenberg Vichniac, </w:t>
      </w:r>
      <w:r>
        <w:rPr>
          <w:color w:val="000000"/>
          <w:sz w:val="22"/>
          <w:u w:val="single"/>
          <w:lang w:val="en-GB"/>
        </w:rPr>
        <w:t>The Management of Labor: The British and French Iron Industries, 1860 - 1918</w:t>
      </w:r>
      <w:r>
        <w:rPr>
          <w:color w:val="000000"/>
          <w:sz w:val="22"/>
          <w:lang w:val="en-GB"/>
        </w:rPr>
        <w:t xml:space="preserve">, in the series </w:t>
      </w:r>
      <w:r>
        <w:rPr>
          <w:color w:val="000000"/>
          <w:sz w:val="22"/>
          <w:u w:val="single"/>
          <w:lang w:val="en-GB"/>
        </w:rPr>
        <w:t>Industrial Development and the Social Fabric</w:t>
      </w:r>
      <w:r>
        <w:rPr>
          <w:color w:val="000000"/>
          <w:sz w:val="22"/>
          <w:lang w:val="en-GB"/>
        </w:rPr>
        <w:t>, Vol. 10, edited by John Mc</w:t>
      </w:r>
      <w:r>
        <w:rPr>
          <w:color w:val="000000"/>
          <w:sz w:val="22"/>
          <w:lang w:val="en-GB"/>
        </w:rPr>
        <w:t>Kay (London: JAI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James A. Jaffe, </w:t>
      </w:r>
      <w:r>
        <w:rPr>
          <w:color w:val="000000"/>
          <w:sz w:val="22"/>
          <w:u w:val="single"/>
          <w:lang w:val="en-GB"/>
        </w:rPr>
        <w:t>The Struggle for Market Power: Industrial Relations in the British Coal Industry</w:t>
      </w:r>
      <w:r>
        <w:rPr>
          <w:color w:val="000000"/>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18.</w:t>
      </w:r>
      <w:r>
        <w:rPr>
          <w:color w:val="000000"/>
          <w:sz w:val="22"/>
          <w:lang w:val="en-CA"/>
        </w:rPr>
        <w:tab/>
      </w:r>
      <w:r>
        <w:rPr>
          <w:color w:val="000000"/>
          <w:sz w:val="22"/>
          <w:lang w:val="en-CA"/>
        </w:rPr>
        <w:tab/>
        <w:t xml:space="preserve">Patrice Higonnet, David Landes, and Henry Rosovsky, eds., </w:t>
      </w:r>
      <w:r>
        <w:rPr>
          <w:color w:val="000000"/>
          <w:sz w:val="22"/>
          <w:u w:val="single"/>
          <w:lang w:val="en-CA"/>
        </w:rPr>
        <w:t>Favorites of</w:t>
      </w:r>
      <w:r>
        <w:rPr>
          <w:color w:val="000000"/>
          <w:sz w:val="22"/>
          <w:u w:val="single"/>
          <w:lang w:val="en-CA"/>
        </w:rPr>
        <w:t xml:space="preserve"> Fortune: Technology, Growth, and Economic Development Since the Industrial </w:t>
      </w:r>
      <w:r>
        <w:rPr>
          <w:color w:val="000000"/>
          <w:sz w:val="22"/>
          <w:u w:val="single"/>
          <w:lang w:val="en-CA"/>
        </w:rPr>
        <w:lastRenderedPageBreak/>
        <w:t>Revolution</w:t>
      </w:r>
      <w:r>
        <w:rPr>
          <w:color w:val="000000"/>
          <w:sz w:val="22"/>
          <w:lang w:val="en-CA"/>
        </w:rPr>
        <w:t xml:space="preserve"> (Cambridge, Mass., Harvard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w:t>
      </w:r>
      <w:r>
        <w:rPr>
          <w:color w:val="000000"/>
          <w:sz w:val="22"/>
          <w:lang w:val="en-CA"/>
        </w:rPr>
        <w:tab/>
        <w:t>David Landes, ‘Introduction: On Technology and Growth’, pp.  1-32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w:t>
      </w:r>
      <w:r>
        <w:rPr>
          <w:color w:val="000000"/>
          <w:sz w:val="22"/>
          <w:lang w:val="en-CA"/>
        </w:rPr>
        <w:tab/>
        <w:t>Wolfram Fischer, ‘The Choice of Technique:</w:t>
      </w:r>
      <w:r>
        <w:rPr>
          <w:color w:val="000000"/>
          <w:sz w:val="22"/>
          <w:lang w:val="en-CA"/>
        </w:rPr>
        <w:t xml:space="preserve"> Entrepreneurial Decisions in the Nineteenth-Century European Cotton and Steel Industries’, pp.  142-58.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w:t>
      </w:r>
      <w:r>
        <w:rPr>
          <w:color w:val="000000"/>
          <w:sz w:val="22"/>
          <w:lang w:val="en-CA"/>
        </w:rPr>
        <w:tab/>
        <w:t>Robert Allen, ‘Entrepreneurship, Total Factor Productivity, and Economic Efficiency: Landes, Solow, and Farrell Thirty Years Later’, pp.  203-20.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Ulrich Wengenroth, </w:t>
      </w:r>
      <w:r>
        <w:rPr>
          <w:color w:val="000000"/>
          <w:sz w:val="22"/>
          <w:u w:val="single"/>
          <w:lang w:val="en-GB"/>
        </w:rPr>
        <w:t>Enterprise and Technology: the German and British Steel Industries, 1865 - 1895</w:t>
      </w:r>
      <w:r>
        <w:rPr>
          <w:color w:val="000000"/>
          <w:sz w:val="22"/>
          <w:lang w:val="en-GB"/>
        </w:rPr>
        <w:t>, translated by Sarah Hanbury Tenison (Cambridge: Cambridge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20.</w:t>
      </w:r>
      <w:r>
        <w:rPr>
          <w:color w:val="000000"/>
          <w:sz w:val="22"/>
          <w:lang w:val="en-CA"/>
        </w:rPr>
        <w:tab/>
      </w:r>
      <w:r>
        <w:rPr>
          <w:color w:val="000000"/>
          <w:sz w:val="22"/>
          <w:lang w:val="en-CA"/>
        </w:rPr>
        <w:tab/>
        <w:t xml:space="preserve">Geoffrey Tweedale, </w:t>
      </w:r>
      <w:r>
        <w:rPr>
          <w:color w:val="000000"/>
          <w:sz w:val="22"/>
          <w:u w:val="single"/>
          <w:lang w:val="en-CA"/>
        </w:rPr>
        <w:t>Steel City: Entrepreneurship, Strategy, and</w:t>
      </w:r>
      <w:r>
        <w:rPr>
          <w:color w:val="000000"/>
          <w:sz w:val="22"/>
          <w:u w:val="single"/>
          <w:lang w:val="en-CA"/>
        </w:rPr>
        <w:t xml:space="preserve"> Technology in Sheffield, 1743 - 1993</w:t>
      </w:r>
      <w:r>
        <w:rPr>
          <w:color w:val="000000"/>
          <w:sz w:val="22"/>
          <w:lang w:val="en-CA"/>
        </w:rPr>
        <w:t xml:space="preserve"> (Oxford and New York: Oxford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21.</w:t>
      </w:r>
      <w:r>
        <w:rPr>
          <w:color w:val="000000"/>
          <w:sz w:val="22"/>
          <w:lang w:val="en-CA"/>
        </w:rPr>
        <w:tab/>
      </w:r>
      <w:r>
        <w:rPr>
          <w:color w:val="000000"/>
          <w:sz w:val="22"/>
          <w:lang w:val="en-CA"/>
        </w:rPr>
        <w:tab/>
        <w:t xml:space="preserve">Rainer Fremdling, ‘Transfer Patterns of British Technology to the Continent: the Case of the Iron Industry’, </w:t>
      </w:r>
      <w:r>
        <w:rPr>
          <w:color w:val="000000"/>
          <w:sz w:val="22"/>
          <w:u w:val="single"/>
          <w:lang w:val="en-CA"/>
        </w:rPr>
        <w:t>European Review of Economic History</w:t>
      </w:r>
      <w:r>
        <w:rPr>
          <w:color w:val="000000"/>
          <w:sz w:val="22"/>
          <w:lang w:val="en-CA"/>
        </w:rPr>
        <w:t xml:space="preserve">, 4:2 (August </w:t>
      </w:r>
      <w:r>
        <w:rPr>
          <w:color w:val="000000"/>
          <w:sz w:val="22"/>
          <w:lang w:val="en-CA"/>
        </w:rPr>
        <w:t xml:space="preserve">2000), 195-222.  [Special issue, on </w:t>
      </w:r>
      <w:r>
        <w:rPr>
          <w:color w:val="000000"/>
          <w:sz w:val="22"/>
          <w:u w:val="single"/>
          <w:lang w:val="en-CA"/>
        </w:rPr>
        <w:t>Technology and Productivity in Historical Perspective</w:t>
      </w:r>
      <w:r>
        <w:rPr>
          <w:color w:val="000000"/>
          <w:sz w:val="22"/>
          <w:lang w:val="en-CA"/>
        </w:rPr>
        <w:t>, ed. Herman de Jong and Stephen Broadberry.]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G.</w:t>
      </w:r>
      <w:r>
        <w:rPr>
          <w:color w:val="000000"/>
          <w:sz w:val="22"/>
          <w:lang w:val="en-GB"/>
        </w:rPr>
        <w:tab/>
      </w:r>
      <w:r>
        <w:rPr>
          <w:b/>
          <w:color w:val="000000"/>
          <w:sz w:val="22"/>
          <w:u w:val="single"/>
          <w:lang w:val="en-GB"/>
        </w:rPr>
        <w:t>Other Industries and Businesses: Textile, Metallurgical, Coal, Engineering, Armaments, and Transport</w:t>
      </w: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Sidney P</w:t>
      </w:r>
      <w:r>
        <w:rPr>
          <w:color w:val="000000"/>
          <w:sz w:val="22"/>
          <w:lang w:val="en-GB"/>
        </w:rPr>
        <w:t xml:space="preserve">ollard, ‘British and World Shipbuilding, 1890-1914: a Study in Comparative Costs’, </w:t>
      </w:r>
      <w:r>
        <w:rPr>
          <w:color w:val="000000"/>
          <w:sz w:val="22"/>
          <w:u w:val="single"/>
          <w:lang w:val="en-GB"/>
        </w:rPr>
        <w:t>Journal of Economic History</w:t>
      </w:r>
      <w:r>
        <w:rPr>
          <w:color w:val="000000"/>
          <w:sz w:val="22"/>
          <w:lang w:val="en-GB"/>
        </w:rPr>
        <w:t>, 17 (1957).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Charlotte Erickson, </w:t>
      </w:r>
      <w:r>
        <w:rPr>
          <w:color w:val="000000"/>
          <w:sz w:val="22"/>
          <w:u w:val="single"/>
          <w:lang w:val="en-GB"/>
        </w:rPr>
        <w:t>British Industrialists: Steel and Hosiery, 1850-1950</w:t>
      </w:r>
      <w:r>
        <w:rPr>
          <w:color w:val="000000"/>
          <w:sz w:val="22"/>
          <w:lang w:val="en-GB"/>
        </w:rPr>
        <w:t xml:space="preserve"> (Cambridge, 1959).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Duncan Burn, </w:t>
      </w:r>
      <w:r>
        <w:rPr>
          <w:color w:val="000000"/>
          <w:sz w:val="22"/>
          <w:u w:val="single"/>
          <w:lang w:val="en-GB"/>
        </w:rPr>
        <w:t>The Economic His</w:t>
      </w:r>
      <w:r>
        <w:rPr>
          <w:color w:val="000000"/>
          <w:sz w:val="22"/>
          <w:u w:val="single"/>
          <w:lang w:val="en-GB"/>
        </w:rPr>
        <w:t>tory of Steelmaking, 1867-1939: A Study in Competition</w:t>
      </w:r>
      <w:r>
        <w:rPr>
          <w:color w:val="000000"/>
          <w:sz w:val="22"/>
          <w:lang w:val="en-GB"/>
        </w:rPr>
        <w:t xml:space="preserve"> (Cambridge, 1961).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Alan Birch, </w:t>
      </w:r>
      <w:r>
        <w:rPr>
          <w:color w:val="000000"/>
          <w:sz w:val="22"/>
          <w:u w:val="single"/>
          <w:lang w:val="en-GB"/>
        </w:rPr>
        <w:t>The Economic History of the British Iron and Steel Industry, 1784-1879</w:t>
      </w:r>
      <w:r>
        <w:rPr>
          <w:color w:val="000000"/>
          <w:sz w:val="22"/>
          <w:lang w:val="en-GB"/>
        </w:rPr>
        <w:t xml:space="preserve">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S. B. Saul, ‘The Market and the Development of the Mechanical Engineering Indus</w:t>
      </w:r>
      <w:r>
        <w:rPr>
          <w:color w:val="000000"/>
          <w:sz w:val="22"/>
          <w:lang w:val="en-GB"/>
        </w:rPr>
        <w:t xml:space="preserve">tries in Britain, 1860-1914', </w:t>
      </w:r>
      <w:r>
        <w:rPr>
          <w:color w:val="000000"/>
          <w:sz w:val="22"/>
          <w:u w:val="single"/>
          <w:lang w:val="en-GB"/>
        </w:rPr>
        <w:t>Economic History Review</w:t>
      </w:r>
      <w:r>
        <w:rPr>
          <w:color w:val="000000"/>
          <w:sz w:val="22"/>
          <w:lang w:val="en-GB"/>
        </w:rPr>
        <w:t xml:space="preserve">, 2nd ser. 20 (1967), 111-30;  reprinted in S.B. Saul, ed.,  </w:t>
      </w:r>
      <w:r>
        <w:rPr>
          <w:color w:val="000000"/>
          <w:sz w:val="22"/>
          <w:u w:val="single"/>
          <w:lang w:val="en-GB"/>
        </w:rPr>
        <w:t>Technological Change: The United States and Britain in the Nineteenth Century</w:t>
      </w:r>
      <w:r>
        <w:rPr>
          <w:color w:val="000000"/>
          <w:sz w:val="22"/>
          <w:lang w:val="en-GB"/>
        </w:rPr>
        <w:t xml:space="preserve"> (London, 1970), pp. 141-70.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Lars Sandberg, ‘Movements in t</w:t>
      </w:r>
      <w:r>
        <w:rPr>
          <w:color w:val="000000"/>
          <w:sz w:val="22"/>
          <w:lang w:val="en-GB"/>
        </w:rPr>
        <w:t xml:space="preserve">he Quality of British Cotton Textile Exports, 1815-1913', </w:t>
      </w:r>
      <w:r>
        <w:rPr>
          <w:color w:val="000000"/>
          <w:sz w:val="22"/>
          <w:u w:val="single"/>
          <w:lang w:val="en-GB"/>
        </w:rPr>
        <w:t>Journal of Economic History</w:t>
      </w:r>
      <w:r>
        <w:rPr>
          <w:color w:val="000000"/>
          <w:sz w:val="22"/>
          <w:lang w:val="en-GB"/>
        </w:rPr>
        <w:t>, 28 (1968), 1-27.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Lars Sandberg, ‘American Rings and English Mules: The Role of Economic Rationality’, </w:t>
      </w:r>
      <w:r>
        <w:rPr>
          <w:color w:val="000000"/>
          <w:sz w:val="22"/>
          <w:u w:val="single"/>
          <w:lang w:val="en-GB"/>
        </w:rPr>
        <w:t>Quarterly Journal of Economics</w:t>
      </w:r>
      <w:r>
        <w:rPr>
          <w:color w:val="000000"/>
          <w:sz w:val="22"/>
          <w:lang w:val="en-GB"/>
        </w:rPr>
        <w:t xml:space="preserve">, 83 (1969), reprinted in R.C. </w:t>
      </w:r>
      <w:r>
        <w:rPr>
          <w:color w:val="000000"/>
          <w:sz w:val="22"/>
          <w:lang w:val="en-GB"/>
        </w:rPr>
        <w:t xml:space="preserve">Floud, ed.,  </w:t>
      </w:r>
      <w:r>
        <w:rPr>
          <w:color w:val="000000"/>
          <w:sz w:val="22"/>
          <w:u w:val="single"/>
          <w:lang w:val="en-GB"/>
        </w:rPr>
        <w:t>Essays in Quantitative Economic History</w:t>
      </w:r>
      <w:r>
        <w:rPr>
          <w:color w:val="000000"/>
          <w:sz w:val="22"/>
          <w:lang w:val="en-GB"/>
        </w:rPr>
        <w:t xml:space="preserve"> (Oxford, 1974), pp. 181-95.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A. E. Harrison, ‘The Competitiveness of the British Cycle Industry, 1890-1914', </w:t>
      </w:r>
      <w:r>
        <w:rPr>
          <w:color w:val="000000"/>
          <w:sz w:val="22"/>
          <w:u w:val="single"/>
          <w:lang w:val="en-GB"/>
        </w:rPr>
        <w:t>Economic History Review</w:t>
      </w:r>
      <w:r>
        <w:rPr>
          <w:color w:val="000000"/>
          <w:sz w:val="22"/>
          <w:lang w:val="en-GB"/>
        </w:rPr>
        <w:t>, 2nd ser. 22 (1969), 287-303.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C. K. Harley, ‘The Shift from</w:t>
      </w:r>
      <w:r>
        <w:rPr>
          <w:color w:val="000000"/>
          <w:sz w:val="22"/>
          <w:lang w:val="en-GB"/>
        </w:rPr>
        <w:t xml:space="preserve"> Sailing Ships to Steamships, 1850-1890: A Study in Technological Change and Its Diffusion’, in D.N. McCloskey, ed.,  </w:t>
      </w:r>
      <w:r>
        <w:rPr>
          <w:color w:val="000000"/>
          <w:sz w:val="22"/>
          <w:u w:val="single"/>
          <w:lang w:val="en-GB"/>
        </w:rPr>
        <w:t>Essays on a Mature Economy: Britain After 1840</w:t>
      </w:r>
      <w:r>
        <w:rPr>
          <w:color w:val="000000"/>
          <w:sz w:val="22"/>
          <w:lang w:val="en-GB"/>
        </w:rPr>
        <w:t xml:space="preserve"> (Princeton, 1971), pp. 215-38.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Roderick C. Floud, ‘Changes in the Productivity of Lab</w:t>
      </w:r>
      <w:r>
        <w:rPr>
          <w:color w:val="000000"/>
          <w:sz w:val="22"/>
          <w:lang w:val="en-GB"/>
        </w:rPr>
        <w:t xml:space="preserve">our in the British Machine Tool Industry, 1856-1900', in Donald McCloskey, ed.,  </w:t>
      </w:r>
      <w:r>
        <w:rPr>
          <w:color w:val="000000"/>
          <w:sz w:val="22"/>
          <w:u w:val="single"/>
          <w:lang w:val="en-GB"/>
        </w:rPr>
        <w:t>Essays on a Mature Economy: Britain After 1840</w:t>
      </w:r>
      <w:r>
        <w:rPr>
          <w:color w:val="000000"/>
          <w:sz w:val="22"/>
          <w:lang w:val="en-GB"/>
        </w:rPr>
        <w:t xml:space="preserve"> (Princeton, 1971), pp. 313-37.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Roy Church, ‘The British Leather Industry and Foreign Competition, 1870-1914', </w:t>
      </w:r>
      <w:r>
        <w:rPr>
          <w:color w:val="000000"/>
          <w:sz w:val="22"/>
          <w:u w:val="single"/>
          <w:lang w:val="en-GB"/>
        </w:rPr>
        <w:t>Economic H</w:t>
      </w:r>
      <w:r>
        <w:rPr>
          <w:color w:val="000000"/>
          <w:sz w:val="22"/>
          <w:u w:val="single"/>
          <w:lang w:val="en-GB"/>
        </w:rPr>
        <w:t>istory Review</w:t>
      </w:r>
      <w:r>
        <w:rPr>
          <w:color w:val="000000"/>
          <w:sz w:val="22"/>
          <w:lang w:val="en-GB"/>
        </w:rPr>
        <w:t>, 2nd ser. 24 (1971), 254-72.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E. Asher, ‘Industrial Efficiency and Biased Technical Change: The Case of Textiles in the Nineteenth Century’, </w:t>
      </w:r>
      <w:r>
        <w:rPr>
          <w:color w:val="000000"/>
          <w:sz w:val="22"/>
          <w:u w:val="single"/>
          <w:lang w:val="en-GB"/>
        </w:rPr>
        <w:t>Journal of Economic History</w:t>
      </w:r>
      <w:r>
        <w:rPr>
          <w:color w:val="000000"/>
          <w:sz w:val="22"/>
          <w:lang w:val="en-GB"/>
        </w:rPr>
        <w:t>, 32 (1972), 431-42.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Clive Trebilcock, ‘British Armaments and Eu</w:t>
      </w:r>
      <w:r>
        <w:rPr>
          <w:color w:val="000000"/>
          <w:sz w:val="22"/>
          <w:lang w:val="en-GB"/>
        </w:rPr>
        <w:t xml:space="preserve">ropean Industrialization, 1890-1914', </w:t>
      </w:r>
      <w:r>
        <w:rPr>
          <w:color w:val="000000"/>
          <w:sz w:val="22"/>
          <w:u w:val="single"/>
          <w:lang w:val="en-GB"/>
        </w:rPr>
        <w:t>Economic History Review</w:t>
      </w:r>
      <w:r>
        <w:rPr>
          <w:color w:val="000000"/>
          <w:sz w:val="22"/>
          <w:lang w:val="en-GB"/>
        </w:rPr>
        <w:t>, 2nd ser. 26 (1973), 254-72.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Donald McCloskey, </w:t>
      </w:r>
      <w:r>
        <w:rPr>
          <w:color w:val="000000"/>
          <w:sz w:val="22"/>
          <w:u w:val="single"/>
          <w:lang w:val="en-GB"/>
        </w:rPr>
        <w:t>Economic Maturity and Entrepreneurial Decline:  British Iron and Steel, 1870-1913</w:t>
      </w:r>
      <w:r>
        <w:rPr>
          <w:color w:val="000000"/>
          <w:sz w:val="22"/>
          <w:lang w:val="en-GB"/>
        </w:rPr>
        <w:t xml:space="preserve"> (Cambridge, 1973).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Lars Sandberg, </w:t>
      </w:r>
      <w:r>
        <w:rPr>
          <w:color w:val="000000"/>
          <w:sz w:val="22"/>
          <w:u w:val="single"/>
          <w:lang w:val="en-GB"/>
        </w:rPr>
        <w:t>Lancashire in Decli</w:t>
      </w:r>
      <w:r>
        <w:rPr>
          <w:color w:val="000000"/>
          <w:sz w:val="22"/>
          <w:u w:val="single"/>
          <w:lang w:val="en-GB"/>
        </w:rPr>
        <w:t>ne:  A Study of Entrepreneurship, Technology and International Trade</w:t>
      </w:r>
      <w:r>
        <w:rPr>
          <w:color w:val="000000"/>
          <w:sz w:val="22"/>
          <w:lang w:val="en-GB"/>
        </w:rPr>
        <w:t xml:space="preserve"> (Columbus, 1974).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Derek Aldcroft, </w:t>
      </w:r>
      <w:r>
        <w:rPr>
          <w:color w:val="000000"/>
          <w:sz w:val="22"/>
          <w:u w:val="single"/>
          <w:lang w:val="en-GB"/>
        </w:rPr>
        <w:t>Studies in British Transport History, 1870 - 1970</w:t>
      </w:r>
      <w:r>
        <w:rPr>
          <w:color w:val="000000"/>
          <w:sz w:val="22"/>
          <w:lang w:val="en-GB"/>
        </w:rPr>
        <w:t xml:space="preserve"> (London: David and Charles, 1974).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Paul Robertson, ‘Technical Education in the British Ship</w:t>
      </w:r>
      <w:r>
        <w:rPr>
          <w:color w:val="000000"/>
          <w:sz w:val="22"/>
          <w:lang w:val="en-GB"/>
        </w:rPr>
        <w:t xml:space="preserve">building and Marine Engineering Industries, 1863-1914', </w:t>
      </w:r>
      <w:r>
        <w:rPr>
          <w:color w:val="000000"/>
          <w:sz w:val="22"/>
          <w:u w:val="single"/>
          <w:lang w:val="en-GB"/>
        </w:rPr>
        <w:t>Economic History Review</w:t>
      </w:r>
      <w:r>
        <w:rPr>
          <w:color w:val="000000"/>
          <w:sz w:val="22"/>
          <w:lang w:val="en-GB"/>
        </w:rPr>
        <w:t>, 2nd ser. 27 (1974), 222-35.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Rhodri Walters, ‘Labour Productivity in the South Wales Steam-Coal Industry, 1870-1914', </w:t>
      </w:r>
      <w:r>
        <w:rPr>
          <w:color w:val="000000"/>
          <w:sz w:val="22"/>
          <w:u w:val="single"/>
          <w:lang w:val="en-GB"/>
        </w:rPr>
        <w:t>Economic History Review</w:t>
      </w:r>
      <w:r>
        <w:rPr>
          <w:color w:val="000000"/>
          <w:sz w:val="22"/>
          <w:lang w:val="en-GB"/>
        </w:rPr>
        <w:t>, 2nd ser. 28 (1975), 280-303</w:t>
      </w:r>
      <w:r>
        <w:rPr>
          <w:color w:val="000000"/>
          <w:sz w:val="22"/>
          <w:lang w:val="en-GB"/>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Roderick C. Floud, </w:t>
      </w:r>
      <w:r>
        <w:rPr>
          <w:color w:val="000000"/>
          <w:sz w:val="22"/>
          <w:u w:val="single"/>
          <w:lang w:val="en-GB"/>
        </w:rPr>
        <w:t>The British Machine Tool Industry</w:t>
      </w:r>
      <w:r>
        <w:rPr>
          <w:color w:val="000000"/>
          <w:sz w:val="22"/>
          <w:lang w:val="en-GB"/>
        </w:rPr>
        <w:t xml:space="preserve"> (Cambridge,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R. J. Irving, ‘The Profitability and Performance of British Railways, 1870-1914', </w:t>
      </w:r>
      <w:r>
        <w:rPr>
          <w:color w:val="000000"/>
          <w:sz w:val="22"/>
          <w:u w:val="single"/>
          <w:lang w:val="en-GB"/>
        </w:rPr>
        <w:t>Economic History Review</w:t>
      </w:r>
      <w:r>
        <w:rPr>
          <w:color w:val="000000"/>
          <w:sz w:val="22"/>
          <w:lang w:val="en-GB"/>
        </w:rPr>
        <w:t>, 2nd ser. 31 (1978), 46-66.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H. Catling, ‘The Development o</w:t>
      </w:r>
      <w:r>
        <w:rPr>
          <w:color w:val="000000"/>
          <w:sz w:val="22"/>
          <w:lang w:val="en-GB"/>
        </w:rPr>
        <w:t xml:space="preserve">f the Spinning Mule’, </w:t>
      </w:r>
      <w:r>
        <w:rPr>
          <w:color w:val="000000"/>
          <w:sz w:val="22"/>
          <w:u w:val="single"/>
          <w:lang w:val="en-GB"/>
        </w:rPr>
        <w:t>Textile History</w:t>
      </w:r>
      <w:r>
        <w:rPr>
          <w:color w:val="000000"/>
          <w:sz w:val="22"/>
          <w:lang w:val="en-GB"/>
        </w:rPr>
        <w:t xml:space="preserve">, 9 (1978), 35-58.  See especially pp. 57-58, for a very critical view of the British cotton industry after the 1890s.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Gary R. Saxonhouse and Gavin Wright, ‘New Evidence on the Stubborn English Mule and the Cott</w:t>
      </w:r>
      <w:r>
        <w:rPr>
          <w:color w:val="000000"/>
          <w:sz w:val="22"/>
          <w:lang w:val="en-GB"/>
        </w:rPr>
        <w:t xml:space="preserve">on Industry, 1878 - 1920', </w:t>
      </w:r>
      <w:r>
        <w:rPr>
          <w:color w:val="000000"/>
          <w:sz w:val="22"/>
          <w:u w:val="single"/>
          <w:lang w:val="en-GB"/>
        </w:rPr>
        <w:t>Economic History Review</w:t>
      </w:r>
      <w:r>
        <w:rPr>
          <w:color w:val="000000"/>
          <w:sz w:val="22"/>
          <w:lang w:val="en-GB"/>
        </w:rPr>
        <w:t>, 2nd ser. 37 (Nov. 1984), 507-19.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B. R. Mitchell, </w:t>
      </w:r>
      <w:r>
        <w:rPr>
          <w:color w:val="000000"/>
          <w:sz w:val="22"/>
          <w:u w:val="single"/>
          <w:lang w:val="en-GB"/>
        </w:rPr>
        <w:t>The Economic Development of the British Coal Industry, 1800 - 1914</w:t>
      </w:r>
      <w:r>
        <w:rPr>
          <w:color w:val="000000"/>
          <w:sz w:val="22"/>
          <w:lang w:val="en-GB"/>
        </w:rPr>
        <w:t xml:space="preserve"> (Cambridge, 1984).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R. A. Buchanan, ‘Institutional Proliferation in the Briti</w:t>
      </w:r>
      <w:r>
        <w:rPr>
          <w:color w:val="000000"/>
          <w:sz w:val="22"/>
          <w:lang w:val="en-GB"/>
        </w:rPr>
        <w:t xml:space="preserve">sh Engineering Profession’, </w:t>
      </w:r>
      <w:r>
        <w:rPr>
          <w:color w:val="000000"/>
          <w:sz w:val="22"/>
          <w:u w:val="single"/>
          <w:lang w:val="en-GB"/>
        </w:rPr>
        <w:t>Economic History Review</w:t>
      </w:r>
      <w:r>
        <w:rPr>
          <w:color w:val="000000"/>
          <w:sz w:val="22"/>
          <w:lang w:val="en-GB"/>
        </w:rPr>
        <w:t>, 2nd ser. 38 (Feb. 1985), 42 - 60.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Roy Church, </w:t>
      </w:r>
      <w:r>
        <w:rPr>
          <w:color w:val="000000"/>
          <w:sz w:val="22"/>
          <w:u w:val="single"/>
          <w:lang w:val="en-GB"/>
        </w:rPr>
        <w:t>The History of the British Coal Industry</w:t>
      </w:r>
      <w:r>
        <w:rPr>
          <w:color w:val="000000"/>
          <w:sz w:val="22"/>
          <w:lang w:val="en-GB"/>
        </w:rPr>
        <w:t xml:space="preserve">, Vol 3: </w:t>
      </w:r>
      <w:r>
        <w:rPr>
          <w:color w:val="000000"/>
          <w:sz w:val="22"/>
          <w:u w:val="single"/>
          <w:lang w:val="en-GB"/>
        </w:rPr>
        <w:t>1830 - 1913, Victorian Pre-eminence</w:t>
      </w:r>
      <w:r>
        <w:rPr>
          <w:color w:val="000000"/>
          <w:sz w:val="22"/>
          <w:lang w:val="en-GB"/>
        </w:rPr>
        <w:t xml:space="preserve"> (Oxford,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J. R. Harris, </w:t>
      </w:r>
      <w:r>
        <w:rPr>
          <w:color w:val="000000"/>
          <w:sz w:val="22"/>
          <w:u w:val="single"/>
          <w:lang w:val="en-GB"/>
        </w:rPr>
        <w:t>The British Iron Industry</w:t>
      </w:r>
      <w:r>
        <w:rPr>
          <w:color w:val="000000"/>
          <w:sz w:val="22"/>
          <w:lang w:val="en-GB"/>
        </w:rPr>
        <w:t>, Stu</w:t>
      </w:r>
      <w:r>
        <w:rPr>
          <w:color w:val="000000"/>
          <w:sz w:val="22"/>
          <w:lang w:val="en-GB"/>
        </w:rPr>
        <w:t>dies in Economic History series (London: Macmillan, 1988).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r>
      <w:r>
        <w:rPr>
          <w:color w:val="000000"/>
          <w:sz w:val="22"/>
          <w:lang w:val="en-GB"/>
        </w:rPr>
        <w:tab/>
        <w:t xml:space="preserve">Robert Millward, ‘The Market Behaviour of Local Utilities in Pre-World War I Britain: The Case of Gas’, </w:t>
      </w:r>
      <w:r>
        <w:rPr>
          <w:color w:val="000000"/>
          <w:sz w:val="22"/>
          <w:u w:val="single"/>
          <w:lang w:val="en-GB"/>
        </w:rPr>
        <w:t>Economic History Review</w:t>
      </w:r>
      <w:r>
        <w:rPr>
          <w:color w:val="000000"/>
          <w:sz w:val="22"/>
          <w:lang w:val="en-GB"/>
        </w:rPr>
        <w:t>, 2nd ser. 44 (February 1991), 102 - 27.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Edward H. Lorenz,</w:t>
      </w:r>
      <w:r>
        <w:rPr>
          <w:color w:val="000000"/>
          <w:sz w:val="22"/>
          <w:lang w:val="en-GB"/>
        </w:rPr>
        <w:t xml:space="preserve"> ‘An Evolutionary Explanation for Competitive Decline: The British Shipbuilding Industry, 1890 - 1970', </w:t>
      </w:r>
      <w:r>
        <w:rPr>
          <w:color w:val="000000"/>
          <w:sz w:val="22"/>
          <w:u w:val="single"/>
          <w:lang w:val="en-GB"/>
        </w:rPr>
        <w:t>The Journal of Economic History</w:t>
      </w:r>
      <w:r>
        <w:rPr>
          <w:color w:val="000000"/>
          <w:sz w:val="22"/>
          <w:lang w:val="en-GB"/>
        </w:rPr>
        <w:t>, 51 (December 1991), 911 - 36.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Edward H. Lorenz, </w:t>
      </w:r>
      <w:r>
        <w:rPr>
          <w:color w:val="000000"/>
          <w:sz w:val="22"/>
          <w:u w:val="single"/>
          <w:lang w:val="en-GB"/>
        </w:rPr>
        <w:t>Economic Decline in Britain: The Shipbuilding Industry, 1890 - 19</w:t>
      </w:r>
      <w:r>
        <w:rPr>
          <w:color w:val="000000"/>
          <w:sz w:val="22"/>
          <w:u w:val="single"/>
          <w:lang w:val="en-GB"/>
        </w:rPr>
        <w:t>70</w:t>
      </w:r>
      <w:r>
        <w:rPr>
          <w:color w:val="000000"/>
          <w:sz w:val="22"/>
          <w:lang w:val="en-GB"/>
        </w:rPr>
        <w:t xml:space="preserve"> (Oxford: Clarendon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J. S. Dodgson, ‘British Railway Cost  Functions and Productivity Growth, 1900-1912', </w:t>
      </w:r>
      <w:r>
        <w:rPr>
          <w:color w:val="000000"/>
          <w:sz w:val="22"/>
          <w:u w:val="single"/>
          <w:lang w:val="en-GB"/>
        </w:rPr>
        <w:t>Explorations in Economic History</w:t>
      </w:r>
      <w:r>
        <w:rPr>
          <w:color w:val="000000"/>
          <w:sz w:val="22"/>
          <w:lang w:val="en-GB"/>
        </w:rPr>
        <w:t>, 30:2 (April 1993), 158 - 81.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John Armstrong, ‘The English Coastal Coal Trade, 1890-1910: </w:t>
      </w:r>
      <w:r>
        <w:rPr>
          <w:color w:val="000000"/>
          <w:sz w:val="22"/>
          <w:lang w:val="en-GB"/>
        </w:rPr>
        <w:t xml:space="preserve">Why Calculate Figures When You Can Collect Them?’ and: William J. Hausman, ‘Freight Rates and Shipping Costs in the English Coastal Coal Trade: A Reply’, both in </w:t>
      </w:r>
      <w:r>
        <w:rPr>
          <w:color w:val="000000"/>
          <w:sz w:val="22"/>
          <w:u w:val="single"/>
          <w:lang w:val="en-GB"/>
        </w:rPr>
        <w:t>Economic History Review</w:t>
      </w:r>
      <w:r>
        <w:rPr>
          <w:color w:val="000000"/>
          <w:sz w:val="22"/>
          <w:lang w:val="en-GB"/>
        </w:rPr>
        <w:t>, 2nd ser., 46:3 (August 1993), 607-12.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32.</w:t>
      </w:r>
      <w:r>
        <w:rPr>
          <w:color w:val="000000"/>
          <w:sz w:val="22"/>
          <w:lang w:val="en-GB"/>
        </w:rPr>
        <w:tab/>
      </w:r>
      <w:r>
        <w:rPr>
          <w:color w:val="000000"/>
          <w:sz w:val="22"/>
          <w:lang w:val="en-GB"/>
        </w:rPr>
        <w:tab/>
      </w:r>
      <w:r>
        <w:rPr>
          <w:color w:val="000000"/>
          <w:sz w:val="22"/>
          <w:lang w:val="en-CA"/>
        </w:rPr>
        <w:t>P. Z. Grossman, ‘Measurem</w:t>
      </w:r>
      <w:r>
        <w:rPr>
          <w:color w:val="000000"/>
          <w:sz w:val="22"/>
          <w:lang w:val="en-CA"/>
        </w:rPr>
        <w:t xml:space="preserve">ent and Assessment of Coal Consumption in Nineteenth-Century European Economies: A Note’, </w:t>
      </w:r>
      <w:r>
        <w:rPr>
          <w:color w:val="000000"/>
          <w:sz w:val="22"/>
          <w:u w:val="single"/>
          <w:lang w:val="en-CA"/>
        </w:rPr>
        <w:t>Journal of European Economic History</w:t>
      </w:r>
      <w:r>
        <w:rPr>
          <w:color w:val="000000"/>
          <w:sz w:val="22"/>
          <w:lang w:val="en-CA"/>
        </w:rPr>
        <w:t>, 22:2 (Fall 1993), 333-8.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33.</w:t>
      </w:r>
      <w:r>
        <w:rPr>
          <w:color w:val="000000"/>
          <w:sz w:val="22"/>
          <w:lang w:val="en-GB"/>
        </w:rPr>
        <w:tab/>
      </w:r>
      <w:r>
        <w:rPr>
          <w:color w:val="000000"/>
          <w:sz w:val="22"/>
          <w:lang w:val="en-CA"/>
        </w:rPr>
        <w:tab/>
        <w:t xml:space="preserve">John M. Hobson, ‘The Military-Extraction Gap and the Wary Titan: The Fiscal-Sociology of British </w:t>
      </w:r>
      <w:r>
        <w:rPr>
          <w:color w:val="000000"/>
          <w:sz w:val="22"/>
          <w:lang w:val="en-CA"/>
        </w:rPr>
        <w:t xml:space="preserve">Defence Policy, 1870 - 1913', </w:t>
      </w:r>
      <w:r>
        <w:rPr>
          <w:color w:val="000000"/>
          <w:sz w:val="22"/>
          <w:u w:val="single"/>
          <w:lang w:val="en-CA"/>
        </w:rPr>
        <w:t>Explorations in Economic History</w:t>
      </w:r>
      <w:r>
        <w:rPr>
          <w:color w:val="000000"/>
          <w:sz w:val="22"/>
          <w:lang w:val="en-CA"/>
        </w:rPr>
        <w:t>, 22:3 (Winter 1993), 461-506.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J. S. Toms, ‘The Profitability of the First Lancashire Merger: The Case of Horrocks, Crewdson and Co. Ltd, 1887 - 1905', </w:t>
      </w:r>
      <w:r>
        <w:rPr>
          <w:color w:val="000000"/>
          <w:sz w:val="22"/>
          <w:u w:val="single"/>
          <w:lang w:val="en-GB"/>
        </w:rPr>
        <w:t>Textile History</w:t>
      </w:r>
      <w:r>
        <w:rPr>
          <w:color w:val="000000"/>
          <w:sz w:val="22"/>
          <w:lang w:val="en-GB"/>
        </w:rPr>
        <w:t>, 24:2 (Autumn 1993),</w:t>
      </w:r>
      <w:r>
        <w:rPr>
          <w:color w:val="000000"/>
          <w:sz w:val="22"/>
          <w:lang w:val="en-GB"/>
        </w:rPr>
        <w:t xml:space="preserve"> 129-46. On the British cotton industry.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35.</w:t>
      </w:r>
      <w:r>
        <w:rPr>
          <w:color w:val="000000"/>
          <w:sz w:val="22"/>
          <w:lang w:val="en-CA"/>
        </w:rPr>
        <w:tab/>
      </w:r>
      <w:r>
        <w:rPr>
          <w:color w:val="000000"/>
          <w:sz w:val="22"/>
          <w:lang w:val="en-CA"/>
        </w:rPr>
        <w:tab/>
        <w:t xml:space="preserve">Clive Trebilcock, ‘Science, Technology and the Armaments Industry in the UK and Europe, 1880-1914', </w:t>
      </w:r>
      <w:r>
        <w:rPr>
          <w:color w:val="000000"/>
          <w:sz w:val="22"/>
          <w:u w:val="single"/>
          <w:lang w:val="en-CA"/>
        </w:rPr>
        <w:t>Journal of European Economic History</w:t>
      </w:r>
      <w:r>
        <w:rPr>
          <w:color w:val="000000"/>
          <w:sz w:val="22"/>
          <w:lang w:val="en-CA"/>
        </w:rPr>
        <w:t>, 22:3 (Winter 1993), 565-80.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CA"/>
        </w:rPr>
      </w:pPr>
      <w:r>
        <w:rPr>
          <w:color w:val="000000"/>
          <w:sz w:val="22"/>
          <w:lang w:val="en-GB"/>
        </w:rPr>
        <w:t>36.</w:t>
      </w:r>
      <w:r>
        <w:rPr>
          <w:color w:val="000000"/>
          <w:sz w:val="22"/>
          <w:lang w:val="en-GB"/>
        </w:rPr>
        <w:tab/>
      </w:r>
      <w:r>
        <w:rPr>
          <w:color w:val="000000"/>
          <w:sz w:val="22"/>
          <w:lang w:val="en-GB"/>
        </w:rPr>
        <w:tab/>
      </w:r>
      <w:r>
        <w:rPr>
          <w:color w:val="000000"/>
          <w:sz w:val="22"/>
          <w:lang w:val="en-CA"/>
        </w:rPr>
        <w:t xml:space="preserve">R.W. Kostal, </w:t>
      </w:r>
      <w:r>
        <w:rPr>
          <w:color w:val="000000"/>
          <w:sz w:val="22"/>
          <w:u w:val="single"/>
          <w:lang w:val="en-CA"/>
        </w:rPr>
        <w:t xml:space="preserve">Law and English Railway </w:t>
      </w:r>
      <w:r>
        <w:rPr>
          <w:color w:val="000000"/>
          <w:sz w:val="22"/>
          <w:u w:val="single"/>
          <w:lang w:val="en-CA"/>
        </w:rPr>
        <w:t>Capitalism, 1825 - 1875</w:t>
      </w:r>
      <w:r>
        <w:rPr>
          <w:color w:val="000000"/>
          <w:sz w:val="22"/>
          <w:lang w:val="en-CA"/>
        </w:rPr>
        <w:t xml:space="preserve"> (Oxford and New York: Oxford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37.</w:t>
      </w:r>
      <w:r>
        <w:rPr>
          <w:color w:val="000000"/>
          <w:sz w:val="22"/>
          <w:lang w:val="en-CA"/>
        </w:rPr>
        <w:tab/>
      </w:r>
      <w:r>
        <w:rPr>
          <w:color w:val="000000"/>
          <w:sz w:val="22"/>
          <w:lang w:val="en-CA"/>
        </w:rPr>
        <w:tab/>
        <w:t xml:space="preserve">T.R. Gourvish and R.G.Wilson, </w:t>
      </w:r>
      <w:r>
        <w:rPr>
          <w:color w:val="000000"/>
          <w:sz w:val="22"/>
          <w:u w:val="single"/>
          <w:lang w:val="en-CA"/>
        </w:rPr>
        <w:t>The British Brewing Industry, 1830 - 1980</w:t>
      </w:r>
      <w:r>
        <w:rPr>
          <w:color w:val="000000"/>
          <w:sz w:val="22"/>
          <w:lang w:val="en-CA"/>
        </w:rPr>
        <w:t xml:space="preserve"> (Cambridge and New York: Cambridge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r>
      <w:r>
        <w:rPr>
          <w:color w:val="000000"/>
          <w:sz w:val="22"/>
          <w:lang w:val="en-CA"/>
        </w:rPr>
        <w:t xml:space="preserve">W.W. Knox, </w:t>
      </w:r>
      <w:r>
        <w:rPr>
          <w:color w:val="000000"/>
          <w:sz w:val="22"/>
          <w:u w:val="single"/>
          <w:lang w:val="en-CA"/>
        </w:rPr>
        <w:t>Hanging by a Thread: th</w:t>
      </w:r>
      <w:r>
        <w:rPr>
          <w:color w:val="000000"/>
          <w:sz w:val="22"/>
          <w:u w:val="single"/>
          <w:lang w:val="en-CA"/>
        </w:rPr>
        <w:t>e Scottish Cotton Industry, c.1850 - 1914</w:t>
      </w:r>
      <w:r>
        <w:rPr>
          <w:color w:val="000000"/>
          <w:sz w:val="22"/>
          <w:lang w:val="en-CA"/>
        </w:rPr>
        <w:t xml:space="preserve"> (Preston: Carnegie Publishing,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CA"/>
        </w:rPr>
        <w:t>38.</w:t>
      </w:r>
      <w:r>
        <w:rPr>
          <w:color w:val="000000"/>
          <w:sz w:val="22"/>
          <w:lang w:val="en-CA"/>
        </w:rPr>
        <w:tab/>
      </w:r>
      <w:r>
        <w:rPr>
          <w:color w:val="000000"/>
          <w:sz w:val="22"/>
          <w:lang w:val="en-CA"/>
        </w:rPr>
        <w:tab/>
        <w:t xml:space="preserve">Akira Satoh, </w:t>
      </w:r>
      <w:r>
        <w:rPr>
          <w:color w:val="000000"/>
          <w:sz w:val="22"/>
          <w:u w:val="single"/>
          <w:lang w:val="en-CA"/>
        </w:rPr>
        <w:t>Building in Britain: The Origins of a Modern Industry</w:t>
      </w:r>
      <w:r>
        <w:rPr>
          <w:color w:val="000000"/>
          <w:sz w:val="22"/>
          <w:lang w:val="en-CA"/>
        </w:rPr>
        <w:t xml:space="preserve"> (Aldershot: Scolar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38.</w:t>
      </w:r>
      <w:r>
        <w:rPr>
          <w:color w:val="000000"/>
          <w:sz w:val="22"/>
          <w:lang w:val="en-CA"/>
        </w:rPr>
        <w:tab/>
      </w:r>
      <w:r>
        <w:rPr>
          <w:color w:val="000000"/>
          <w:sz w:val="22"/>
          <w:lang w:val="en-CA"/>
        </w:rPr>
        <w:tab/>
        <w:t xml:space="preserve">D.  M.  Higgins and G.  Tweedale, ‘The Trade Marks Question and </w:t>
      </w:r>
      <w:r>
        <w:rPr>
          <w:color w:val="000000"/>
          <w:sz w:val="22"/>
          <w:lang w:val="en-CA"/>
        </w:rPr>
        <w:t xml:space="preserve">the Lancashire Cotton Industry, 1870 - 1914', </w:t>
      </w:r>
      <w:r>
        <w:rPr>
          <w:color w:val="000000"/>
          <w:sz w:val="22"/>
          <w:u w:val="single"/>
          <w:lang w:val="en-CA"/>
        </w:rPr>
        <w:t>Textile History</w:t>
      </w:r>
      <w:r>
        <w:rPr>
          <w:color w:val="000000"/>
          <w:sz w:val="22"/>
          <w:lang w:val="en-CA"/>
        </w:rPr>
        <w:t>, 27:2 (Autumn 1996), 207-228.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39.</w:t>
      </w:r>
      <w:r>
        <w:rPr>
          <w:color w:val="000000"/>
          <w:sz w:val="22"/>
          <w:lang w:val="en-GB"/>
        </w:rPr>
        <w:tab/>
      </w:r>
      <w:r>
        <w:rPr>
          <w:color w:val="000000"/>
          <w:sz w:val="22"/>
          <w:lang w:val="en-CA"/>
        </w:rPr>
        <w:tab/>
        <w:t xml:space="preserve">Mary B. Rose, ed., </w:t>
      </w:r>
      <w:r>
        <w:rPr>
          <w:color w:val="000000"/>
          <w:sz w:val="22"/>
          <w:u w:val="single"/>
          <w:lang w:val="en-CA"/>
        </w:rPr>
        <w:t>The Lancashire Cotton Industry: A History Since 1700</w:t>
      </w:r>
      <w:r>
        <w:rPr>
          <w:color w:val="000000"/>
          <w:sz w:val="22"/>
          <w:lang w:val="en-CA"/>
        </w:rPr>
        <w:t xml:space="preserve"> (Preston: Lancashire County Books,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 xml:space="preserve">Gordon Boyce, </w:t>
      </w:r>
      <w:r>
        <w:rPr>
          <w:color w:val="000000"/>
          <w:sz w:val="22"/>
          <w:u w:val="single"/>
          <w:lang w:val="en-CA"/>
        </w:rPr>
        <w:t xml:space="preserve">Information, Mediation, </w:t>
      </w:r>
      <w:r>
        <w:rPr>
          <w:color w:val="000000"/>
          <w:sz w:val="22"/>
          <w:u w:val="single"/>
          <w:lang w:val="en-CA"/>
        </w:rPr>
        <w:t>and Institutional Development: The Rise of Large-Scale Enterprise in British Shipping, 1870 - 1919</w:t>
      </w:r>
      <w:r>
        <w:rPr>
          <w:color w:val="000000"/>
          <w:sz w:val="22"/>
          <w:lang w:val="en-CA"/>
        </w:rPr>
        <w:t xml:space="preserve"> (Manchester and New York: Manchester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D.  M.  Higgins and G.  Tweedale, ‘The Trade Marks Question and the Lancashire Cotton Ind</w:t>
      </w:r>
      <w:r>
        <w:rPr>
          <w:color w:val="000000"/>
          <w:sz w:val="22"/>
          <w:lang w:val="en-GB"/>
        </w:rPr>
        <w:t xml:space="preserve">ustry, 1870 - 1914', </w:t>
      </w:r>
      <w:r>
        <w:rPr>
          <w:color w:val="000000"/>
          <w:sz w:val="22"/>
          <w:u w:val="single"/>
          <w:lang w:val="en-GB"/>
        </w:rPr>
        <w:t>Textile History</w:t>
      </w:r>
      <w:r>
        <w:rPr>
          <w:color w:val="000000"/>
          <w:sz w:val="22"/>
          <w:lang w:val="en-GB"/>
        </w:rPr>
        <w:t>, 27:2 (Autumn 1996), 207-228.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42.</w:t>
      </w:r>
      <w:r>
        <w:rPr>
          <w:color w:val="000000"/>
          <w:sz w:val="22"/>
          <w:lang w:val="en-GB"/>
        </w:rPr>
        <w:tab/>
      </w:r>
      <w:r>
        <w:rPr>
          <w:color w:val="000000"/>
          <w:sz w:val="22"/>
          <w:lang w:val="en-CA"/>
        </w:rPr>
        <w:tab/>
        <w:t xml:space="preserve">Mary B. Rose, ed., </w:t>
      </w:r>
      <w:r>
        <w:rPr>
          <w:color w:val="000000"/>
          <w:sz w:val="22"/>
          <w:u w:val="single"/>
          <w:lang w:val="en-CA"/>
        </w:rPr>
        <w:t>The Lancashire Cotton Industry: A History Since 1700</w:t>
      </w:r>
      <w:r>
        <w:rPr>
          <w:color w:val="000000"/>
          <w:sz w:val="22"/>
          <w:lang w:val="en-CA"/>
        </w:rPr>
        <w:t xml:space="preserve"> (Preston: Lancashire County Books,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43.</w:t>
      </w:r>
      <w:r>
        <w:rPr>
          <w:color w:val="000000"/>
          <w:sz w:val="22"/>
          <w:lang w:val="en-CA"/>
        </w:rPr>
        <w:tab/>
      </w:r>
      <w:r>
        <w:rPr>
          <w:color w:val="000000"/>
          <w:sz w:val="22"/>
          <w:lang w:val="en-CA"/>
        </w:rPr>
        <w:tab/>
        <w:t xml:space="preserve">Jack Simmons and Gordon Biddle, eds., </w:t>
      </w:r>
      <w:r>
        <w:rPr>
          <w:color w:val="000000"/>
          <w:sz w:val="22"/>
          <w:u w:val="single"/>
          <w:lang w:val="en-CA"/>
        </w:rPr>
        <w:t>The Oxford Companion to B</w:t>
      </w:r>
      <w:r>
        <w:rPr>
          <w:color w:val="000000"/>
          <w:sz w:val="22"/>
          <w:u w:val="single"/>
          <w:lang w:val="en-CA"/>
        </w:rPr>
        <w:t>ritish Railway History</w:t>
      </w:r>
      <w:r>
        <w:rPr>
          <w:color w:val="000000"/>
          <w:sz w:val="22"/>
          <w:lang w:val="en-CA"/>
        </w:rPr>
        <w:t xml:space="preserve"> (Oxford and New York: Oxford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44.</w:t>
      </w:r>
      <w:r>
        <w:rPr>
          <w:color w:val="000000"/>
          <w:sz w:val="22"/>
          <w:lang w:val="en-CA"/>
        </w:rPr>
        <w:tab/>
      </w:r>
      <w:r>
        <w:rPr>
          <w:color w:val="000000"/>
          <w:sz w:val="22"/>
          <w:lang w:val="en-CA"/>
        </w:rPr>
        <w:tab/>
        <w:t xml:space="preserve">Va Nee L. Van Vleck, ‘Delivering Coal by Road and Rail in Britain: The Efficiency of the ‘Silly Little Bobtailed’ Coal Wagons’, </w:t>
      </w:r>
      <w:r>
        <w:rPr>
          <w:color w:val="000000"/>
          <w:sz w:val="22"/>
          <w:u w:val="single"/>
          <w:lang w:val="en-CA"/>
        </w:rPr>
        <w:t>Journal of Economic History</w:t>
      </w:r>
      <w:r>
        <w:rPr>
          <w:color w:val="000000"/>
          <w:sz w:val="22"/>
          <w:lang w:val="en-CA"/>
        </w:rPr>
        <w:t>, 57:1 (March 1997</w:t>
      </w:r>
      <w:r>
        <w:rPr>
          <w:color w:val="000000"/>
          <w:sz w:val="22"/>
          <w:lang w:val="en-CA"/>
        </w:rPr>
        <w:t>), 139-60.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45.</w:t>
      </w:r>
      <w:r>
        <w:rPr>
          <w:color w:val="000000"/>
          <w:sz w:val="22"/>
          <w:lang w:val="en-CA"/>
        </w:rPr>
        <w:tab/>
      </w:r>
      <w:r>
        <w:rPr>
          <w:color w:val="000000"/>
          <w:sz w:val="22"/>
          <w:lang w:val="en-CA"/>
        </w:rPr>
        <w:tab/>
      </w:r>
      <w:r>
        <w:rPr>
          <w:color w:val="000000"/>
          <w:sz w:val="22"/>
        </w:rPr>
        <w:t xml:space="preserve">R.G. Wilson and T.R. Gourvish, eds., </w:t>
      </w:r>
      <w:r>
        <w:rPr>
          <w:color w:val="000000"/>
          <w:sz w:val="22"/>
          <w:u w:val="single"/>
        </w:rPr>
        <w:t>The Dynamics of the International Brewing Industry since 1800</w:t>
      </w:r>
      <w:r>
        <w:rPr>
          <w:color w:val="000000"/>
          <w:sz w:val="22"/>
        </w:rPr>
        <w:t xml:space="preserve"> (London: Routledge,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46.</w:t>
      </w:r>
      <w:r>
        <w:rPr>
          <w:color w:val="000000"/>
          <w:sz w:val="22"/>
          <w:lang w:val="en-CA"/>
        </w:rPr>
        <w:tab/>
      </w:r>
      <w:r>
        <w:rPr>
          <w:color w:val="000000"/>
          <w:sz w:val="22"/>
          <w:lang w:val="en-CA"/>
        </w:rPr>
        <w:tab/>
        <w:t xml:space="preserve">Roger Burt, ‘Segmented Capital Markets and Patterns of Investment in Late Victorian Britain: Evidence from </w:t>
      </w:r>
      <w:r>
        <w:rPr>
          <w:color w:val="000000"/>
          <w:sz w:val="22"/>
          <w:lang w:val="en-CA"/>
        </w:rPr>
        <w:t xml:space="preserve">the Non-Ferrous Mining Industry’, </w:t>
      </w:r>
      <w:r>
        <w:rPr>
          <w:color w:val="000000"/>
          <w:sz w:val="22"/>
          <w:u w:val="single"/>
          <w:lang w:val="en-CA"/>
        </w:rPr>
        <w:t>The Economic History Review</w:t>
      </w:r>
      <w:r>
        <w:rPr>
          <w:color w:val="000000"/>
          <w:sz w:val="22"/>
          <w:lang w:val="en-CA"/>
        </w:rPr>
        <w:t>, 2nd ser., 51:4 (November 1998), 709-33.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47.</w:t>
      </w:r>
      <w:r>
        <w:rPr>
          <w:b/>
          <w:color w:val="000000"/>
          <w:sz w:val="22"/>
          <w:lang w:val="en-GB"/>
        </w:rPr>
        <w:tab/>
      </w:r>
      <w:r>
        <w:rPr>
          <w:b/>
          <w:color w:val="000000"/>
          <w:sz w:val="22"/>
          <w:lang w:val="en-GB"/>
        </w:rPr>
        <w:tab/>
      </w:r>
      <w:r>
        <w:rPr>
          <w:color w:val="000000"/>
          <w:sz w:val="22"/>
          <w:lang w:val="en-CA"/>
        </w:rPr>
        <w:t xml:space="preserve">Rod W.  Ambler, ed., </w:t>
      </w:r>
      <w:r>
        <w:rPr>
          <w:color w:val="000000"/>
          <w:sz w:val="22"/>
          <w:u w:val="single"/>
          <w:lang w:val="en-CA"/>
        </w:rPr>
        <w:t>The History and Practice of Britain’s Railways: A New Research Agenda</w:t>
      </w:r>
      <w:r>
        <w:rPr>
          <w:color w:val="000000"/>
          <w:sz w:val="22"/>
          <w:lang w:val="en-CA"/>
        </w:rPr>
        <w:t xml:space="preserve"> (Aldershot: Ashgate Publishing,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Christopher</w:t>
      </w:r>
      <w:r>
        <w:rPr>
          <w:color w:val="000000"/>
          <w:sz w:val="22"/>
          <w:lang w:val="en-CA"/>
        </w:rPr>
        <w:t xml:space="preserve"> Breward, </w:t>
      </w:r>
      <w:r>
        <w:rPr>
          <w:color w:val="000000"/>
          <w:sz w:val="22"/>
          <w:u w:val="single"/>
          <w:lang w:val="en-CA"/>
        </w:rPr>
        <w:t>The Hidden Consumer: Masculinities, Fashion and City Life, 1860 - 1914</w:t>
      </w:r>
      <w:r>
        <w:rPr>
          <w:color w:val="000000"/>
          <w:sz w:val="22"/>
          <w:lang w:val="en-CA"/>
        </w:rPr>
        <w:t xml:space="preserve"> (Manchester and New York: Manchester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49.</w:t>
      </w:r>
      <w:r>
        <w:rPr>
          <w:color w:val="000000"/>
          <w:sz w:val="22"/>
          <w:lang w:val="en-CA"/>
        </w:rPr>
        <w:tab/>
      </w:r>
      <w:r>
        <w:rPr>
          <w:color w:val="000000"/>
          <w:sz w:val="22"/>
          <w:lang w:val="en-CA"/>
        </w:rPr>
        <w:tab/>
        <w:t xml:space="preserve">David Starkey, ed., </w:t>
      </w:r>
      <w:r>
        <w:rPr>
          <w:color w:val="000000"/>
          <w:sz w:val="22"/>
          <w:u w:val="single"/>
          <w:lang w:val="en-CA"/>
        </w:rPr>
        <w:t>Shipping Movements in the Ports of the United Kingdom, 1871-1913: A Statistical Profile</w:t>
      </w:r>
      <w:r>
        <w:rPr>
          <w:color w:val="000000"/>
          <w:sz w:val="22"/>
          <w:lang w:val="en-CA"/>
        </w:rPr>
        <w:t xml:space="preserve"> (Exeter: Exeter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50.</w:t>
      </w:r>
      <w:r>
        <w:rPr>
          <w:color w:val="000000"/>
          <w:sz w:val="22"/>
          <w:lang w:val="en-CA"/>
        </w:rPr>
        <w:tab/>
      </w:r>
      <w:r>
        <w:rPr>
          <w:color w:val="000000"/>
          <w:sz w:val="22"/>
          <w:lang w:val="en-CA"/>
        </w:rPr>
        <w:tab/>
        <w:t xml:space="preserve">Lena Andersson-Skog and Ollie Kranze, eds., </w:t>
      </w:r>
      <w:r>
        <w:rPr>
          <w:color w:val="000000"/>
          <w:sz w:val="22"/>
          <w:u w:val="single"/>
          <w:lang w:val="en-CA"/>
        </w:rPr>
        <w:t>Institutions in the Transport and Communications Industries: State and Private Actors in the Making of Institutional Patterns, 1850 - 1990</w:t>
      </w:r>
      <w:r>
        <w:rPr>
          <w:color w:val="000000"/>
          <w:sz w:val="22"/>
          <w:lang w:val="en-CA"/>
        </w:rPr>
        <w:t>, Watson for Science Histo</w:t>
      </w:r>
      <w:r>
        <w:rPr>
          <w:color w:val="000000"/>
          <w:sz w:val="22"/>
          <w:lang w:val="en-CA"/>
        </w:rPr>
        <w:t>ry Publications (Canton, Mass.,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 xml:space="preserve">Andy Bielenberg, ‘British Competition and the Vicissitudes of the Irish Woollen Industry: 1785 - 1923’, </w:t>
      </w:r>
      <w:r>
        <w:rPr>
          <w:color w:val="000000"/>
          <w:sz w:val="22"/>
          <w:u w:val="single"/>
          <w:lang w:val="en-CA"/>
        </w:rPr>
        <w:t>Textile History</w:t>
      </w:r>
      <w:r>
        <w:rPr>
          <w:color w:val="000000"/>
          <w:sz w:val="22"/>
          <w:lang w:val="en-CA"/>
        </w:rPr>
        <w:t>, 31:2 (November 2000), 202-21.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Ian Mortimer and Joseph Melling, ‘British Government P</w:t>
      </w:r>
      <w:r>
        <w:rPr>
          <w:color w:val="000000"/>
          <w:sz w:val="22"/>
          <w:lang w:val="en-CA"/>
        </w:rPr>
        <w:t xml:space="preserve">olicies for the Regulation of Anthrax Infection and the Wool Textiles Industries, 1880 - 1939’, </w:t>
      </w:r>
      <w:r>
        <w:rPr>
          <w:color w:val="000000"/>
          <w:sz w:val="22"/>
          <w:u w:val="single"/>
          <w:lang w:val="en-CA"/>
        </w:rPr>
        <w:t>Textile History</w:t>
      </w:r>
      <w:r>
        <w:rPr>
          <w:color w:val="000000"/>
          <w:sz w:val="22"/>
          <w:lang w:val="en-CA"/>
        </w:rPr>
        <w:t>, 31:2 (November 2000), 222-36.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53.</w:t>
      </w:r>
      <w:r>
        <w:rPr>
          <w:color w:val="000000"/>
          <w:sz w:val="22"/>
          <w:lang w:val="en-CA"/>
        </w:rPr>
        <w:tab/>
      </w:r>
      <w:r>
        <w:rPr>
          <w:color w:val="000000"/>
          <w:sz w:val="22"/>
          <w:lang w:val="en-CA"/>
        </w:rPr>
        <w:tab/>
        <w:t xml:space="preserve">Roger Lloyd-Jones and M.J. Lewis, </w:t>
      </w:r>
      <w:r>
        <w:rPr>
          <w:color w:val="000000"/>
          <w:sz w:val="22"/>
          <w:u w:val="single"/>
          <w:lang w:val="en-CA"/>
        </w:rPr>
        <w:t>Raleigh and the British Bicycle Industry: An Economic and Business Histor</w:t>
      </w:r>
      <w:r>
        <w:rPr>
          <w:color w:val="000000"/>
          <w:sz w:val="22"/>
          <w:u w:val="single"/>
          <w:lang w:val="en-CA"/>
        </w:rPr>
        <w:t>y, 1870 - 1960</w:t>
      </w:r>
      <w:r>
        <w:rPr>
          <w:color w:val="000000"/>
          <w:sz w:val="22"/>
          <w:lang w:val="en-CA"/>
        </w:rPr>
        <w:t xml:space="preserve"> (Aldershot: Ashgate,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54.</w:t>
      </w:r>
      <w:r>
        <w:rPr>
          <w:color w:val="000000"/>
          <w:sz w:val="22"/>
          <w:lang w:val="en-CA"/>
        </w:rPr>
        <w:tab/>
      </w:r>
      <w:r>
        <w:rPr>
          <w:color w:val="000000"/>
          <w:sz w:val="22"/>
          <w:lang w:val="en-CA"/>
        </w:rPr>
        <w:tab/>
        <w:t xml:space="preserve">Barry Stapleton and James H. Thomas, </w:t>
      </w:r>
      <w:r>
        <w:rPr>
          <w:color w:val="000000"/>
          <w:sz w:val="22"/>
          <w:u w:val="single"/>
          <w:lang w:val="en-CA"/>
        </w:rPr>
        <w:t>Gales: A Study in Brewing, Business, and Family History</w:t>
      </w:r>
      <w:r>
        <w:rPr>
          <w:color w:val="000000"/>
          <w:sz w:val="22"/>
          <w:lang w:val="en-CA"/>
        </w:rPr>
        <w:t xml:space="preserve"> (Aldershot: Ashgate,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55.</w:t>
      </w:r>
      <w:r>
        <w:rPr>
          <w:color w:val="000000"/>
          <w:sz w:val="22"/>
          <w:lang w:val="en-CA"/>
        </w:rPr>
        <w:tab/>
      </w:r>
      <w:r>
        <w:rPr>
          <w:color w:val="000000"/>
          <w:sz w:val="22"/>
          <w:lang w:val="en-CA"/>
        </w:rPr>
        <w:tab/>
        <w:t xml:space="preserve">Lynn Pearson, </w:t>
      </w:r>
      <w:r>
        <w:rPr>
          <w:color w:val="000000"/>
          <w:sz w:val="22"/>
          <w:u w:val="single"/>
          <w:lang w:val="en-CA"/>
        </w:rPr>
        <w:t>British Breweries: an Architectural History</w:t>
      </w:r>
      <w:r>
        <w:rPr>
          <w:color w:val="000000"/>
          <w:sz w:val="22"/>
          <w:lang w:val="en-CA"/>
        </w:rPr>
        <w:t xml:space="preserve"> (London and Rio Grande</w:t>
      </w:r>
      <w:r>
        <w:rPr>
          <w:color w:val="000000"/>
          <w:sz w:val="22"/>
          <w:lang w:val="en-CA"/>
        </w:rPr>
        <w:t>: Hambledon,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56.</w:t>
      </w:r>
      <w:r>
        <w:rPr>
          <w:color w:val="000000"/>
          <w:sz w:val="22"/>
          <w:lang w:val="en-CA"/>
        </w:rPr>
        <w:tab/>
      </w:r>
      <w:r>
        <w:rPr>
          <w:color w:val="000000"/>
          <w:sz w:val="22"/>
          <w:lang w:val="en-CA"/>
        </w:rPr>
        <w:tab/>
        <w:t xml:space="preserve">Katrina Honeyman, </w:t>
      </w:r>
      <w:r>
        <w:rPr>
          <w:color w:val="000000"/>
          <w:sz w:val="22"/>
          <w:u w:val="single"/>
          <w:lang w:val="en-CA"/>
        </w:rPr>
        <w:t>Well Suited: A History of the Leeds Clothing Industry, 1850 - 1990</w:t>
      </w:r>
      <w:r>
        <w:rPr>
          <w:color w:val="000000"/>
          <w:sz w:val="22"/>
          <w:lang w:val="en-CA"/>
        </w:rPr>
        <w:t xml:space="preserve"> (Oxford and New York: Oxford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57.</w:t>
      </w:r>
      <w:r>
        <w:rPr>
          <w:color w:val="000000"/>
          <w:sz w:val="22"/>
          <w:lang w:val="en-CA"/>
        </w:rPr>
        <w:tab/>
      </w:r>
      <w:r>
        <w:rPr>
          <w:color w:val="000000"/>
          <w:sz w:val="22"/>
          <w:lang w:val="en-CA"/>
        </w:rPr>
        <w:tab/>
        <w:t xml:space="preserve">Mary B. Rose, </w:t>
      </w:r>
      <w:r>
        <w:rPr>
          <w:color w:val="000000"/>
          <w:sz w:val="22"/>
          <w:u w:val="single"/>
          <w:lang w:val="en-CA"/>
        </w:rPr>
        <w:t>Firms, Networks and Business Values: The British and American Cotton In</w:t>
      </w:r>
      <w:r>
        <w:rPr>
          <w:color w:val="000000"/>
          <w:sz w:val="22"/>
          <w:u w:val="single"/>
          <w:lang w:val="en-CA"/>
        </w:rPr>
        <w:t>dustries since 1750</w:t>
      </w:r>
      <w:r>
        <w:rPr>
          <w:color w:val="000000"/>
          <w:sz w:val="22"/>
          <w:lang w:val="en-CA"/>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 xml:space="preserve">Roy Church, ‘Advertising Consumer Goods in Nineteenth-Century Britain: Reinterpretations’,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621-45.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59.</w:t>
      </w:r>
      <w:r>
        <w:rPr>
          <w:color w:val="000000"/>
          <w:sz w:val="22"/>
          <w:lang w:val="en-CA"/>
        </w:rPr>
        <w:tab/>
      </w:r>
      <w:r>
        <w:rPr>
          <w:color w:val="000000"/>
          <w:sz w:val="22"/>
          <w:lang w:val="en-CA"/>
        </w:rPr>
        <w:tab/>
        <w:t>Geof</w:t>
      </w:r>
      <w:r>
        <w:rPr>
          <w:color w:val="000000"/>
          <w:sz w:val="22"/>
          <w:lang w:val="en-CA"/>
        </w:rPr>
        <w:t xml:space="preserve">frey Jones, </w:t>
      </w:r>
      <w:r>
        <w:rPr>
          <w:color w:val="000000"/>
          <w:sz w:val="22"/>
          <w:u w:val="single"/>
          <w:lang w:val="en-CA"/>
        </w:rPr>
        <w:t>Merchants to Multinationals: British Trading Companies in the Nineteenth and Twentieth Centuries</w:t>
      </w:r>
      <w:r>
        <w:rPr>
          <w:color w:val="000000"/>
          <w:sz w:val="22"/>
          <w:lang w:val="en-CA"/>
        </w:rPr>
        <w:t xml:space="preserve"> (Oxford and New York: Oxford University Press, 2000).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60.</w:t>
      </w:r>
      <w:r>
        <w:rPr>
          <w:color w:val="000000"/>
          <w:sz w:val="22"/>
          <w:lang w:val="en-CA"/>
        </w:rPr>
        <w:tab/>
      </w:r>
      <w:r>
        <w:rPr>
          <w:color w:val="000000"/>
          <w:sz w:val="22"/>
          <w:lang w:val="en-CA"/>
        </w:rPr>
        <w:tab/>
      </w:r>
      <w:r>
        <w:rPr>
          <w:color w:val="000000"/>
          <w:sz w:val="22"/>
          <w:lang w:val="en-CA"/>
        </w:rPr>
        <w:tab/>
        <w:t xml:space="preserve">A. J. Arnold, </w:t>
      </w:r>
      <w:r>
        <w:rPr>
          <w:color w:val="000000"/>
          <w:sz w:val="22"/>
          <w:u w:val="single"/>
          <w:lang w:val="en-CA"/>
        </w:rPr>
        <w:t>Iron Shipbuilding on the Thames, 1832-1915: An Economic and Business Hi</w:t>
      </w:r>
      <w:r>
        <w:rPr>
          <w:color w:val="000000"/>
          <w:sz w:val="22"/>
          <w:u w:val="single"/>
          <w:lang w:val="en-CA"/>
        </w:rPr>
        <w:t>story</w:t>
      </w:r>
      <w:r>
        <w:rPr>
          <w:color w:val="000000"/>
          <w:sz w:val="22"/>
          <w:lang w:val="en-CA"/>
        </w:rPr>
        <w:t xml:space="preserve"> (Aldershot, UK: Ashgate,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61.</w:t>
      </w:r>
      <w:r>
        <w:rPr>
          <w:color w:val="000000"/>
          <w:sz w:val="22"/>
          <w:lang w:val="en-CA"/>
        </w:rPr>
        <w:tab/>
      </w:r>
      <w:r>
        <w:rPr>
          <w:color w:val="000000"/>
          <w:sz w:val="22"/>
          <w:lang w:val="en-CA"/>
        </w:rPr>
        <w:tab/>
        <w:t xml:space="preserve">Timothy Leunig, ‘New Answers to Old Questions: Explaining the Slow Adoption of Ring Spinning in Lancashire, 1880-1913', </w:t>
      </w:r>
      <w:r>
        <w:rPr>
          <w:color w:val="000000"/>
          <w:sz w:val="22"/>
          <w:u w:val="single"/>
          <w:lang w:val="en-CA"/>
        </w:rPr>
        <w:t>Journal of Economic History</w:t>
      </w:r>
      <w:r>
        <w:rPr>
          <w:color w:val="000000"/>
          <w:sz w:val="22"/>
          <w:lang w:val="en-CA"/>
        </w:rPr>
        <w:t>, 61:2 (June 2001), 439-66.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62.</w:t>
      </w:r>
      <w:r>
        <w:rPr>
          <w:color w:val="000000"/>
          <w:sz w:val="22"/>
          <w:lang w:val="en-CA"/>
        </w:rPr>
        <w:tab/>
      </w:r>
      <w:r>
        <w:rPr>
          <w:color w:val="000000"/>
          <w:sz w:val="22"/>
          <w:lang w:val="en-CA"/>
        </w:rPr>
        <w:tab/>
        <w:t>John G. Treble, ‘Productivity a</w:t>
      </w:r>
      <w:r>
        <w:rPr>
          <w:color w:val="000000"/>
          <w:sz w:val="22"/>
          <w:lang w:val="en-CA"/>
        </w:rPr>
        <w:t xml:space="preserve">nd Effort: The Labor-Supply Decisions of Late Victorian Coalminers’, </w:t>
      </w:r>
      <w:r>
        <w:rPr>
          <w:color w:val="000000"/>
          <w:sz w:val="22"/>
          <w:u w:val="single"/>
          <w:lang w:val="en-CA"/>
        </w:rPr>
        <w:t>Journal of Economic History</w:t>
      </w:r>
      <w:r>
        <w:rPr>
          <w:color w:val="000000"/>
          <w:sz w:val="22"/>
          <w:lang w:val="en-CA"/>
        </w:rPr>
        <w:t>, 61:2 (June 2001), 414-38.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63.</w:t>
      </w:r>
      <w:r>
        <w:rPr>
          <w:color w:val="000000"/>
          <w:sz w:val="22"/>
          <w:lang w:val="en-CA"/>
        </w:rPr>
        <w:tab/>
      </w:r>
      <w:r>
        <w:rPr>
          <w:color w:val="000000"/>
          <w:sz w:val="22"/>
          <w:lang w:val="en-CA"/>
        </w:rPr>
        <w:tab/>
        <w:t xml:space="preserve">Peter Scott, ‘Path Dependence and Britain’s “Coal Wagon Problem”’, </w:t>
      </w:r>
      <w:r>
        <w:rPr>
          <w:color w:val="000000"/>
          <w:sz w:val="22"/>
          <w:u w:val="single"/>
          <w:lang w:val="en-CA"/>
        </w:rPr>
        <w:t>Explorations in Economic History</w:t>
      </w:r>
      <w:r>
        <w:rPr>
          <w:color w:val="000000"/>
          <w:sz w:val="22"/>
          <w:lang w:val="en-CA"/>
        </w:rPr>
        <w:t>, 38:3 (July 2001), 339-85.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64.</w:t>
      </w:r>
      <w:r>
        <w:rPr>
          <w:color w:val="000000"/>
          <w:sz w:val="22"/>
          <w:lang w:val="en-CA"/>
        </w:rPr>
        <w:tab/>
      </w:r>
      <w:r>
        <w:rPr>
          <w:color w:val="000000"/>
          <w:sz w:val="22"/>
          <w:lang w:val="en-CA"/>
        </w:rPr>
        <w:tab/>
        <w:t xml:space="preserve">David Swan, ‘British Cotton Mills in Pre-Second World War China’, </w:t>
      </w:r>
      <w:r>
        <w:rPr>
          <w:color w:val="000000"/>
          <w:sz w:val="22"/>
          <w:u w:val="single"/>
          <w:lang w:val="en-CA"/>
        </w:rPr>
        <w:t>Textile History</w:t>
      </w:r>
      <w:r>
        <w:rPr>
          <w:color w:val="000000"/>
          <w:sz w:val="22"/>
          <w:lang w:val="en-CA"/>
        </w:rPr>
        <w:t>, 32:2 (November 2001), 175-216.  With international data from 1897.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65.</w:t>
      </w:r>
      <w:r>
        <w:rPr>
          <w:color w:val="000000"/>
          <w:sz w:val="22"/>
          <w:lang w:val="en-CA"/>
        </w:rPr>
        <w:tab/>
      </w:r>
      <w:r>
        <w:rPr>
          <w:color w:val="000000"/>
          <w:sz w:val="22"/>
          <w:lang w:val="en-CA"/>
        </w:rPr>
        <w:tab/>
        <w:t xml:space="preserve">Geoffrey Channon, </w:t>
      </w:r>
      <w:r>
        <w:rPr>
          <w:color w:val="000000"/>
          <w:sz w:val="22"/>
          <w:u w:val="single"/>
          <w:lang w:val="en-CA"/>
        </w:rPr>
        <w:t>Railways in Britain and the United States, 1830-1940</w:t>
      </w:r>
      <w:r>
        <w:rPr>
          <w:color w:val="000000"/>
          <w:sz w:val="22"/>
          <w:lang w:val="en-CA"/>
        </w:rPr>
        <w:t xml:space="preserve"> (Aldershot: Ashgate P</w:t>
      </w:r>
      <w:r>
        <w:rPr>
          <w:color w:val="000000"/>
          <w:sz w:val="22"/>
          <w:lang w:val="en-CA"/>
        </w:rPr>
        <w:t>ublishing,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66.</w:t>
      </w:r>
      <w:r>
        <w:rPr>
          <w:color w:val="000000"/>
          <w:sz w:val="22"/>
          <w:lang w:val="en-CA"/>
        </w:rPr>
        <w:tab/>
      </w:r>
      <w:r>
        <w:rPr>
          <w:color w:val="000000"/>
          <w:sz w:val="22"/>
          <w:lang w:val="en-CA"/>
        </w:rPr>
        <w:tab/>
        <w:t xml:space="preserve">Stephen Broadberry and Andrew Marrison, ‘External Economies of Scale in the Lancashire Cotton Industry, 1900 - 1950',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55:1 (February 2002), 51-77.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67.</w:t>
      </w:r>
      <w:r>
        <w:rPr>
          <w:color w:val="000000"/>
          <w:sz w:val="22"/>
          <w:lang w:val="en-CA"/>
        </w:rPr>
        <w:tab/>
      </w:r>
      <w:r>
        <w:rPr>
          <w:color w:val="000000"/>
          <w:sz w:val="22"/>
          <w:lang w:val="en-CA"/>
        </w:rPr>
        <w:tab/>
        <w:t xml:space="preserve">Douglas J. Puffert, ‘Path Dependence in </w:t>
      </w:r>
      <w:r>
        <w:rPr>
          <w:color w:val="000000"/>
          <w:sz w:val="22"/>
          <w:lang w:val="en-CA"/>
        </w:rPr>
        <w:t xml:space="preserve">Spatial Networks: The Standardization of Railway Track Gauge’, </w:t>
      </w:r>
      <w:r>
        <w:rPr>
          <w:color w:val="000000"/>
          <w:sz w:val="22"/>
          <w:u w:val="single"/>
          <w:lang w:val="en-CA"/>
        </w:rPr>
        <w:t>Explorations in Economic History</w:t>
      </w:r>
      <w:r>
        <w:rPr>
          <w:color w:val="000000"/>
          <w:sz w:val="22"/>
          <w:lang w:val="en-CA"/>
        </w:rPr>
        <w:t>, 39:3 (July 2002), 282-314.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68.</w:t>
      </w:r>
      <w:r>
        <w:rPr>
          <w:color w:val="000000"/>
          <w:sz w:val="22"/>
          <w:lang w:val="en-CA"/>
        </w:rPr>
        <w:tab/>
      </w:r>
      <w:r>
        <w:rPr>
          <w:color w:val="000000"/>
          <w:sz w:val="22"/>
          <w:lang w:val="en-CA"/>
        </w:rPr>
        <w:tab/>
        <w:t xml:space="preserve">Lewis Johnson and Hugh Murphy, </w:t>
      </w:r>
      <w:r>
        <w:rPr>
          <w:color w:val="000000"/>
          <w:sz w:val="22"/>
          <w:u w:val="single"/>
          <w:lang w:val="en-CA"/>
        </w:rPr>
        <w:t>British Shipbuilding and the State: a Political Economy of Decline</w:t>
      </w:r>
      <w:r>
        <w:rPr>
          <w:color w:val="000000"/>
          <w:sz w:val="22"/>
          <w:lang w:val="en-CA"/>
        </w:rPr>
        <w:t xml:space="preserve"> (Exeter: Exeter University P</w:t>
      </w:r>
      <w:r>
        <w:rPr>
          <w:color w:val="000000"/>
          <w:sz w:val="22"/>
          <w:lang w:val="en-CA"/>
        </w:rPr>
        <w:t>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Stanley Chapman, </w:t>
      </w:r>
      <w:r>
        <w:rPr>
          <w:color w:val="000000"/>
          <w:sz w:val="22"/>
          <w:u w:val="single"/>
          <w:lang w:val="en-CA"/>
        </w:rPr>
        <w:t>Hosiery and Knitwear: Four Centuries of Small-Scale Industry in Britain, c. 1589 - 2000</w:t>
      </w:r>
      <w:r>
        <w:rPr>
          <w:color w:val="000000"/>
          <w:sz w:val="22"/>
          <w:lang w:val="en-CA"/>
        </w:rPr>
        <w:t xml:space="preserve"> (Oxford and New York: Oxford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70.</w:t>
      </w:r>
      <w:r>
        <w:rPr>
          <w:color w:val="000000"/>
          <w:sz w:val="22"/>
          <w:lang w:val="en-CA"/>
        </w:rPr>
        <w:tab/>
      </w:r>
      <w:r>
        <w:rPr>
          <w:color w:val="000000"/>
          <w:sz w:val="22"/>
          <w:lang w:val="en-CA"/>
        </w:rPr>
        <w:tab/>
        <w:t>Richard Biernacki, ‘Culture and Know-How in the “Satanic Mills”: An Anglo</w:t>
      </w:r>
      <w:r>
        <w:rPr>
          <w:color w:val="000000"/>
          <w:sz w:val="22"/>
          <w:lang w:val="en-CA"/>
        </w:rPr>
        <w:t xml:space="preserve">-German Comparison’, </w:t>
      </w:r>
      <w:r>
        <w:rPr>
          <w:color w:val="000000"/>
          <w:sz w:val="22"/>
          <w:u w:val="single"/>
          <w:lang w:val="en-CA"/>
        </w:rPr>
        <w:t>Textile History</w:t>
      </w:r>
      <w:r>
        <w:rPr>
          <w:color w:val="000000"/>
          <w:sz w:val="22"/>
          <w:lang w:val="en-CA"/>
        </w:rPr>
        <w:t>, 33:2 (November 2002), 219-37.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71.</w:t>
      </w:r>
      <w:r>
        <w:rPr>
          <w:color w:val="000000"/>
          <w:sz w:val="22"/>
          <w:lang w:val="en-CA"/>
        </w:rPr>
        <w:tab/>
      </w:r>
      <w:r>
        <w:rPr>
          <w:color w:val="000000"/>
          <w:sz w:val="22"/>
          <w:lang w:val="en-CA"/>
        </w:rPr>
        <w:tab/>
        <w:t xml:space="preserve">G.J. Benson and L. Ugolini, eds., </w:t>
      </w:r>
      <w:r>
        <w:rPr>
          <w:color w:val="000000"/>
          <w:sz w:val="22"/>
          <w:u w:val="single"/>
          <w:lang w:val="en-CA"/>
        </w:rPr>
        <w:t>A Nation of Shopkeepers: Five Centuries of British Retailing</w:t>
      </w:r>
      <w:r>
        <w:rPr>
          <w:color w:val="000000"/>
          <w:sz w:val="22"/>
          <w:lang w:val="en-CA"/>
        </w:rPr>
        <w:t xml:space="preserve"> (London: Tauris,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72.</w:t>
      </w:r>
      <w:r>
        <w:rPr>
          <w:color w:val="000000"/>
          <w:sz w:val="22"/>
          <w:lang w:val="en-CA"/>
        </w:rPr>
        <w:tab/>
      </w:r>
      <w:r>
        <w:rPr>
          <w:color w:val="000000"/>
          <w:sz w:val="22"/>
          <w:lang w:val="en-CA"/>
        </w:rPr>
        <w:tab/>
        <w:t xml:space="preserve">R.S. Craig, R. Protheroe Jones, and M.V. Symons, </w:t>
      </w:r>
      <w:r>
        <w:rPr>
          <w:color w:val="000000"/>
          <w:sz w:val="22"/>
          <w:u w:val="single"/>
          <w:lang w:val="en-CA"/>
        </w:rPr>
        <w:t>The Indu</w:t>
      </w:r>
      <w:r>
        <w:rPr>
          <w:color w:val="000000"/>
          <w:sz w:val="22"/>
          <w:u w:val="single"/>
          <w:lang w:val="en-CA"/>
        </w:rPr>
        <w:t>strial and Maritime History of Llanelli and Burry Port, 1750 - 2000</w:t>
      </w:r>
      <w:r>
        <w:rPr>
          <w:color w:val="000000"/>
          <w:sz w:val="22"/>
          <w:lang w:val="en-CA"/>
        </w:rPr>
        <w:t xml:space="preserve"> (Llanelli: Carmartheshire County Council,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73.</w:t>
      </w:r>
      <w:r>
        <w:rPr>
          <w:color w:val="000000"/>
          <w:sz w:val="22"/>
          <w:lang w:val="en-CA"/>
        </w:rPr>
        <w:tab/>
      </w:r>
      <w:r>
        <w:rPr>
          <w:color w:val="000000"/>
          <w:sz w:val="22"/>
          <w:lang w:val="en-CA"/>
        </w:rPr>
        <w:tab/>
        <w:t xml:space="preserve">Timothy Leunig, ‘A British Industrial Success: Productivity in the Lancashire and New England Cotton-Spinning Industries a Century </w:t>
      </w:r>
      <w:r>
        <w:rPr>
          <w:color w:val="000000"/>
          <w:sz w:val="22"/>
          <w:lang w:val="en-CA"/>
        </w:rPr>
        <w:t xml:space="preserve">Ago’,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56:1 (February 2003), 90-117.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74.</w:t>
      </w:r>
      <w:r>
        <w:rPr>
          <w:color w:val="000000"/>
          <w:sz w:val="22"/>
          <w:lang w:val="en-CA"/>
        </w:rPr>
        <w:tab/>
      </w:r>
      <w:r>
        <w:rPr>
          <w:color w:val="000000"/>
          <w:sz w:val="22"/>
          <w:lang w:val="en-CA"/>
        </w:rPr>
        <w:tab/>
        <w:t xml:space="preserve">David Jenkins, ed., </w:t>
      </w:r>
      <w:r>
        <w:rPr>
          <w:color w:val="000000"/>
          <w:sz w:val="22"/>
          <w:u w:val="single"/>
          <w:lang w:val="en-CA"/>
        </w:rPr>
        <w:t>The Cambridge History of Western Textiles</w:t>
      </w:r>
      <w:r>
        <w:rPr>
          <w:color w:val="000000"/>
          <w:sz w:val="22"/>
          <w:lang w:val="en-CA"/>
        </w:rPr>
        <w:t>, 2 vols. (Cambridge and New York: Cambridge University Press, 2003), in Vol. II: Part IV: The Nineteenth Centur</w:t>
      </w:r>
      <w:r>
        <w:rPr>
          <w:color w:val="000000"/>
          <w:sz w:val="22"/>
          <w:lang w:val="en-CA"/>
        </w:rPr>
        <w:t>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ab/>
        <w:t xml:space="preserve">a) </w:t>
      </w:r>
      <w:r>
        <w:rPr>
          <w:color w:val="000000"/>
          <w:sz w:val="22"/>
          <w:lang w:val="en-CA"/>
        </w:rPr>
        <w:tab/>
        <w:t>Douglas Farnie, ‘Cotton, 1780 - 1914', pp. 721-60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 xml:space="preserve">b) </w:t>
      </w:r>
      <w:r>
        <w:rPr>
          <w:color w:val="000000"/>
          <w:sz w:val="22"/>
          <w:lang w:val="en-CA"/>
        </w:rPr>
        <w:tab/>
      </w:r>
      <w:r>
        <w:rPr>
          <w:color w:val="000000"/>
          <w:sz w:val="22"/>
          <w:lang w:val="en-CA"/>
        </w:rPr>
        <w:tab/>
        <w:t>David Jenkins, ‘The Western Wool Textile Industry in the Nineteenth Century’, pp. 761-89.</w:t>
      </w:r>
    </w:p>
    <w:p w:rsidR="00000000" w:rsidRDefault="0090639F">
      <w:pPr>
        <w:pStyle w:val="Level3"/>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b/>
        <w:t>Natalie Rothstein, ‘Silk: The Industrial Revolution and After’, pp. 790-808.</w:t>
      </w:r>
    </w:p>
    <w:p w:rsidR="00000000" w:rsidRDefault="0090639F">
      <w:pPr>
        <w:pStyle w:val="Level3"/>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b/>
        <w:t xml:space="preserve">Peter Solar, ‘The Linen </w:t>
      </w:r>
      <w:r>
        <w:rPr>
          <w:color w:val="000000"/>
          <w:sz w:val="22"/>
          <w:lang w:val="en-CA"/>
        </w:rPr>
        <w:t>Industry in the Nineteenth Century’, pp. 809-23.</w:t>
      </w:r>
    </w:p>
    <w:p w:rsidR="00000000" w:rsidRDefault="0090639F">
      <w:pPr>
        <w:pStyle w:val="Level3"/>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b/>
        <w:t>Stanley Chapman, ‘The Hosiery Industry, 1780 - 1914', pp. 824-45.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 xml:space="preserve">f) </w:t>
      </w:r>
      <w:r>
        <w:rPr>
          <w:color w:val="000000"/>
          <w:sz w:val="22"/>
          <w:lang w:val="en-CA"/>
        </w:rPr>
        <w:tab/>
      </w:r>
      <w:r>
        <w:rPr>
          <w:color w:val="000000"/>
          <w:sz w:val="22"/>
          <w:lang w:val="en-CA"/>
        </w:rPr>
        <w:tab/>
        <w:t>Santina M. Levey, ‘Machine-made Lace: the Industrial Revolution and After’, pp. 846-59.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lastRenderedPageBreak/>
        <w:t xml:space="preserve">g) </w:t>
      </w:r>
      <w:r>
        <w:rPr>
          <w:color w:val="000000"/>
          <w:sz w:val="22"/>
          <w:lang w:val="en-CA"/>
        </w:rPr>
        <w:tab/>
      </w:r>
      <w:r>
        <w:rPr>
          <w:color w:val="000000"/>
          <w:sz w:val="22"/>
          <w:lang w:val="en-CA"/>
        </w:rPr>
        <w:tab/>
        <w:t>Elisabet Stavenow-Hidemark, ‘Textile Desig</w:t>
      </w:r>
      <w:r>
        <w:rPr>
          <w:color w:val="000000"/>
          <w:sz w:val="22"/>
          <w:lang w:val="en-CA"/>
        </w:rPr>
        <w:t>n and Furnishings, c. 1780 - 1914', pp. 860-81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 xml:space="preserve">h) </w:t>
      </w:r>
      <w:r>
        <w:rPr>
          <w:color w:val="000000"/>
          <w:sz w:val="22"/>
          <w:lang w:val="en-CA"/>
        </w:rPr>
        <w:tab/>
        <w:t>Penelope Byrde, ‘Dress: the Industrial Revolution and After’, pp. 882-909.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ab/>
      </w:r>
      <w:r>
        <w:rPr>
          <w:color w:val="000000"/>
          <w:sz w:val="22"/>
          <w:lang w:val="en-CA"/>
        </w:rPr>
        <w:tab/>
        <w:t xml:space="preserve">John F. Wilson and Andrew Popp, eds., </w:t>
      </w:r>
      <w:r>
        <w:rPr>
          <w:color w:val="000000"/>
          <w:sz w:val="22"/>
          <w:u w:val="single"/>
          <w:lang w:val="en-CA"/>
        </w:rPr>
        <w:t>Industrial Clusters and Regional Business Networks in England, 1750 - 1970</w:t>
      </w:r>
      <w:r>
        <w:rPr>
          <w:color w:val="000000"/>
          <w:sz w:val="22"/>
          <w:lang w:val="en-CA"/>
        </w:rPr>
        <w:t xml:space="preserve"> (Aldershot:</w:t>
      </w:r>
      <w:r>
        <w:rPr>
          <w:color w:val="000000"/>
          <w:sz w:val="22"/>
          <w:lang w:val="en-CA"/>
        </w:rPr>
        <w:t xml:space="preserve"> Ashgate,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76.</w:t>
      </w:r>
      <w:r>
        <w:rPr>
          <w:color w:val="000000"/>
          <w:sz w:val="22"/>
          <w:lang w:val="en-CA"/>
        </w:rPr>
        <w:tab/>
      </w:r>
      <w:r>
        <w:rPr>
          <w:color w:val="000000"/>
          <w:sz w:val="22"/>
          <w:lang w:val="en-CA"/>
        </w:rPr>
        <w:tab/>
        <w:t xml:space="preserve">A.K.B. Evans and J.V. Gough, eds., </w:t>
      </w:r>
      <w:r>
        <w:rPr>
          <w:color w:val="000000"/>
          <w:sz w:val="22"/>
          <w:u w:val="single"/>
          <w:lang w:val="en-CA"/>
        </w:rPr>
        <w:t>The Impact of the Railway on Society in Britain: Essays in Honour of Jack Simmons</w:t>
      </w:r>
      <w:r>
        <w:rPr>
          <w:color w:val="000000"/>
          <w:sz w:val="22"/>
          <w:lang w:val="en-CA"/>
        </w:rPr>
        <w:t xml:space="preserve"> (Aldershot: Ashgate,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Hannah Gay, ‘Clock Synchrony, Time Distribution and Electrical Time-Keeping in Bri</w:t>
      </w:r>
      <w:r>
        <w:rPr>
          <w:color w:val="000000"/>
          <w:sz w:val="22"/>
          <w:lang w:val="en-CA"/>
        </w:rPr>
        <w:t xml:space="preserve">tain, 1880 - 1925',  </w:t>
      </w:r>
      <w:r>
        <w:rPr>
          <w:color w:val="000000"/>
          <w:sz w:val="22"/>
          <w:u w:val="single"/>
          <w:lang w:val="en-CA"/>
        </w:rPr>
        <w:t>Past &amp; Present</w:t>
      </w:r>
      <w:r>
        <w:rPr>
          <w:color w:val="000000"/>
          <w:sz w:val="22"/>
          <w:lang w:val="en-CA"/>
        </w:rPr>
        <w:t>, no. 181 (November 2003), pp. 107-40.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78.</w:t>
      </w:r>
      <w:r>
        <w:rPr>
          <w:color w:val="000000"/>
          <w:sz w:val="22"/>
          <w:lang w:val="en-CA"/>
        </w:rPr>
        <w:tab/>
      </w:r>
      <w:r>
        <w:rPr>
          <w:color w:val="000000"/>
          <w:sz w:val="22"/>
          <w:lang w:val="en-CA"/>
        </w:rPr>
        <w:tab/>
        <w:t xml:space="preserve">Roger Burt, ‘Freemasonry and Business Networking during the Victorian Period’,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657-88.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79.</w:t>
      </w:r>
      <w:r>
        <w:rPr>
          <w:color w:val="000000"/>
          <w:sz w:val="22"/>
          <w:lang w:val="en-CA"/>
        </w:rPr>
        <w:tab/>
      </w:r>
      <w:r>
        <w:rPr>
          <w:color w:val="000000"/>
          <w:sz w:val="22"/>
          <w:lang w:val="en-CA"/>
        </w:rPr>
        <w:tab/>
        <w:t xml:space="preserve">Andrea Colli, </w:t>
      </w:r>
      <w:r>
        <w:rPr>
          <w:color w:val="000000"/>
          <w:sz w:val="22"/>
          <w:u w:val="single"/>
          <w:lang w:val="en-CA"/>
        </w:rPr>
        <w:t>The Hist</w:t>
      </w:r>
      <w:r>
        <w:rPr>
          <w:color w:val="000000"/>
          <w:sz w:val="22"/>
          <w:u w:val="single"/>
          <w:lang w:val="en-CA"/>
        </w:rPr>
        <w:t>ory of Family Business, 1850 - 2000</w:t>
      </w:r>
      <w:r>
        <w:rPr>
          <w:color w:val="000000"/>
          <w:sz w:val="22"/>
          <w:lang w:val="en-CA"/>
        </w:rPr>
        <w:t>, New Studies in Economic and Social History, no. 47 (Cambridge and New York: Cambridge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80.</w:t>
      </w:r>
      <w:r>
        <w:rPr>
          <w:color w:val="000000"/>
          <w:sz w:val="22"/>
          <w:lang w:val="en-CA"/>
        </w:rPr>
        <w:tab/>
      </w:r>
      <w:r>
        <w:rPr>
          <w:color w:val="000000"/>
          <w:sz w:val="22"/>
          <w:lang w:val="en-CA"/>
        </w:rPr>
        <w:tab/>
        <w:t xml:space="preserve">Alexis Weedon, </w:t>
      </w:r>
      <w:r>
        <w:rPr>
          <w:color w:val="000000"/>
          <w:sz w:val="22"/>
          <w:u w:val="single"/>
          <w:lang w:val="en-CA"/>
        </w:rPr>
        <w:t>Victorian Publishing: the Economics of Book Production for a Mass Market, 1836 - 1916</w:t>
      </w:r>
      <w:r>
        <w:rPr>
          <w:color w:val="000000"/>
          <w:sz w:val="22"/>
          <w:lang w:val="en-CA"/>
        </w:rPr>
        <w:t xml:space="preserve"> (A</w:t>
      </w:r>
      <w:r>
        <w:rPr>
          <w:color w:val="000000"/>
          <w:sz w:val="22"/>
          <w:lang w:val="en-CA"/>
        </w:rPr>
        <w:t>ldershot: Ashgate,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81.</w:t>
      </w:r>
      <w:r>
        <w:rPr>
          <w:color w:val="000000"/>
          <w:sz w:val="22"/>
          <w:lang w:val="en-CA"/>
        </w:rPr>
        <w:tab/>
      </w:r>
      <w:r>
        <w:rPr>
          <w:color w:val="000000"/>
          <w:sz w:val="22"/>
          <w:lang w:val="en-CA"/>
        </w:rPr>
        <w:tab/>
        <w:t xml:space="preserve">Kenneth Jackson, ‘The Loom and Power System in the Cotton Weaving Industry of North-east Lancashire and West Craven’, </w:t>
      </w:r>
      <w:r>
        <w:rPr>
          <w:color w:val="000000"/>
          <w:sz w:val="22"/>
          <w:u w:val="single"/>
          <w:lang w:val="en-CA"/>
        </w:rPr>
        <w:t>Textile History</w:t>
      </w:r>
      <w:r>
        <w:rPr>
          <w:color w:val="000000"/>
          <w:sz w:val="22"/>
          <w:lang w:val="en-CA"/>
        </w:rPr>
        <w:t>, 35:1 (May 2004), 58-89.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82. </w:t>
      </w:r>
      <w:r>
        <w:rPr>
          <w:color w:val="000000"/>
          <w:sz w:val="22"/>
          <w:lang w:val="en-CA"/>
        </w:rPr>
        <w:tab/>
      </w:r>
      <w:r>
        <w:rPr>
          <w:color w:val="000000"/>
          <w:sz w:val="22"/>
          <w:lang w:val="en-CA"/>
        </w:rPr>
        <w:tab/>
        <w:t>Nicholas Crafts and Terence C. Mills, ‘Was 19</w:t>
      </w:r>
      <w:r>
        <w:rPr>
          <w:color w:val="000000"/>
          <w:sz w:val="22"/>
          <w:vertAlign w:val="superscript"/>
          <w:lang w:val="en-CA"/>
        </w:rPr>
        <w:t>th</w:t>
      </w:r>
      <w:r>
        <w:rPr>
          <w:color w:val="000000"/>
          <w:sz w:val="22"/>
          <w:lang w:val="en-CA"/>
        </w:rPr>
        <w:t>-Century Br</w:t>
      </w:r>
      <w:r>
        <w:rPr>
          <w:color w:val="000000"/>
          <w:sz w:val="22"/>
          <w:lang w:val="en-CA"/>
        </w:rPr>
        <w:t xml:space="preserve">itish Growth Steam-Powered?  The Climacteric Revisited’, </w:t>
      </w:r>
      <w:r>
        <w:rPr>
          <w:color w:val="000000"/>
          <w:sz w:val="22"/>
          <w:u w:val="single"/>
          <w:lang w:val="en-CA"/>
        </w:rPr>
        <w:t>Explorations in Economic History</w:t>
      </w:r>
      <w:r>
        <w:rPr>
          <w:color w:val="000000"/>
          <w:sz w:val="22"/>
          <w:lang w:val="en-CA"/>
        </w:rPr>
        <w:t>, 41:2 (April 2004), 156-71.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 xml:space="preserve">Saif I. Shah Mohammed and Jeffrey G. Williamson, ‘Freight Rates and Productivity Gains in British Tramp Shipping, 1869-1950’, </w:t>
      </w:r>
      <w:r>
        <w:rPr>
          <w:color w:val="000000"/>
          <w:sz w:val="22"/>
          <w:u w:val="single"/>
          <w:lang w:val="en-CA"/>
        </w:rPr>
        <w:t>Explor</w:t>
      </w:r>
      <w:r>
        <w:rPr>
          <w:color w:val="000000"/>
          <w:sz w:val="22"/>
          <w:u w:val="single"/>
          <w:lang w:val="en-CA"/>
        </w:rPr>
        <w:t>ations in Economic History</w:t>
      </w:r>
      <w:r>
        <w:rPr>
          <w:color w:val="000000"/>
          <w:sz w:val="22"/>
          <w:lang w:val="en-CA"/>
        </w:rPr>
        <w:t>, 41:2 (April 2004), 172-203.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 xml:space="preserve">Kevin James, ‘The Handloom in Ulster’s Post-Famine Linen Industry: The Limits of Mechanization in Textiles’ “Factory Age”, </w:t>
      </w:r>
      <w:r>
        <w:rPr>
          <w:color w:val="000000"/>
          <w:sz w:val="22"/>
          <w:u w:val="single"/>
          <w:lang w:val="en-CA"/>
        </w:rPr>
        <w:t>Textile History</w:t>
      </w:r>
      <w:r>
        <w:rPr>
          <w:color w:val="000000"/>
          <w:sz w:val="22"/>
          <w:lang w:val="en-CA"/>
        </w:rPr>
        <w:t>, 35:2 (November 2004), 178-91.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85.</w:t>
      </w:r>
      <w:r>
        <w:rPr>
          <w:color w:val="000000"/>
          <w:sz w:val="22"/>
        </w:rPr>
        <w:tab/>
      </w:r>
      <w:r>
        <w:rPr>
          <w:color w:val="000000"/>
          <w:sz w:val="22"/>
        </w:rPr>
        <w:tab/>
        <w:t>Douglas A.  Farnie</w:t>
      </w:r>
      <w:r>
        <w:rPr>
          <w:color w:val="000000"/>
          <w:sz w:val="22"/>
        </w:rPr>
        <w:t xml:space="preserve"> and David J.  Jeremy, eds., </w:t>
      </w:r>
      <w:r>
        <w:rPr>
          <w:color w:val="000000"/>
          <w:sz w:val="22"/>
          <w:u w:val="single"/>
        </w:rPr>
        <w:t>The Fibre That Changed the World: the Cotton Industry in International Perspective, 1600 - 1900s</w:t>
      </w:r>
      <w:r>
        <w:rPr>
          <w:color w:val="000000"/>
          <w:sz w:val="22"/>
        </w:rPr>
        <w:t xml:space="preserve"> (Cambridge and New York: Cambridge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86.</w:t>
      </w:r>
      <w:r>
        <w:rPr>
          <w:color w:val="000000"/>
          <w:sz w:val="22"/>
        </w:rPr>
        <w:tab/>
      </w:r>
      <w:r>
        <w:rPr>
          <w:color w:val="000000"/>
          <w:sz w:val="22"/>
        </w:rPr>
        <w:tab/>
        <w:t xml:space="preserve">John Elliot, </w:t>
      </w:r>
      <w:r>
        <w:rPr>
          <w:color w:val="000000"/>
          <w:sz w:val="22"/>
          <w:u w:val="single"/>
        </w:rPr>
        <w:t>The Industrial Development of the Ebbw Valleys, 178</w:t>
      </w:r>
      <w:r>
        <w:rPr>
          <w:color w:val="000000"/>
          <w:sz w:val="22"/>
          <w:u w:val="single"/>
        </w:rPr>
        <w:t>0 - 1914</w:t>
      </w:r>
      <w:r>
        <w:rPr>
          <w:color w:val="000000"/>
          <w:sz w:val="22"/>
        </w:rPr>
        <w:t xml:space="preserve"> (Cardiff: University of Wales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87.</w:t>
      </w:r>
      <w:r>
        <w:rPr>
          <w:color w:val="000000"/>
          <w:sz w:val="22"/>
        </w:rPr>
        <w:tab/>
      </w:r>
      <w:r>
        <w:rPr>
          <w:color w:val="000000"/>
          <w:sz w:val="22"/>
        </w:rPr>
        <w:tab/>
        <w:t xml:space="preserve">Stephen Yafa, </w:t>
      </w:r>
      <w:r>
        <w:rPr>
          <w:color w:val="000000"/>
          <w:sz w:val="22"/>
          <w:u w:val="single"/>
        </w:rPr>
        <w:t>Big Cotton: How a Humble Fiber Created Fortunes, Wrecked Civilizations, and Put America on the Map</w:t>
      </w:r>
      <w:r>
        <w:rPr>
          <w:color w:val="000000"/>
          <w:sz w:val="22"/>
        </w:rPr>
        <w:t xml:space="preserve"> (New York: the Penguin Group,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88.</w:t>
      </w:r>
      <w:r>
        <w:rPr>
          <w:color w:val="000000"/>
          <w:sz w:val="22"/>
        </w:rPr>
        <w:tab/>
      </w:r>
      <w:r>
        <w:rPr>
          <w:color w:val="000000"/>
          <w:sz w:val="22"/>
        </w:rPr>
        <w:tab/>
        <w:t xml:space="preserve">Robert Millward, </w:t>
      </w:r>
      <w:r>
        <w:rPr>
          <w:color w:val="000000"/>
          <w:sz w:val="22"/>
          <w:u w:val="single"/>
        </w:rPr>
        <w:t>Private and Public Enter</w:t>
      </w:r>
      <w:r>
        <w:rPr>
          <w:color w:val="000000"/>
          <w:sz w:val="22"/>
          <w:u w:val="single"/>
        </w:rPr>
        <w:t>prise in Europe: Energy, Telecommunications and Transport, 1830 - 1990</w:t>
      </w:r>
      <w:r>
        <w:rPr>
          <w:color w:val="000000"/>
          <w:sz w:val="22"/>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 xml:space="preserve">Ben Marsden and Crosbie Smith, </w:t>
      </w:r>
      <w:r>
        <w:rPr>
          <w:color w:val="000000"/>
          <w:sz w:val="22"/>
          <w:u w:val="single"/>
          <w:lang w:val="en-CA"/>
        </w:rPr>
        <w:t>Engineering Empire: a Cultural History of Technology in Nineteenth-Century Britain</w:t>
      </w:r>
      <w:r>
        <w:rPr>
          <w:color w:val="000000"/>
          <w:sz w:val="22"/>
          <w:lang w:val="en-CA"/>
        </w:rPr>
        <w:t xml:space="preserve"> (Bast</w:t>
      </w:r>
      <w:r>
        <w:rPr>
          <w:color w:val="000000"/>
          <w:sz w:val="22"/>
          <w:lang w:val="en-CA"/>
        </w:rPr>
        <w:t xml:space="preserve">ingstok: Macmillan, 2005).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90.</w:t>
      </w:r>
      <w:r>
        <w:rPr>
          <w:color w:val="000000"/>
          <w:sz w:val="22"/>
          <w:lang w:val="en-CA"/>
        </w:rPr>
        <w:tab/>
      </w:r>
      <w:r>
        <w:rPr>
          <w:color w:val="000000"/>
          <w:sz w:val="22"/>
          <w:lang w:val="en-CA"/>
        </w:rPr>
        <w:tab/>
        <w:t xml:space="preserve">Nicholas Crafts and Abay Mulatu, ‘How Did the Location of Industry Respond to Falling Transport Costs in Britain Before World War I’, </w:t>
      </w:r>
      <w:r>
        <w:rPr>
          <w:color w:val="000000"/>
          <w:sz w:val="22"/>
          <w:u w:val="single"/>
          <w:lang w:val="en-CA"/>
        </w:rPr>
        <w:t>Journal of Economic History</w:t>
      </w:r>
      <w:r>
        <w:rPr>
          <w:color w:val="000000"/>
          <w:sz w:val="22"/>
          <w:lang w:val="en-CA"/>
        </w:rPr>
        <w:t>, 66:3 (September 2006), 575-607.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91.</w:t>
      </w:r>
      <w:r>
        <w:rPr>
          <w:color w:val="000000"/>
          <w:sz w:val="22"/>
          <w:lang w:val="en-CA"/>
        </w:rPr>
        <w:tab/>
      </w:r>
      <w:r>
        <w:rPr>
          <w:color w:val="000000"/>
          <w:sz w:val="22"/>
          <w:lang w:val="en-CA"/>
        </w:rPr>
        <w:tab/>
        <w:t>Kenneth C. Jackson, ‘</w:t>
      </w:r>
      <w:r>
        <w:rPr>
          <w:color w:val="000000"/>
          <w:sz w:val="22"/>
          <w:lang w:val="en-CA"/>
        </w:rPr>
        <w:t xml:space="preserve">Enterprise in Some Working-Class Communities: Cotton Manufacturing in North-east Lancashire and West Craven, c.  1880 to 1914’, </w:t>
      </w:r>
      <w:r>
        <w:rPr>
          <w:color w:val="000000"/>
          <w:sz w:val="22"/>
          <w:u w:val="single"/>
          <w:lang w:val="en-CA"/>
        </w:rPr>
        <w:t>Textile History</w:t>
      </w:r>
      <w:r>
        <w:rPr>
          <w:color w:val="000000"/>
          <w:sz w:val="22"/>
          <w:lang w:val="en-CA"/>
        </w:rPr>
        <w:t>, 37:1 (May 2006), 52-81.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92.</w:t>
      </w:r>
      <w:r>
        <w:rPr>
          <w:color w:val="000000"/>
          <w:sz w:val="22"/>
          <w:lang w:val="en-CA"/>
        </w:rPr>
        <w:tab/>
      </w:r>
      <w:r>
        <w:rPr>
          <w:color w:val="000000"/>
          <w:sz w:val="22"/>
          <w:lang w:val="en-CA"/>
        </w:rPr>
        <w:tab/>
        <w:t>Kevin H.  O’Rourke, ‘Property Rights, Politics and Innovation: Creamery Diffusion</w:t>
      </w:r>
      <w:r>
        <w:rPr>
          <w:color w:val="000000"/>
          <w:sz w:val="22"/>
          <w:lang w:val="en-CA"/>
        </w:rPr>
        <w:t xml:space="preserve"> in Pre-1914 Ireland’,  </w:t>
      </w:r>
      <w:r>
        <w:rPr>
          <w:color w:val="000000"/>
          <w:sz w:val="22"/>
          <w:u w:val="single"/>
          <w:lang w:val="en-CA"/>
        </w:rPr>
        <w:t>European Review of Economic History</w:t>
      </w:r>
      <w:r>
        <w:rPr>
          <w:color w:val="000000"/>
          <w:sz w:val="22"/>
          <w:lang w:val="en-CA"/>
        </w:rPr>
        <w:t>, 11:3 (December 2007), 395-417.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93.</w:t>
      </w:r>
      <w:r>
        <w:rPr>
          <w:color w:val="000000"/>
          <w:sz w:val="22"/>
          <w:lang w:val="en-CA"/>
        </w:rPr>
        <w:tab/>
      </w:r>
      <w:r>
        <w:rPr>
          <w:color w:val="000000"/>
          <w:sz w:val="22"/>
          <w:lang w:val="en-CA"/>
        </w:rPr>
        <w:tab/>
        <w:t xml:space="preserve">Nicholas Crafts, Terence C.  Mills, and Abay Mulatu, ‘Total Factor Productivity Growth on Britain’s Railways, 1852 - 1912: A Reappraisal of the Evidence’, </w:t>
      </w:r>
      <w:r>
        <w:rPr>
          <w:color w:val="000000"/>
          <w:sz w:val="22"/>
          <w:u w:val="single"/>
          <w:lang w:val="en-CA"/>
        </w:rPr>
        <w:t>E</w:t>
      </w:r>
      <w:r>
        <w:rPr>
          <w:color w:val="000000"/>
          <w:sz w:val="22"/>
          <w:u w:val="single"/>
          <w:lang w:val="en-CA"/>
        </w:rPr>
        <w:t>xplorations in Economic History</w:t>
      </w:r>
      <w:r>
        <w:rPr>
          <w:color w:val="000000"/>
          <w:sz w:val="22"/>
          <w:lang w:val="en-CA"/>
        </w:rPr>
        <w:t>, 44:4 (October 2007), 608-34.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94.</w:t>
      </w:r>
      <w:r>
        <w:rPr>
          <w:color w:val="000000"/>
          <w:sz w:val="22"/>
          <w:lang w:val="en-CA"/>
        </w:rPr>
        <w:tab/>
      </w:r>
      <w:r>
        <w:rPr>
          <w:color w:val="000000"/>
          <w:sz w:val="22"/>
          <w:lang w:val="en-CA"/>
        </w:rPr>
        <w:tab/>
        <w:t xml:space="preserve">Drew Keeling, ‘Costs, Risks, and Migration Networks between Europe and the United States, 1900-1914’, in Torsten Feys, ed., </w:t>
      </w:r>
      <w:r>
        <w:rPr>
          <w:color w:val="000000"/>
          <w:sz w:val="22"/>
          <w:u w:val="single"/>
          <w:lang w:val="en-CA"/>
        </w:rPr>
        <w:t>Maritime Transport and Migration: the Connections between Mari</w:t>
      </w:r>
      <w:r>
        <w:rPr>
          <w:color w:val="000000"/>
          <w:sz w:val="22"/>
          <w:u w:val="single"/>
          <w:lang w:val="en-CA"/>
        </w:rPr>
        <w:t>time and Migration Networks</w:t>
      </w:r>
      <w:r>
        <w:rPr>
          <w:color w:val="000000"/>
          <w:sz w:val="22"/>
          <w:lang w:val="en-CA"/>
        </w:rPr>
        <w:t xml:space="preserve">, Research in Maritime History no.  33 (St.  John’s, Nfld: the International Maritime Economic History Association, 2007).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95.</w:t>
      </w:r>
      <w:r>
        <w:rPr>
          <w:color w:val="000000"/>
          <w:sz w:val="22"/>
        </w:rPr>
        <w:tab/>
      </w:r>
      <w:r>
        <w:rPr>
          <w:color w:val="000000"/>
          <w:sz w:val="22"/>
        </w:rPr>
        <w:tab/>
        <w:t>Nicholas Crafts, Timothy Leunig, and Abay Malatu, ‘Were British Railway Companies Well Managed in t</w:t>
      </w:r>
      <w:r>
        <w:rPr>
          <w:color w:val="000000"/>
          <w:sz w:val="22"/>
        </w:rPr>
        <w:t xml:space="preserve">he Early Twentieth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61:4 (Nov.  2008), 842-866.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96.</w:t>
      </w:r>
      <w:r>
        <w:rPr>
          <w:color w:val="000000"/>
          <w:sz w:val="22"/>
        </w:rPr>
        <w:tab/>
      </w:r>
      <w:r>
        <w:rPr>
          <w:color w:val="000000"/>
          <w:sz w:val="22"/>
        </w:rPr>
        <w:tab/>
        <w:t xml:space="preserve">A.  Bielenberg, ‘What Happened to Irish Industry after the British Industrial Revolution?  Some Evidence from the first UK Census of Production in 1907’,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61:4 (Nov.  2008), 820-41.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 xml:space="preserve">C.  Nick Harley, ‘Steers Afloat: The North Atlantic Meat Trade, Liner Predominance, and Freight Rates, 1870 - 1913’, </w:t>
      </w:r>
      <w:r>
        <w:rPr>
          <w:color w:val="000000"/>
          <w:sz w:val="22"/>
          <w:u w:val="single"/>
          <w:lang w:val="en-CA"/>
        </w:rPr>
        <w:t>Journal of Economic History</w:t>
      </w:r>
      <w:r>
        <w:rPr>
          <w:color w:val="000000"/>
          <w:sz w:val="22"/>
          <w:lang w:val="en-CA"/>
        </w:rPr>
        <w:t>, 68:4 (December 2008), 1028-58.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98.</w:t>
      </w:r>
      <w:r>
        <w:rPr>
          <w:color w:val="000000"/>
          <w:sz w:val="22"/>
        </w:rPr>
        <w:tab/>
      </w:r>
      <w:r>
        <w:rPr>
          <w:color w:val="000000"/>
          <w:sz w:val="22"/>
        </w:rPr>
        <w:tab/>
        <w:t>W</w:t>
      </w:r>
      <w:r>
        <w:rPr>
          <w:color w:val="000000"/>
          <w:sz w:val="22"/>
        </w:rPr>
        <w:t xml:space="preserve">illiam J.  Hausman, Peter Herner, and Mira Wilkins, eds., </w:t>
      </w:r>
      <w:r>
        <w:rPr>
          <w:color w:val="000000"/>
          <w:sz w:val="22"/>
          <w:u w:val="single"/>
        </w:rPr>
        <w:t>Global Electrification: Multinational Enterprise and International Finance in the History of Light and Power, 1878 - 2007</w:t>
      </w:r>
      <w:r>
        <w:rPr>
          <w:color w:val="000000"/>
          <w:sz w:val="22"/>
        </w:rPr>
        <w:t xml:space="preserve"> (Cambridge and New York: Cambridge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Dan Bogart</w:t>
      </w:r>
      <w:r>
        <w:rPr>
          <w:color w:val="000000"/>
          <w:sz w:val="22"/>
        </w:rPr>
        <w:t xml:space="preserve">, ‘Nationalizations and the Development of Transport Systems: Cross-Country Evidence from Railroad Networks, 1860 - 1912’,  </w:t>
      </w:r>
      <w:r>
        <w:rPr>
          <w:color w:val="000000"/>
          <w:sz w:val="22"/>
          <w:u w:val="single"/>
        </w:rPr>
        <w:t>Journal of Economic History</w:t>
      </w:r>
      <w:r>
        <w:rPr>
          <w:color w:val="000000"/>
          <w:sz w:val="22"/>
        </w:rPr>
        <w:t>, 69: 1 (March 2009), 202-37.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100.</w:t>
      </w:r>
      <w:r>
        <w:rPr>
          <w:color w:val="000000"/>
          <w:sz w:val="22"/>
        </w:rPr>
        <w:tab/>
      </w:r>
      <w:r>
        <w:rPr>
          <w:color w:val="000000"/>
          <w:sz w:val="22"/>
        </w:rPr>
        <w:tab/>
        <w:t xml:space="preserve">Douglas J.  Puffert, </w:t>
      </w:r>
      <w:r>
        <w:rPr>
          <w:color w:val="000000"/>
          <w:sz w:val="22"/>
          <w:u w:val="single"/>
        </w:rPr>
        <w:t>Tracks Across Continents, Paths Through History</w:t>
      </w:r>
      <w:r>
        <w:rPr>
          <w:color w:val="000000"/>
          <w:sz w:val="22"/>
          <w:u w:val="single"/>
        </w:rPr>
        <w:t>: the Economic Dynamics of Standardization in Railway Gauge</w:t>
      </w:r>
      <w:r>
        <w:rPr>
          <w:color w:val="000000"/>
          <w:sz w:val="22"/>
        </w:rPr>
        <w:t xml:space="preserve"> (Chicago: University of Chicago Press, 2009).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101.</w:t>
      </w:r>
      <w:r>
        <w:rPr>
          <w:color w:val="000000"/>
          <w:sz w:val="22"/>
        </w:rPr>
        <w:tab/>
      </w:r>
      <w:r>
        <w:rPr>
          <w:color w:val="000000"/>
          <w:sz w:val="22"/>
        </w:rPr>
        <w:tab/>
        <w:t xml:space="preserve">Mark Casson, </w:t>
      </w:r>
      <w:r>
        <w:rPr>
          <w:color w:val="000000"/>
          <w:sz w:val="22"/>
          <w:u w:val="single"/>
        </w:rPr>
        <w:t>The World’s First Railway System: Enterprise, Competition, and Regulation in the Railway Network in Victorian Britain</w:t>
      </w:r>
      <w:r>
        <w:rPr>
          <w:color w:val="000000"/>
          <w:sz w:val="22"/>
        </w:rPr>
        <w:t xml:space="preserve"> (Oxford a</w:t>
      </w:r>
      <w:r>
        <w:rPr>
          <w:color w:val="000000"/>
          <w:sz w:val="22"/>
        </w:rPr>
        <w:t>nd New York: Oxford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102.</w:t>
      </w:r>
      <w:r>
        <w:rPr>
          <w:color w:val="000000"/>
          <w:sz w:val="22"/>
        </w:rPr>
        <w:tab/>
      </w:r>
      <w:r>
        <w:rPr>
          <w:color w:val="000000"/>
          <w:sz w:val="22"/>
        </w:rPr>
        <w:tab/>
        <w:t xml:space="preserve">Anthony Cooke, </w:t>
      </w:r>
      <w:r>
        <w:rPr>
          <w:color w:val="000000"/>
          <w:sz w:val="22"/>
          <w:u w:val="single"/>
        </w:rPr>
        <w:t>The Rise and Fall of the Scottish Cotton Industry, 1778 - 1914: ‘The Secret Spring’</w:t>
      </w:r>
      <w:r>
        <w:rPr>
          <w:color w:val="000000"/>
          <w:sz w:val="22"/>
        </w:rPr>
        <w:t xml:space="preserve"> (Manchester and New York: Manchester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103.</w:t>
      </w:r>
      <w:r>
        <w:rPr>
          <w:color w:val="000000"/>
          <w:sz w:val="22"/>
        </w:rPr>
        <w:tab/>
      </w:r>
      <w:r>
        <w:rPr>
          <w:color w:val="000000"/>
          <w:sz w:val="22"/>
        </w:rPr>
        <w:tab/>
        <w:t xml:space="preserve">Geoffrey Owen, </w:t>
      </w:r>
      <w:r>
        <w:rPr>
          <w:color w:val="000000"/>
          <w:sz w:val="22"/>
          <w:u w:val="single"/>
        </w:rPr>
        <w:t xml:space="preserve">The Rise and Fall of </w:t>
      </w:r>
      <w:r>
        <w:rPr>
          <w:color w:val="000000"/>
          <w:sz w:val="22"/>
          <w:u w:val="single"/>
        </w:rPr>
        <w:t>Great Companies: Courtaulds and the Reshaping of the Man-Made Fibres Industry</w:t>
      </w:r>
      <w:r>
        <w:rPr>
          <w:color w:val="000000"/>
          <w:sz w:val="22"/>
        </w:rPr>
        <w:t>, Pasold Studies in Textile History (Oxford and New York: Oxford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104.</w:t>
      </w:r>
      <w:r>
        <w:rPr>
          <w:color w:val="000000"/>
          <w:sz w:val="22"/>
          <w:lang w:val="en-CA"/>
        </w:rPr>
        <w:tab/>
      </w:r>
      <w:r>
        <w:rPr>
          <w:color w:val="000000"/>
          <w:sz w:val="22"/>
          <w:lang w:val="en-CA"/>
        </w:rPr>
        <w:tab/>
        <w:t>Nicholas Crafts, Timothy Leunig, and Abay Mulatu, ‘Corrigendum: Were British Railw</w:t>
      </w:r>
      <w:r>
        <w:rPr>
          <w:color w:val="000000"/>
          <w:sz w:val="22"/>
          <w:lang w:val="en-CA"/>
        </w:rPr>
        <w:t xml:space="preserve">ay Companies Well Managed in the Early Twentieth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351-56.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105.</w:t>
      </w:r>
      <w:r>
        <w:rPr>
          <w:color w:val="000000"/>
          <w:sz w:val="22"/>
          <w:lang w:val="en-CA"/>
        </w:rPr>
        <w:tab/>
      </w:r>
      <w:r>
        <w:rPr>
          <w:color w:val="000000"/>
          <w:sz w:val="22"/>
          <w:lang w:val="en-CA"/>
        </w:rPr>
        <w:tab/>
        <w:t xml:space="preserve">Brian Mitchell, David Chambers, and Nick Crafts, ‘How Good Was the Profitability of British Railways, 1870 - 1912?’, </w:t>
      </w:r>
      <w:r>
        <w:rPr>
          <w:color w:val="000000"/>
          <w:sz w:val="22"/>
          <w:u w:val="single"/>
          <w:lang w:val="en-CA"/>
        </w:rPr>
        <w:t>The Ec</w:t>
      </w:r>
      <w:r>
        <w:rPr>
          <w:color w:val="000000"/>
          <w:sz w:val="22"/>
          <w:u w:val="single"/>
          <w:lang w:val="en-CA"/>
        </w:rPr>
        <w:t>onomic History Review</w:t>
      </w:r>
      <w:r>
        <w:rPr>
          <w:color w:val="000000"/>
          <w:sz w:val="22"/>
          <w:lang w:val="en-CA"/>
        </w:rPr>
        <w:t>, 2</w:t>
      </w:r>
      <w:r>
        <w:rPr>
          <w:color w:val="000000"/>
          <w:sz w:val="22"/>
          <w:vertAlign w:val="superscript"/>
          <w:lang w:val="en-CA"/>
        </w:rPr>
        <w:t>nd</w:t>
      </w:r>
      <w:r>
        <w:rPr>
          <w:color w:val="000000"/>
          <w:sz w:val="22"/>
          <w:lang w:val="en-CA"/>
        </w:rPr>
        <w:t xml:space="preserve"> ser., 64:3 (August 2011), 798-831.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H.</w:t>
      </w:r>
      <w:r>
        <w:rPr>
          <w:b/>
          <w:color w:val="000000"/>
          <w:sz w:val="22"/>
          <w:lang w:val="en-GB"/>
        </w:rPr>
        <w:tab/>
      </w:r>
      <w:r>
        <w:rPr>
          <w:b/>
          <w:color w:val="000000"/>
          <w:sz w:val="22"/>
          <w:u w:val="single"/>
          <w:lang w:val="en-GB"/>
        </w:rPr>
        <w:t>British Banking and Financial Institutions, 1815 - 1914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ab/>
      </w:r>
      <w:r>
        <w:rPr>
          <w:color w:val="000000"/>
          <w:sz w:val="22"/>
          <w:lang w:val="en-GB"/>
        </w:rPr>
        <w:tab/>
      </w:r>
      <w:r>
        <w:rPr>
          <w:color w:val="000000"/>
          <w:sz w:val="22"/>
          <w:lang w:val="en-GB"/>
        </w:rPr>
        <w:tab/>
      </w:r>
      <w:r>
        <w:rPr>
          <w:color w:val="000000"/>
          <w:sz w:val="22"/>
          <w:lang w:val="en-GB"/>
        </w:rPr>
        <w:tab/>
      </w:r>
      <w:r>
        <w:rPr>
          <w:color w:val="000000"/>
          <w:sz w:val="22"/>
          <w:lang w:val="en-GB"/>
        </w:rPr>
        <w:tab/>
      </w:r>
      <w:r>
        <w:rPr>
          <w:color w:val="000000"/>
          <w:sz w:val="22"/>
          <w:lang w:val="en-GB"/>
        </w:rPr>
        <w:tab/>
      </w:r>
      <w:r>
        <w:rPr>
          <w:color w:val="000000"/>
          <w:sz w:val="22"/>
          <w:lang w:val="en-GB"/>
        </w:rPr>
        <w:tab/>
      </w:r>
      <w:r>
        <w:rPr>
          <w:color w:val="000000"/>
          <w:sz w:val="22"/>
          <w:lang w:val="en-GB"/>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H. A. Shannon, ‘The Coming of General Limited Liability’, </w:t>
      </w:r>
      <w:r>
        <w:rPr>
          <w:color w:val="000000"/>
          <w:sz w:val="22"/>
          <w:u w:val="single"/>
          <w:lang w:val="en-GB"/>
        </w:rPr>
        <w:t>Economic History</w:t>
      </w:r>
      <w:r>
        <w:rPr>
          <w:color w:val="000000"/>
          <w:sz w:val="22"/>
          <w:lang w:val="en-GB"/>
        </w:rPr>
        <w:t xml:space="preserve">, 2 (1931), reissued in E. M. Carus-Wilson, </w:t>
      </w:r>
      <w:r>
        <w:rPr>
          <w:color w:val="000000"/>
          <w:sz w:val="22"/>
          <w:lang w:val="en-GB"/>
        </w:rPr>
        <w:t xml:space="preserve">ed., </w:t>
      </w:r>
      <w:r>
        <w:rPr>
          <w:color w:val="000000"/>
          <w:sz w:val="22"/>
          <w:u w:val="single"/>
          <w:lang w:val="en-GB"/>
        </w:rPr>
        <w:t>Essays in Economic History</w:t>
      </w:r>
      <w:r>
        <w:rPr>
          <w:color w:val="000000"/>
          <w:sz w:val="22"/>
          <w:lang w:val="en-GB"/>
        </w:rPr>
        <w:t>, Vol. I (London, 1954),  pp. 358 - 79.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H. A. Shannon, ‘The Limited Companies of 1866 - 1883', </w:t>
      </w:r>
      <w:r>
        <w:rPr>
          <w:color w:val="000000"/>
          <w:sz w:val="22"/>
          <w:u w:val="single"/>
          <w:lang w:val="en-GB"/>
        </w:rPr>
        <w:t>Economic History Review</w:t>
      </w:r>
      <w:r>
        <w:rPr>
          <w:color w:val="000000"/>
          <w:sz w:val="22"/>
          <w:lang w:val="en-GB"/>
        </w:rPr>
        <w:t xml:space="preserve">, 1st ser. 4 (1933),  reissued in E. M. Carus-Wilson, ed., </w:t>
      </w:r>
      <w:r>
        <w:rPr>
          <w:color w:val="000000"/>
          <w:sz w:val="22"/>
          <w:u w:val="single"/>
          <w:lang w:val="en-GB"/>
        </w:rPr>
        <w:t>Essays in Economic History</w:t>
      </w:r>
      <w:r>
        <w:rPr>
          <w:color w:val="000000"/>
          <w:sz w:val="22"/>
          <w:lang w:val="en-GB"/>
        </w:rPr>
        <w:t>, Vol. I (London</w:t>
      </w:r>
      <w:r>
        <w:rPr>
          <w:color w:val="000000"/>
          <w:sz w:val="22"/>
          <w:lang w:val="en-GB"/>
        </w:rPr>
        <w:t>, 1954),  pp. 380 - 405.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CA"/>
        </w:rPr>
        <w:tab/>
        <w:t xml:space="preserve"> 3.</w:t>
      </w:r>
      <w:r>
        <w:rPr>
          <w:color w:val="000000"/>
          <w:sz w:val="22"/>
          <w:lang w:val="en-CA"/>
        </w:rPr>
        <w:tab/>
      </w:r>
      <w:r>
        <w:rPr>
          <w:color w:val="000000"/>
          <w:sz w:val="22"/>
          <w:lang w:val="en-CA"/>
        </w:rPr>
        <w:tab/>
        <w:t xml:space="preserve">Frank Fetter, </w:t>
      </w:r>
      <w:r>
        <w:rPr>
          <w:color w:val="000000"/>
          <w:sz w:val="22"/>
          <w:u w:val="single"/>
          <w:lang w:val="en-CA"/>
        </w:rPr>
        <w:t>The Development of British Monetary Orthodoxy, 1717 - 1875</w:t>
      </w:r>
      <w:r>
        <w:rPr>
          <w:color w:val="000000"/>
          <w:sz w:val="22"/>
          <w:lang w:val="en-CA"/>
        </w:rPr>
        <w:t xml:space="preserve"> (Cambridge, Mass.: Harvard University Press,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P. L. Payne, ‘The Emergence of the Large-Scale Company in Great Britain’, </w:t>
      </w:r>
      <w:r>
        <w:rPr>
          <w:color w:val="000000"/>
          <w:sz w:val="22"/>
          <w:u w:val="single"/>
          <w:lang w:val="en-GB"/>
        </w:rPr>
        <w:t>Economic History R</w:t>
      </w:r>
      <w:r>
        <w:rPr>
          <w:color w:val="000000"/>
          <w:sz w:val="22"/>
          <w:u w:val="single"/>
          <w:lang w:val="en-GB"/>
        </w:rPr>
        <w:t>eview</w:t>
      </w:r>
      <w:r>
        <w:rPr>
          <w:color w:val="000000"/>
          <w:sz w:val="22"/>
          <w:lang w:val="en-GB"/>
        </w:rPr>
        <w:t>, 2nd ser. 20 (1967), 519-42.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 xml:space="preserve"> 5.</w:t>
      </w:r>
      <w:r>
        <w:rPr>
          <w:color w:val="000000"/>
          <w:sz w:val="22"/>
          <w:lang w:val="en-GB"/>
        </w:rPr>
        <w:tab/>
      </w:r>
      <w:r>
        <w:rPr>
          <w:color w:val="000000"/>
          <w:sz w:val="22"/>
          <w:lang w:val="en-GB"/>
        </w:rPr>
        <w:tab/>
      </w:r>
      <w:r>
        <w:rPr>
          <w:color w:val="000000"/>
          <w:sz w:val="22"/>
          <w:lang w:val="en-CA"/>
        </w:rPr>
        <w:t xml:space="preserve">S.G. Checkland, </w:t>
      </w:r>
      <w:r>
        <w:rPr>
          <w:color w:val="000000"/>
          <w:sz w:val="22"/>
          <w:u w:val="single"/>
          <w:lang w:val="en-CA"/>
        </w:rPr>
        <w:t>Scottish Banking: A History, 1695 - 1973</w:t>
      </w:r>
      <w:r>
        <w:rPr>
          <w:color w:val="000000"/>
          <w:sz w:val="22"/>
          <w:lang w:val="en-CA"/>
        </w:rPr>
        <w:t xml:space="preserve"> (Glasgow: Collins, 1975).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 xml:space="preserve"> 6.</w:t>
      </w:r>
      <w:r>
        <w:rPr>
          <w:color w:val="000000"/>
          <w:sz w:val="22"/>
          <w:lang w:val="en-GB"/>
        </w:rPr>
        <w:tab/>
      </w:r>
      <w:r>
        <w:rPr>
          <w:color w:val="000000"/>
          <w:sz w:val="22"/>
          <w:lang w:val="en-GB"/>
        </w:rPr>
        <w:tab/>
      </w:r>
      <w:r>
        <w:rPr>
          <w:color w:val="000000"/>
          <w:sz w:val="22"/>
          <w:lang w:val="en-CA"/>
        </w:rPr>
        <w:t xml:space="preserve">Forrest Capie and Ghila Rodrik-Bali, ‘Concentration in British Banking, 1870 - 1920', </w:t>
      </w:r>
      <w:r>
        <w:rPr>
          <w:color w:val="000000"/>
          <w:sz w:val="22"/>
          <w:u w:val="single"/>
          <w:lang w:val="en-CA"/>
        </w:rPr>
        <w:t>Business History</w:t>
      </w:r>
      <w:r>
        <w:rPr>
          <w:color w:val="000000"/>
          <w:sz w:val="22"/>
          <w:lang w:val="en-CA"/>
        </w:rPr>
        <w:t>, 24 (November 1982), 28</w:t>
      </w:r>
      <w:r>
        <w:rPr>
          <w:color w:val="000000"/>
          <w:sz w:val="22"/>
          <w:lang w:val="en-CA"/>
        </w:rPr>
        <w:t>0-92.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 xml:space="preserve"> 7.</w:t>
      </w:r>
      <w:r>
        <w:rPr>
          <w:color w:val="000000"/>
          <w:sz w:val="22"/>
          <w:lang w:val="en-GB"/>
        </w:rPr>
        <w:tab/>
      </w:r>
      <w:r>
        <w:rPr>
          <w:color w:val="000000"/>
          <w:sz w:val="22"/>
          <w:lang w:val="en-GB"/>
        </w:rPr>
        <w:tab/>
        <w:t xml:space="preserve">Youssef  Cassis, ‘Bankers in English Society in the Late Nineteenth Century’, </w:t>
      </w:r>
      <w:r>
        <w:rPr>
          <w:color w:val="000000"/>
          <w:sz w:val="22"/>
          <w:u w:val="single"/>
          <w:lang w:val="en-GB"/>
        </w:rPr>
        <w:t>Economic History Review</w:t>
      </w:r>
      <w:r>
        <w:rPr>
          <w:color w:val="000000"/>
          <w:sz w:val="22"/>
          <w:lang w:val="en-GB"/>
        </w:rPr>
        <w:t>, 2nd ser. 38 (May 1985), 210-29.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S. D. Chapman, ‘British-Based Investment Groups Before 1914', </w:t>
      </w:r>
      <w:r>
        <w:rPr>
          <w:color w:val="000000"/>
          <w:sz w:val="22"/>
          <w:u w:val="single"/>
          <w:lang w:val="en-GB"/>
        </w:rPr>
        <w:t>Economic History Review</w:t>
      </w:r>
      <w:r>
        <w:rPr>
          <w:color w:val="000000"/>
          <w:sz w:val="22"/>
          <w:lang w:val="en-GB"/>
        </w:rPr>
        <w:t>, 2nd ser. 38 (May</w:t>
      </w:r>
      <w:r>
        <w:rPr>
          <w:color w:val="000000"/>
          <w:sz w:val="22"/>
          <w:lang w:val="en-GB"/>
        </w:rPr>
        <w:t xml:space="preserve"> 1985), 230-51.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CA"/>
        </w:rPr>
      </w:pPr>
      <w:r>
        <w:rPr>
          <w:color w:val="000000"/>
          <w:sz w:val="22"/>
          <w:lang w:val="en-CA"/>
        </w:rPr>
        <w:t xml:space="preserve">  9.</w:t>
      </w:r>
      <w:r>
        <w:rPr>
          <w:color w:val="000000"/>
          <w:sz w:val="22"/>
          <w:lang w:val="en-CA"/>
        </w:rPr>
        <w:tab/>
        <w:t xml:space="preserve">C.A.E. Goodhart, </w:t>
      </w:r>
      <w:r>
        <w:rPr>
          <w:color w:val="000000"/>
          <w:sz w:val="22"/>
          <w:u w:val="single"/>
          <w:lang w:val="en-CA"/>
        </w:rPr>
        <w:t>The Business of Banking, 1891 - 1914</w:t>
      </w:r>
      <w:r>
        <w:rPr>
          <w:color w:val="000000"/>
          <w:sz w:val="22"/>
          <w:lang w:val="en-CA"/>
        </w:rPr>
        <w:t>, 2nd edn (Aldershot,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 10.</w:t>
      </w:r>
      <w:r>
        <w:rPr>
          <w:color w:val="000000"/>
          <w:sz w:val="22"/>
          <w:lang w:val="en-CA"/>
        </w:rPr>
        <w:tab/>
      </w:r>
      <w:r>
        <w:rPr>
          <w:color w:val="000000"/>
          <w:sz w:val="22"/>
          <w:lang w:val="en-CA"/>
        </w:rPr>
        <w:tab/>
        <w:t xml:space="preserve">R.C. Mitchie, </w:t>
      </w:r>
      <w:r>
        <w:rPr>
          <w:color w:val="000000"/>
          <w:sz w:val="22"/>
          <w:u w:val="single"/>
          <w:lang w:val="en-CA"/>
        </w:rPr>
        <w:t>The London and New York Stock Exchanges, 1850 - 1914</w:t>
      </w:r>
      <w:r>
        <w:rPr>
          <w:color w:val="000000"/>
          <w:sz w:val="22"/>
          <w:lang w:val="en-CA"/>
        </w:rPr>
        <w:t xml:space="preserve"> (London: Allen and Unwin,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Michael Collins, </w:t>
      </w:r>
      <w:r>
        <w:rPr>
          <w:color w:val="000000"/>
          <w:sz w:val="22"/>
          <w:u w:val="single"/>
          <w:lang w:val="en-GB"/>
        </w:rPr>
        <w:t>Banks and Industrial F</w:t>
      </w:r>
      <w:r>
        <w:rPr>
          <w:color w:val="000000"/>
          <w:sz w:val="22"/>
          <w:u w:val="single"/>
          <w:lang w:val="en-GB"/>
        </w:rPr>
        <w:t>inance in Britain, 1800 - 1939</w:t>
      </w:r>
      <w:r>
        <w:rPr>
          <w:color w:val="000000"/>
          <w:sz w:val="22"/>
          <w:lang w:val="en-GB"/>
        </w:rPr>
        <w:t>, Studies in Economic and Social History (London: Macmillan,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12.</w:t>
      </w:r>
      <w:r>
        <w:rPr>
          <w:color w:val="000000"/>
          <w:sz w:val="22"/>
          <w:lang w:val="en-GB"/>
        </w:rPr>
        <w:tab/>
      </w:r>
      <w:r>
        <w:rPr>
          <w:color w:val="000000"/>
          <w:sz w:val="22"/>
          <w:lang w:val="en-GB"/>
        </w:rPr>
        <w:tab/>
      </w:r>
      <w:r>
        <w:rPr>
          <w:color w:val="000000"/>
          <w:sz w:val="22"/>
          <w:lang w:val="en-CA"/>
        </w:rPr>
        <w:t xml:space="preserve">Yousef Cassis, </w:t>
      </w:r>
      <w:r>
        <w:rPr>
          <w:color w:val="000000"/>
          <w:sz w:val="22"/>
          <w:u w:val="single"/>
          <w:lang w:val="en-CA"/>
        </w:rPr>
        <w:t>City Bankers, 1890 - 1914</w:t>
      </w:r>
      <w:r>
        <w:rPr>
          <w:color w:val="000000"/>
          <w:sz w:val="22"/>
          <w:lang w:val="en-CA"/>
        </w:rPr>
        <w:t>, trans.  Margaret Rocques (Cambridge and New York: Cambridge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w:t>
      </w:r>
      <w:r>
        <w:rPr>
          <w:color w:val="000000"/>
          <w:sz w:val="22"/>
          <w:lang w:val="en-CA"/>
        </w:rPr>
        <w:tab/>
      </w:r>
      <w:r>
        <w:rPr>
          <w:color w:val="000000"/>
          <w:sz w:val="22"/>
          <w:lang w:val="en-CA"/>
        </w:rPr>
        <w:tab/>
        <w:t>Richard Roberts and</w:t>
      </w:r>
      <w:r>
        <w:rPr>
          <w:color w:val="000000"/>
          <w:sz w:val="22"/>
          <w:lang w:val="en-CA"/>
        </w:rPr>
        <w:t xml:space="preserve"> David Kynaston, eds., </w:t>
      </w:r>
      <w:r>
        <w:rPr>
          <w:color w:val="000000"/>
          <w:sz w:val="22"/>
          <w:u w:val="single"/>
          <w:lang w:val="en-CA"/>
        </w:rPr>
        <w:t>The Bank of England, 1694 - 1994: Money, Power, and Influence</w:t>
      </w:r>
      <w:r>
        <w:rPr>
          <w:color w:val="000000"/>
          <w:sz w:val="22"/>
          <w:lang w:val="en-CA"/>
        </w:rPr>
        <w:t xml:space="preserve"> (Oxford and New York: Oxford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Forrest H. Capie and Terence C. Mills, ‘British Bank Conservatism in the Late 19th Century’, </w:t>
      </w:r>
      <w:r>
        <w:rPr>
          <w:color w:val="000000"/>
          <w:sz w:val="22"/>
          <w:u w:val="single"/>
          <w:lang w:val="en-GB"/>
        </w:rPr>
        <w:t>Explorations in Ec</w:t>
      </w:r>
      <w:r>
        <w:rPr>
          <w:color w:val="000000"/>
          <w:sz w:val="22"/>
          <w:u w:val="single"/>
          <w:lang w:val="en-GB"/>
        </w:rPr>
        <w:t>onomic History</w:t>
      </w:r>
      <w:r>
        <w:rPr>
          <w:color w:val="000000"/>
          <w:sz w:val="22"/>
          <w:lang w:val="en-GB"/>
        </w:rPr>
        <w:t>, 32:3 (July 1995), 409-20.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w:t>
      </w:r>
      <w:r>
        <w:rPr>
          <w:color w:val="000000"/>
          <w:sz w:val="22"/>
          <w:lang w:val="en-CA"/>
        </w:rPr>
        <w:tab/>
      </w:r>
      <w:r>
        <w:rPr>
          <w:color w:val="000000"/>
          <w:sz w:val="22"/>
          <w:lang w:val="en-CA"/>
        </w:rPr>
        <w:tab/>
        <w:t xml:space="preserve">Forrest Capie, Charles Goodhart, Stanley Fischer, and Norbert Schnadt, </w:t>
      </w:r>
      <w:r>
        <w:rPr>
          <w:color w:val="000000"/>
          <w:sz w:val="22"/>
          <w:u w:val="single"/>
          <w:lang w:val="en-CA"/>
        </w:rPr>
        <w:t>The Future of Central Banking: the Tercentenary Symposium of the Bank of England</w:t>
      </w:r>
      <w:r>
        <w:rPr>
          <w:color w:val="000000"/>
          <w:sz w:val="22"/>
          <w:lang w:val="en-CA"/>
        </w:rPr>
        <w:t xml:space="preserve"> (Cambridge and New York: Cambridge University Press, 199</w:t>
      </w:r>
      <w:r>
        <w:rPr>
          <w:color w:val="000000"/>
          <w:sz w:val="22"/>
          <w:lang w:val="en-CA"/>
        </w:rPr>
        <w:t>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r>
      <w:r>
        <w:rPr>
          <w:color w:val="000000"/>
          <w:sz w:val="22"/>
          <w:lang w:val="en-CA"/>
        </w:rPr>
        <w:t xml:space="preserve">Katherine Watson, ‘Banks and Industrial Finance: the Experience of Brewers’, </w:t>
      </w:r>
      <w:r>
        <w:rPr>
          <w:color w:val="000000"/>
          <w:sz w:val="22"/>
          <w:u w:val="single"/>
          <w:lang w:val="en-CA"/>
        </w:rPr>
        <w:t>The Economic History Review</w:t>
      </w:r>
      <w:r>
        <w:rPr>
          <w:color w:val="000000"/>
          <w:sz w:val="22"/>
          <w:lang w:val="en-CA"/>
        </w:rPr>
        <w:t>, 2nd ser., 49:1 (February 1996), 58-81.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17.</w:t>
      </w:r>
      <w:r>
        <w:rPr>
          <w:b/>
          <w:color w:val="000000"/>
          <w:sz w:val="22"/>
          <w:lang w:val="en-GB"/>
        </w:rPr>
        <w:tab/>
      </w:r>
      <w:r>
        <w:rPr>
          <w:b/>
          <w:color w:val="000000"/>
          <w:sz w:val="22"/>
          <w:lang w:val="en-GB"/>
        </w:rPr>
        <w:tab/>
      </w:r>
      <w:r>
        <w:rPr>
          <w:color w:val="000000"/>
          <w:sz w:val="22"/>
          <w:lang w:val="en-CA"/>
        </w:rPr>
        <w:t xml:space="preserve">Giulio M.  Gallarotti, </w:t>
      </w:r>
      <w:r>
        <w:rPr>
          <w:color w:val="000000"/>
          <w:sz w:val="22"/>
          <w:u w:val="single"/>
          <w:lang w:val="en-CA"/>
        </w:rPr>
        <w:t>The Anatomy of An International Monetary Regime: The Classical Gold Stan</w:t>
      </w:r>
      <w:r>
        <w:rPr>
          <w:color w:val="000000"/>
          <w:sz w:val="22"/>
          <w:u w:val="single"/>
          <w:lang w:val="en-CA"/>
        </w:rPr>
        <w:t>dard, 1880 - 1914</w:t>
      </w:r>
      <w:r>
        <w:rPr>
          <w:color w:val="000000"/>
          <w:sz w:val="22"/>
          <w:lang w:val="en-CA"/>
        </w:rPr>
        <w:t xml:space="preserve"> (Oxford and New York: Oxford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18.</w:t>
      </w:r>
      <w:r>
        <w:rPr>
          <w:color w:val="000000"/>
          <w:sz w:val="22"/>
          <w:lang w:val="en-GB"/>
        </w:rPr>
        <w:tab/>
      </w:r>
      <w:r>
        <w:rPr>
          <w:color w:val="000000"/>
          <w:sz w:val="22"/>
          <w:lang w:val="en-CA"/>
        </w:rPr>
        <w:tab/>
        <w:t xml:space="preserve">Richard Roberts and David Kynaston, eds., </w:t>
      </w:r>
      <w:r>
        <w:rPr>
          <w:color w:val="000000"/>
          <w:sz w:val="22"/>
          <w:u w:val="single"/>
          <w:lang w:val="en-CA"/>
        </w:rPr>
        <w:t>The Bank of England: Money, Power, and Influence, 1694 - 1994</w:t>
      </w:r>
      <w:r>
        <w:rPr>
          <w:color w:val="000000"/>
          <w:sz w:val="22"/>
          <w:lang w:val="en-CA"/>
        </w:rPr>
        <w:t xml:space="preserve"> (Oxford and New York: Oxford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GB"/>
        </w:rPr>
      </w:pPr>
      <w:r>
        <w:rPr>
          <w:color w:val="000000"/>
          <w:sz w:val="22"/>
          <w:lang w:val="en-CA"/>
        </w:rPr>
        <w:t>19.</w:t>
      </w:r>
      <w:r>
        <w:rPr>
          <w:color w:val="000000"/>
          <w:sz w:val="22"/>
          <w:lang w:val="en-CA"/>
        </w:rPr>
        <w:tab/>
      </w:r>
      <w:r>
        <w:rPr>
          <w:color w:val="000000"/>
          <w:sz w:val="22"/>
          <w:lang w:val="en-CA"/>
        </w:rPr>
        <w:tab/>
        <w:t>Richard Savill</w:t>
      </w:r>
      <w:r>
        <w:rPr>
          <w:color w:val="000000"/>
          <w:sz w:val="22"/>
          <w:lang w:val="en-CA"/>
        </w:rPr>
        <w:t xml:space="preserve">e, </w:t>
      </w:r>
      <w:r>
        <w:rPr>
          <w:color w:val="000000"/>
          <w:sz w:val="22"/>
          <w:u w:val="single"/>
          <w:lang w:val="en-CA"/>
        </w:rPr>
        <w:t>Bank of Scotland: A History, 1695 - 1995</w:t>
      </w:r>
      <w:r>
        <w:rPr>
          <w:color w:val="000000"/>
          <w:sz w:val="22"/>
          <w:lang w:val="en-CA"/>
        </w:rPr>
        <w:t xml:space="preserve"> (Edinburgh: Edinburgh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20.</w:t>
      </w:r>
      <w:r>
        <w:rPr>
          <w:color w:val="000000"/>
          <w:sz w:val="22"/>
          <w:lang w:val="en-GB"/>
        </w:rPr>
        <w:tab/>
      </w:r>
      <w:r>
        <w:rPr>
          <w:color w:val="000000"/>
          <w:sz w:val="22"/>
          <w:lang w:val="en-CA"/>
        </w:rPr>
        <w:tab/>
        <w:t xml:space="preserve">Marc Flandreau, ‘Central Bank Cooperation in Historical Perspective: a Sceptical View’, </w:t>
      </w:r>
      <w:r>
        <w:rPr>
          <w:color w:val="000000"/>
          <w:sz w:val="22"/>
          <w:u w:val="single"/>
          <w:lang w:val="en-CA"/>
        </w:rPr>
        <w:t>The Economic History Review</w:t>
      </w:r>
      <w:r>
        <w:rPr>
          <w:color w:val="000000"/>
          <w:sz w:val="22"/>
          <w:lang w:val="en-CA"/>
        </w:rPr>
        <w:t>, 2nd ser., 50:4 (November 1997), 735-63.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w:t>
      </w:r>
      <w:r>
        <w:rPr>
          <w:color w:val="000000"/>
          <w:sz w:val="22"/>
          <w:lang w:val="en-GB"/>
        </w:rPr>
        <w:tab/>
        <w:t>21.</w:t>
      </w:r>
      <w:r>
        <w:rPr>
          <w:color w:val="000000"/>
          <w:sz w:val="22"/>
          <w:lang w:val="en-GB"/>
        </w:rPr>
        <w:tab/>
      </w:r>
      <w:r>
        <w:rPr>
          <w:color w:val="000000"/>
          <w:sz w:val="22"/>
          <w:lang w:val="en-CA"/>
        </w:rPr>
        <w:tab/>
        <w:t xml:space="preserve">Michael Collins, ‘English Bank Development within a European Context, 1870 - 1939', </w:t>
      </w:r>
      <w:r>
        <w:rPr>
          <w:color w:val="000000"/>
          <w:sz w:val="22"/>
          <w:u w:val="single"/>
          <w:lang w:val="en-CA"/>
        </w:rPr>
        <w:t>The Economic History Review</w:t>
      </w:r>
      <w:r>
        <w:rPr>
          <w:color w:val="000000"/>
          <w:sz w:val="22"/>
          <w:lang w:val="en-CA"/>
        </w:rPr>
        <w:t>, 2nd ser., 51:1 (February 1998), 1-24.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22.</w:t>
      </w:r>
      <w:r>
        <w:rPr>
          <w:color w:val="000000"/>
          <w:sz w:val="22"/>
        </w:rPr>
        <w:tab/>
      </w:r>
      <w:r>
        <w:rPr>
          <w:color w:val="000000"/>
          <w:sz w:val="22"/>
        </w:rPr>
        <w:tab/>
        <w:t xml:space="preserve">Timothy Alborn, </w:t>
      </w:r>
      <w:r>
        <w:rPr>
          <w:color w:val="000000"/>
          <w:sz w:val="22"/>
          <w:u w:val="single"/>
        </w:rPr>
        <w:t xml:space="preserve">Conceiving Companies: Joint-Stock Politics in Victorian </w:t>
      </w:r>
      <w:r>
        <w:rPr>
          <w:color w:val="000000"/>
          <w:sz w:val="22"/>
          <w:u w:val="single"/>
        </w:rPr>
        <w:lastRenderedPageBreak/>
        <w:t>England</w:t>
      </w:r>
      <w:r>
        <w:rPr>
          <w:color w:val="000000"/>
          <w:sz w:val="22"/>
        </w:rPr>
        <w:t xml:space="preserve"> (London: Rou</w:t>
      </w:r>
      <w:r>
        <w:rPr>
          <w:color w:val="000000"/>
          <w:sz w:val="22"/>
        </w:rPr>
        <w:t>tledge,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23.</w:t>
      </w:r>
      <w:r>
        <w:rPr>
          <w:color w:val="000000"/>
          <w:sz w:val="22"/>
          <w:lang w:val="en-GB"/>
        </w:rPr>
        <w:tab/>
      </w:r>
      <w:r>
        <w:rPr>
          <w:color w:val="000000"/>
          <w:sz w:val="22"/>
          <w:lang w:val="en-GB"/>
        </w:rPr>
        <w:tab/>
        <w:t xml:space="preserve">Mae Baker and Michael Collins, ‘Financial Crises and Structural Change in English Commercial Bank Assets, 1860 - 1913', </w:t>
      </w:r>
      <w:r>
        <w:rPr>
          <w:color w:val="000000"/>
          <w:sz w:val="22"/>
          <w:u w:val="single"/>
          <w:lang w:val="en-GB"/>
        </w:rPr>
        <w:t>Explorations in Economic History</w:t>
      </w:r>
      <w:r>
        <w:rPr>
          <w:color w:val="000000"/>
          <w:sz w:val="22"/>
          <w:lang w:val="en-GB"/>
        </w:rPr>
        <w:t>, 36:4 (October 1999), 428-44.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24.</w:t>
      </w:r>
      <w:r>
        <w:rPr>
          <w:color w:val="000000"/>
          <w:sz w:val="22"/>
        </w:rPr>
        <w:tab/>
      </w:r>
      <w:r>
        <w:rPr>
          <w:color w:val="000000"/>
          <w:sz w:val="22"/>
        </w:rPr>
        <w:tab/>
        <w:t xml:space="preserve">Mae Baker and Michael Collins, ‘Financial </w:t>
      </w:r>
      <w:r>
        <w:rPr>
          <w:color w:val="000000"/>
          <w:sz w:val="22"/>
        </w:rPr>
        <w:t xml:space="preserve">Crises and Structural Change in English Commercial Bank Assets, 1860 - 1913', </w:t>
      </w:r>
      <w:r>
        <w:rPr>
          <w:color w:val="000000"/>
          <w:sz w:val="22"/>
          <w:u w:val="single"/>
        </w:rPr>
        <w:t>Explorations in Economic History</w:t>
      </w:r>
      <w:r>
        <w:rPr>
          <w:color w:val="000000"/>
          <w:sz w:val="22"/>
        </w:rPr>
        <w:t>, 36:4 (October 1999), 428-44.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Richard S.  Grossman, ‘Rearranging the Deck Chairs on the Titanic: English Banking Concentration and Efficien</w:t>
      </w:r>
      <w:r>
        <w:rPr>
          <w:color w:val="000000"/>
          <w:sz w:val="22"/>
          <w:lang w:val="en-GB"/>
        </w:rPr>
        <w:t xml:space="preserve">cy, 1870 - 1914’, </w:t>
      </w:r>
      <w:r>
        <w:rPr>
          <w:color w:val="000000"/>
          <w:sz w:val="22"/>
          <w:u w:val="single"/>
          <w:lang w:val="en-GB"/>
        </w:rPr>
        <w:t>European Review of Economic History</w:t>
      </w:r>
      <w:r>
        <w:rPr>
          <w:color w:val="000000"/>
          <w:sz w:val="22"/>
          <w:lang w:val="en-GB"/>
        </w:rPr>
        <w:t>, 3:3 (December 1999), 323-50.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bookmarkStart w:id="1" w:name="QuickMark 1"/>
      <w:bookmarkEnd w:id="1"/>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26.</w:t>
      </w:r>
      <w:r>
        <w:rPr>
          <w:color w:val="000000"/>
          <w:sz w:val="22"/>
          <w:lang w:val="en-CA"/>
        </w:rPr>
        <w:tab/>
      </w:r>
      <w:r>
        <w:rPr>
          <w:color w:val="000000"/>
          <w:sz w:val="22"/>
          <w:lang w:val="en-CA"/>
        </w:rPr>
        <w:tab/>
        <w:t xml:space="preserve">Clive Trebilcock, </w:t>
      </w:r>
      <w:r>
        <w:rPr>
          <w:color w:val="000000"/>
          <w:sz w:val="22"/>
          <w:u w:val="single"/>
          <w:lang w:val="en-CA"/>
        </w:rPr>
        <w:t>Phoenix Assurance and the Development of British Insurance</w:t>
      </w:r>
      <w:r>
        <w:rPr>
          <w:color w:val="000000"/>
          <w:sz w:val="22"/>
          <w:lang w:val="en-CA"/>
        </w:rPr>
        <w:t xml:space="preserve">, vol. II: </w:t>
      </w:r>
      <w:r>
        <w:rPr>
          <w:color w:val="000000"/>
          <w:sz w:val="22"/>
          <w:u w:val="single"/>
          <w:lang w:val="en-CA"/>
        </w:rPr>
        <w:t>The Era of the Insurance Giants, 1870 - 1984</w:t>
      </w:r>
      <w:r>
        <w:rPr>
          <w:color w:val="000000"/>
          <w:sz w:val="22"/>
          <w:lang w:val="en-CA"/>
        </w:rPr>
        <w:t xml:space="preserve"> (Cambridge and New York: Cambridge</w:t>
      </w:r>
      <w:r>
        <w:rPr>
          <w:color w:val="000000"/>
          <w:sz w:val="22"/>
          <w:lang w:val="en-CA"/>
        </w:rPr>
        <w:t xml:space="preserv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27.</w:t>
      </w:r>
      <w:r>
        <w:rPr>
          <w:color w:val="000000"/>
          <w:sz w:val="22"/>
          <w:lang w:val="en-CA"/>
        </w:rPr>
        <w:tab/>
      </w:r>
      <w:r>
        <w:rPr>
          <w:color w:val="000000"/>
          <w:sz w:val="22"/>
          <w:lang w:val="en-CA"/>
        </w:rPr>
        <w:tab/>
        <w:t xml:space="preserve">Philippe Marguerat, Laurent Tissot, and Yves Froidevaux, eds., </w:t>
      </w:r>
      <w:r>
        <w:rPr>
          <w:color w:val="000000"/>
          <w:sz w:val="22"/>
          <w:u w:val="single"/>
          <w:lang w:val="en-CA"/>
        </w:rPr>
        <w:t>Banques et enterprises en Europe de l’ouest, XIXe - XXe siècles: aspects nationaux et régionaux</w:t>
      </w:r>
      <w:r>
        <w:rPr>
          <w:color w:val="000000"/>
          <w:sz w:val="22"/>
          <w:lang w:val="en-CA"/>
        </w:rPr>
        <w:t>, Actes du Colloque de l’Institut d’histoire de l’Université de Ne</w:t>
      </w:r>
      <w:r>
        <w:rPr>
          <w:color w:val="000000"/>
          <w:sz w:val="22"/>
          <w:lang w:val="en-CA"/>
        </w:rPr>
        <w:t>uchâtel (Geneva: Université de Neuchâtel: Neuchâtel-Droz,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28.</w:t>
      </w:r>
      <w:r>
        <w:rPr>
          <w:color w:val="000000"/>
          <w:sz w:val="22"/>
          <w:lang w:val="en-CA"/>
        </w:rPr>
        <w:tab/>
      </w:r>
      <w:r>
        <w:rPr>
          <w:color w:val="000000"/>
          <w:sz w:val="22"/>
          <w:lang w:val="en-CA"/>
        </w:rPr>
        <w:tab/>
        <w:t xml:space="preserve">Ted Wilson, </w:t>
      </w:r>
      <w:r>
        <w:rPr>
          <w:color w:val="000000"/>
          <w:sz w:val="22"/>
          <w:u w:val="single"/>
          <w:lang w:val="en-CA"/>
        </w:rPr>
        <w:t>Battles for the Standard: Bimetallism and the Spread of the Gold Standard in the Nineteenth Century</w:t>
      </w:r>
      <w:r>
        <w:rPr>
          <w:color w:val="000000"/>
          <w:sz w:val="22"/>
          <w:lang w:val="en-CA"/>
        </w:rPr>
        <w:t xml:space="preserve"> (Aldershot, UK: Ashgate, 2001).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29.</w:t>
      </w:r>
      <w:r>
        <w:rPr>
          <w:color w:val="000000"/>
          <w:sz w:val="22"/>
          <w:lang w:val="en-CA"/>
        </w:rPr>
        <w:tab/>
      </w:r>
      <w:r>
        <w:rPr>
          <w:color w:val="000000"/>
          <w:sz w:val="22"/>
          <w:lang w:val="en-CA"/>
        </w:rPr>
        <w:tab/>
        <w:t>Lance E. Davis and Robert E. Gallm</w:t>
      </w:r>
      <w:r>
        <w:rPr>
          <w:color w:val="000000"/>
          <w:sz w:val="22"/>
          <w:lang w:val="en-CA"/>
        </w:rPr>
        <w:t xml:space="preserve">an, </w:t>
      </w:r>
      <w:r>
        <w:rPr>
          <w:color w:val="000000"/>
          <w:sz w:val="22"/>
          <w:u w:val="single"/>
          <w:lang w:val="en-CA"/>
        </w:rPr>
        <w:t>Evolving Financial Markets and International Capital Flows: Britain, the Americas, and Australia, 1865 - 1914</w:t>
      </w:r>
      <w:r>
        <w:rPr>
          <w:color w:val="000000"/>
          <w:sz w:val="22"/>
          <w:lang w:val="en-CA"/>
        </w:rPr>
        <w:t xml:space="preserve"> (Cambridge and New York: Cambridge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30.</w:t>
      </w:r>
      <w:r>
        <w:rPr>
          <w:color w:val="000000"/>
          <w:sz w:val="22"/>
          <w:lang w:val="en-CA"/>
        </w:rPr>
        <w:tab/>
      </w:r>
      <w:r>
        <w:rPr>
          <w:color w:val="000000"/>
          <w:sz w:val="22"/>
          <w:lang w:val="en-CA"/>
        </w:rPr>
        <w:tab/>
        <w:t xml:space="preserve">Margaret Ackrill and Leslie Hannah, </w:t>
      </w:r>
      <w:r>
        <w:rPr>
          <w:color w:val="000000"/>
          <w:sz w:val="22"/>
          <w:u w:val="single"/>
          <w:lang w:val="en-CA"/>
        </w:rPr>
        <w:t xml:space="preserve">Barclays: The Business of Banking, 1690 </w:t>
      </w:r>
      <w:r>
        <w:rPr>
          <w:color w:val="000000"/>
          <w:sz w:val="22"/>
          <w:u w:val="single"/>
          <w:lang w:val="en-CA"/>
        </w:rPr>
        <w:t>- 1996</w:t>
      </w:r>
      <w:r>
        <w:rPr>
          <w:color w:val="000000"/>
          <w:sz w:val="22"/>
          <w:lang w:val="en-CA"/>
        </w:rPr>
        <w:t xml:space="preserve"> (Cambridge and New York: Cambridge University Press, 2002).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31.</w:t>
      </w:r>
      <w:r>
        <w:rPr>
          <w:color w:val="000000"/>
          <w:sz w:val="22"/>
          <w:lang w:val="en-CA"/>
        </w:rPr>
        <w:tab/>
      </w:r>
      <w:r>
        <w:rPr>
          <w:color w:val="000000"/>
          <w:sz w:val="22"/>
          <w:lang w:val="en-CA"/>
        </w:rPr>
        <w:tab/>
        <w:t xml:space="preserve">Richard S. Grossman, ‘New Indices of British Equity Prices, 1870 - 1913', </w:t>
      </w:r>
      <w:r>
        <w:rPr>
          <w:color w:val="000000"/>
          <w:sz w:val="22"/>
          <w:u w:val="single"/>
          <w:lang w:val="en-CA"/>
        </w:rPr>
        <w:t>Journal of Economic History</w:t>
      </w:r>
      <w:r>
        <w:rPr>
          <w:color w:val="000000"/>
          <w:sz w:val="22"/>
          <w:lang w:val="en-CA"/>
        </w:rPr>
        <w:t>, 62:1 (March 2002), 121-46.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32.</w:t>
      </w:r>
      <w:r>
        <w:rPr>
          <w:color w:val="000000"/>
          <w:sz w:val="22"/>
          <w:lang w:val="en-CA"/>
        </w:rPr>
        <w:tab/>
      </w:r>
      <w:r>
        <w:rPr>
          <w:color w:val="000000"/>
          <w:sz w:val="22"/>
          <w:lang w:val="en-CA"/>
        </w:rPr>
        <w:tab/>
        <w:t>Mae Baker and Michael Collins, ‘English Commer</w:t>
      </w:r>
      <w:r>
        <w:rPr>
          <w:color w:val="000000"/>
          <w:sz w:val="22"/>
          <w:lang w:val="en-CA"/>
        </w:rPr>
        <w:t xml:space="preserve">cial Bank Stability, 1860 - 1914', </w:t>
      </w:r>
      <w:r>
        <w:rPr>
          <w:color w:val="000000"/>
          <w:sz w:val="22"/>
          <w:u w:val="single"/>
          <w:lang w:val="en-CA"/>
        </w:rPr>
        <w:t>The Journal of European Economic History</w:t>
      </w:r>
      <w:r>
        <w:rPr>
          <w:color w:val="000000"/>
          <w:sz w:val="22"/>
          <w:lang w:val="en-CA"/>
        </w:rPr>
        <w:t>, 31:3 (Winter 2002), 493-512.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33.</w:t>
      </w:r>
      <w:r>
        <w:rPr>
          <w:color w:val="000000"/>
          <w:sz w:val="22"/>
          <w:lang w:val="en-CA"/>
        </w:rPr>
        <w:tab/>
      </w:r>
      <w:r>
        <w:rPr>
          <w:color w:val="000000"/>
          <w:sz w:val="22"/>
          <w:lang w:val="en-CA"/>
        </w:rPr>
        <w:tab/>
        <w:t>Charles Hickson and John D. Turner, ‘Shareholder Liability Regimes in Nineteenth-Century English Banking: The Impact Upon the Market for Shares’</w:t>
      </w:r>
      <w:r>
        <w:rPr>
          <w:color w:val="000000"/>
          <w:sz w:val="22"/>
          <w:lang w:val="en-CA"/>
        </w:rPr>
        <w:t xml:space="preserve">, </w:t>
      </w:r>
      <w:r>
        <w:rPr>
          <w:color w:val="000000"/>
          <w:sz w:val="22"/>
          <w:u w:val="single"/>
          <w:lang w:val="en-CA"/>
        </w:rPr>
        <w:t>European Review of Economic History</w:t>
      </w:r>
      <w:r>
        <w:rPr>
          <w:color w:val="000000"/>
          <w:sz w:val="22"/>
          <w:lang w:val="en-CA"/>
        </w:rPr>
        <w:t>, 7:1 (April 2003), 99-125.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 xml:space="preserve">Margot C. Finn, </w:t>
      </w:r>
      <w:r>
        <w:rPr>
          <w:color w:val="000000"/>
          <w:sz w:val="22"/>
          <w:u w:val="single"/>
          <w:lang w:val="en-CA"/>
        </w:rPr>
        <w:t>The Character of Credit: Personal Debt in English Culture, 1740 - 1914</w:t>
      </w:r>
      <w:r>
        <w:rPr>
          <w:color w:val="000000"/>
          <w:sz w:val="22"/>
          <w:lang w:val="en-CA"/>
        </w:rPr>
        <w:t xml:space="preserve"> (Cambridge and New York: Cambridge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35.</w:t>
      </w:r>
      <w:r>
        <w:rPr>
          <w:color w:val="000000"/>
          <w:sz w:val="22"/>
          <w:lang w:val="en-CA"/>
        </w:rPr>
        <w:tab/>
      </w:r>
      <w:r>
        <w:rPr>
          <w:color w:val="000000"/>
          <w:sz w:val="22"/>
          <w:lang w:val="en-CA"/>
        </w:rPr>
        <w:tab/>
        <w:t xml:space="preserve">Luigi de Rosa, ed., </w:t>
      </w:r>
      <w:r>
        <w:rPr>
          <w:color w:val="000000"/>
          <w:sz w:val="22"/>
          <w:u w:val="single"/>
          <w:lang w:val="en-CA"/>
        </w:rPr>
        <w:t>Internationa</w:t>
      </w:r>
      <w:r>
        <w:rPr>
          <w:color w:val="000000"/>
          <w:sz w:val="22"/>
          <w:u w:val="single"/>
          <w:lang w:val="en-CA"/>
        </w:rPr>
        <w:t>l Banking and Financial Systems: Evolution and Stability</w:t>
      </w:r>
      <w:r>
        <w:rPr>
          <w:color w:val="000000"/>
          <w:sz w:val="22"/>
          <w:lang w:val="en-CA"/>
        </w:rPr>
        <w:t xml:space="preserve"> (Ashgate and Capitalia: Aldershot,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lastRenderedPageBreak/>
        <w:t>36.</w:t>
      </w:r>
      <w:r>
        <w:rPr>
          <w:color w:val="000000"/>
          <w:sz w:val="22"/>
          <w:lang w:val="en-CA"/>
        </w:rPr>
        <w:tab/>
      </w:r>
      <w:r>
        <w:rPr>
          <w:color w:val="000000"/>
          <w:sz w:val="22"/>
          <w:lang w:val="en-CA"/>
        </w:rPr>
        <w:tab/>
        <w:t xml:space="preserve">Eric Helleiner, </w:t>
      </w:r>
      <w:r>
        <w:rPr>
          <w:color w:val="000000"/>
          <w:sz w:val="22"/>
          <w:u w:val="single"/>
          <w:lang w:val="en-CA"/>
        </w:rPr>
        <w:t>The Making of National Money: Territorial Currencies in Historical Perspective</w:t>
      </w:r>
      <w:r>
        <w:rPr>
          <w:color w:val="000000"/>
          <w:sz w:val="22"/>
          <w:lang w:val="en-CA"/>
        </w:rPr>
        <w:t xml:space="preserve"> (Ithica: Cornell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37.</w:t>
      </w:r>
      <w:r>
        <w:rPr>
          <w:color w:val="000000"/>
          <w:sz w:val="22"/>
        </w:rPr>
        <w:tab/>
      </w:r>
      <w:r>
        <w:rPr>
          <w:color w:val="000000"/>
          <w:sz w:val="22"/>
        </w:rPr>
        <w:tab/>
        <w:t xml:space="preserve">Stanley </w:t>
      </w:r>
      <w:r>
        <w:rPr>
          <w:color w:val="000000"/>
          <w:sz w:val="22"/>
        </w:rPr>
        <w:t xml:space="preserve">Engerman, Philip T.  Hoffman, Jean-Laurent Rosenthal, and Kenneth Sokoloff, eds., </w:t>
      </w:r>
      <w:r>
        <w:rPr>
          <w:color w:val="000000"/>
          <w:sz w:val="22"/>
          <w:u w:val="single"/>
        </w:rPr>
        <w:t>Finance, Intermediaries, and Economic Development</w:t>
      </w:r>
      <w:r>
        <w:rPr>
          <w:color w:val="000000"/>
          <w:sz w:val="22"/>
        </w:rPr>
        <w:t xml:space="preserve"> (Cambridge and New York: Cambridge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CA"/>
        </w:rPr>
      </w:pPr>
      <w:r>
        <w:rPr>
          <w:color w:val="000000"/>
          <w:sz w:val="22"/>
          <w:lang w:val="en-CA"/>
        </w:rPr>
        <w:t>38.</w:t>
      </w:r>
      <w:r>
        <w:rPr>
          <w:color w:val="000000"/>
          <w:sz w:val="22"/>
          <w:lang w:val="en-CA"/>
        </w:rPr>
        <w:tab/>
      </w:r>
      <w:r>
        <w:rPr>
          <w:color w:val="000000"/>
          <w:sz w:val="22"/>
          <w:lang w:val="en-CA"/>
        </w:rPr>
        <w:tab/>
        <w:t>Charles R. Hickson and John D. Turner, ‘The Trading of Unl</w:t>
      </w:r>
      <w:r>
        <w:rPr>
          <w:color w:val="000000"/>
          <w:sz w:val="22"/>
          <w:lang w:val="en-CA"/>
        </w:rPr>
        <w:t xml:space="preserve">imited Liability Bank Shares in Nineteenth-Century Ireland: The Bagehot Hypothesis’, </w:t>
      </w:r>
      <w:r>
        <w:rPr>
          <w:color w:val="000000"/>
          <w:sz w:val="22"/>
          <w:u w:val="single"/>
          <w:lang w:val="en-CA"/>
        </w:rPr>
        <w:t>Journal of Economic History</w:t>
      </w:r>
      <w:r>
        <w:rPr>
          <w:color w:val="000000"/>
          <w:sz w:val="22"/>
          <w:lang w:val="en-CA"/>
        </w:rPr>
        <w:t>, 63:4 (December 2003), 931-958.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39.</w:t>
      </w:r>
      <w:r>
        <w:rPr>
          <w:color w:val="000000"/>
          <w:sz w:val="22"/>
          <w:lang w:val="en-CA"/>
        </w:rPr>
        <w:tab/>
      </w:r>
      <w:r>
        <w:rPr>
          <w:color w:val="000000"/>
          <w:sz w:val="22"/>
          <w:lang w:val="en-CA"/>
        </w:rPr>
        <w:tab/>
        <w:t xml:space="preserve">Michael Costeloe, </w:t>
      </w:r>
      <w:r>
        <w:rPr>
          <w:color w:val="000000"/>
          <w:sz w:val="22"/>
          <w:u w:val="single"/>
          <w:lang w:val="en-CA"/>
        </w:rPr>
        <w:t>Banks and Bondholders: British Foreign Investors and Mexico’s Foreign Debt, 1824 -  188</w:t>
      </w:r>
      <w:r>
        <w:rPr>
          <w:color w:val="000000"/>
          <w:sz w:val="22"/>
          <w:u w:val="single"/>
          <w:lang w:val="en-CA"/>
        </w:rPr>
        <w:t>8</w:t>
      </w:r>
      <w:r>
        <w:rPr>
          <w:color w:val="000000"/>
          <w:sz w:val="22"/>
          <w:lang w:val="en-CA"/>
        </w:rPr>
        <w:t xml:space="preserve"> (Westport, CT: Praeger,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 xml:space="preserve">Michael Collins and Mae Baker, </w:t>
      </w:r>
      <w:r>
        <w:rPr>
          <w:color w:val="000000"/>
          <w:sz w:val="22"/>
          <w:u w:val="single"/>
          <w:lang w:val="en-CA"/>
        </w:rPr>
        <w:t>Commercial Banks and Industrial Finance in England and Wales, 1860 - 1913</w:t>
      </w:r>
      <w:r>
        <w:rPr>
          <w:color w:val="000000"/>
          <w:sz w:val="22"/>
          <w:lang w:val="en-CA"/>
        </w:rPr>
        <w:t xml:space="preserve"> (Oxford and New York: Oxford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41.</w:t>
      </w:r>
      <w:r>
        <w:rPr>
          <w:color w:val="000000"/>
          <w:sz w:val="22"/>
        </w:rPr>
        <w:tab/>
      </w:r>
      <w:r>
        <w:rPr>
          <w:color w:val="000000"/>
          <w:sz w:val="22"/>
        </w:rPr>
        <w:tab/>
        <w:t xml:space="preserve">Marc Flandreau and Frédéric Zumer, </w:t>
      </w:r>
      <w:r>
        <w:rPr>
          <w:color w:val="000000"/>
          <w:sz w:val="22"/>
          <w:u w:val="single"/>
        </w:rPr>
        <w:t>The Making of Glo</w:t>
      </w:r>
      <w:r>
        <w:rPr>
          <w:color w:val="000000"/>
          <w:sz w:val="22"/>
          <w:u w:val="single"/>
        </w:rPr>
        <w:t>bal Finance, 1880 - 1913</w:t>
      </w:r>
      <w:r>
        <w:rPr>
          <w:color w:val="000000"/>
          <w:sz w:val="22"/>
        </w:rPr>
        <w:t xml:space="preserve"> (Paris: OECD Publications,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42.</w:t>
      </w:r>
      <w:r>
        <w:rPr>
          <w:color w:val="000000"/>
          <w:sz w:val="22"/>
        </w:rPr>
        <w:tab/>
      </w:r>
      <w:r>
        <w:rPr>
          <w:color w:val="000000"/>
          <w:sz w:val="22"/>
        </w:rPr>
        <w:tab/>
        <w:t xml:space="preserve">P.  A.  Cottrell, ‘Domestic Finance, 1860 - 1914’,  in Roderick Floud and Paul Johnson, eds., </w:t>
      </w:r>
      <w:r>
        <w:rPr>
          <w:color w:val="000000"/>
          <w:sz w:val="22"/>
          <w:u w:val="single"/>
        </w:rPr>
        <w:t>Cambridge Economic History of Modern Britain</w:t>
      </w:r>
      <w:r>
        <w:rPr>
          <w:color w:val="000000"/>
          <w:sz w:val="22"/>
        </w:rPr>
        <w:t>, 3 vols.  (Cambridge and New York: Cambridge Unive</w:t>
      </w:r>
      <w:r>
        <w:rPr>
          <w:color w:val="000000"/>
          <w:sz w:val="22"/>
        </w:rPr>
        <w:t xml:space="preserve">rsity Press, 2004): Vol.  II: </w:t>
      </w:r>
      <w:r>
        <w:rPr>
          <w:color w:val="000000"/>
          <w:sz w:val="22"/>
          <w:u w:val="single"/>
        </w:rPr>
        <w:t>Economic Maturity, 1860 - 1939</w:t>
      </w:r>
      <w:r>
        <w:rPr>
          <w:color w:val="000000"/>
          <w:sz w:val="22"/>
        </w:rPr>
        <w:t>, pp. 253-79.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43.</w:t>
      </w:r>
      <w:r>
        <w:rPr>
          <w:color w:val="000000"/>
          <w:sz w:val="22"/>
        </w:rPr>
        <w:tab/>
      </w:r>
      <w:r>
        <w:rPr>
          <w:color w:val="000000"/>
          <w:sz w:val="22"/>
        </w:rPr>
        <w:tab/>
        <w:t xml:space="preserve">Charles Hickson and John D.  Turner, ‘The Rise and Decline of the Irish Stock Market, 1865-1913’, </w:t>
      </w:r>
      <w:r>
        <w:rPr>
          <w:color w:val="000000"/>
          <w:sz w:val="22"/>
          <w:u w:val="single"/>
        </w:rPr>
        <w:t>European Review of Economic History</w:t>
      </w:r>
      <w:r>
        <w:rPr>
          <w:color w:val="000000"/>
          <w:sz w:val="22"/>
        </w:rPr>
        <w:t>, 9:1 (April 2005), 3-34.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44.</w:t>
      </w:r>
      <w:r>
        <w:rPr>
          <w:color w:val="000000"/>
          <w:sz w:val="22"/>
        </w:rPr>
        <w:tab/>
      </w:r>
      <w:r>
        <w:rPr>
          <w:color w:val="000000"/>
          <w:sz w:val="22"/>
        </w:rPr>
        <w:tab/>
        <w:t xml:space="preserve">Charles R. </w:t>
      </w:r>
      <w:r>
        <w:rPr>
          <w:color w:val="000000"/>
          <w:sz w:val="22"/>
        </w:rPr>
        <w:t xml:space="preserve"> Hickson, John D.  Turner, and Claire McCann, ‘</w:t>
      </w:r>
      <w:r>
        <w:rPr>
          <w:i/>
          <w:color w:val="000000"/>
          <w:sz w:val="22"/>
        </w:rPr>
        <w:t>Much Ado About Nothing</w:t>
      </w:r>
      <w:r>
        <w:rPr>
          <w:color w:val="000000"/>
          <w:sz w:val="22"/>
        </w:rPr>
        <w:t>: the Limitation of Liability and the Market for 19</w:t>
      </w:r>
      <w:r>
        <w:rPr>
          <w:color w:val="000000"/>
          <w:sz w:val="22"/>
          <w:vertAlign w:val="superscript"/>
        </w:rPr>
        <w:t>th</w:t>
      </w:r>
      <w:r>
        <w:rPr>
          <w:color w:val="000000"/>
          <w:sz w:val="22"/>
        </w:rPr>
        <w:t xml:space="preserve"> Century Irish Bank Stock’, </w:t>
      </w:r>
      <w:r>
        <w:rPr>
          <w:color w:val="000000"/>
          <w:sz w:val="22"/>
          <w:u w:val="single"/>
        </w:rPr>
        <w:t>Explorations in Economic History</w:t>
      </w:r>
      <w:r>
        <w:rPr>
          <w:color w:val="000000"/>
          <w:sz w:val="22"/>
        </w:rPr>
        <w:t>, 42:3 (July 2005), 459-76.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45.</w:t>
      </w:r>
      <w:r>
        <w:rPr>
          <w:color w:val="000000"/>
          <w:sz w:val="22"/>
          <w:lang w:val="en-CA"/>
        </w:rPr>
        <w:tab/>
      </w:r>
      <w:r>
        <w:rPr>
          <w:color w:val="000000"/>
          <w:sz w:val="22"/>
          <w:lang w:val="en-CA"/>
        </w:rPr>
        <w:tab/>
        <w:t>Mary Beth Combs, ‘ “A Measure of Legal I</w:t>
      </w:r>
      <w:r>
        <w:rPr>
          <w:color w:val="000000"/>
          <w:sz w:val="22"/>
          <w:lang w:val="en-CA"/>
        </w:rPr>
        <w:t xml:space="preserve">ndependence”: The 1870 Married Women’s Property Act and the Portfolio Allocations of British Wives’, </w:t>
      </w:r>
      <w:r>
        <w:rPr>
          <w:color w:val="000000"/>
          <w:sz w:val="22"/>
          <w:u w:val="single"/>
          <w:lang w:val="en-CA"/>
        </w:rPr>
        <w:t>Journal of Economic History</w:t>
      </w:r>
      <w:r>
        <w:rPr>
          <w:color w:val="000000"/>
          <w:sz w:val="22"/>
          <w:lang w:val="en-CA"/>
        </w:rPr>
        <w:t>, 65:4 (December 2005), 1028-57.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46.</w:t>
      </w:r>
      <w:r>
        <w:rPr>
          <w:color w:val="000000"/>
          <w:sz w:val="22"/>
        </w:rPr>
        <w:tab/>
      </w:r>
      <w:r>
        <w:rPr>
          <w:color w:val="000000"/>
          <w:sz w:val="22"/>
        </w:rPr>
        <w:tab/>
      </w:r>
      <w:r>
        <w:rPr>
          <w:color w:val="000000"/>
          <w:sz w:val="22"/>
          <w:lang w:val="en-CA"/>
        </w:rPr>
        <w:t xml:space="preserve">Youssef Cassis and Erice Bussière, eds., </w:t>
      </w:r>
      <w:r>
        <w:rPr>
          <w:color w:val="000000"/>
          <w:sz w:val="22"/>
          <w:u w:val="single"/>
          <w:lang w:val="en-CA"/>
        </w:rPr>
        <w:t>London and Paris as International Financial Cent</w:t>
      </w:r>
      <w:r>
        <w:rPr>
          <w:color w:val="000000"/>
          <w:sz w:val="22"/>
          <w:u w:val="single"/>
          <w:lang w:val="en-CA"/>
        </w:rPr>
        <w:t>res in the Twentieth Century</w:t>
      </w:r>
      <w:r>
        <w:rPr>
          <w:color w:val="000000"/>
          <w:sz w:val="22"/>
          <w:lang w:val="en-CA"/>
        </w:rPr>
        <w:t xml:space="preserve"> (Oxford and New York: Oxford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47.</w:t>
      </w:r>
      <w:r>
        <w:rPr>
          <w:color w:val="000000"/>
          <w:sz w:val="22"/>
          <w:lang w:val="en-CA"/>
        </w:rPr>
        <w:tab/>
      </w:r>
      <w:r>
        <w:rPr>
          <w:color w:val="000000"/>
          <w:sz w:val="22"/>
          <w:lang w:val="en-CA"/>
        </w:rPr>
        <w:tab/>
        <w:t xml:space="preserve">John H.  Wood, </w:t>
      </w:r>
      <w:r>
        <w:rPr>
          <w:color w:val="000000"/>
          <w:sz w:val="22"/>
          <w:u w:val="single"/>
          <w:lang w:val="en-CA"/>
        </w:rPr>
        <w:t>A History of Central Banking in Great Britain and the United States</w:t>
      </w:r>
      <w:r>
        <w:rPr>
          <w:color w:val="000000"/>
          <w:sz w:val="22"/>
          <w:lang w:val="en-CA"/>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Gary B.  Mageee an</w:t>
      </w:r>
      <w:r>
        <w:rPr>
          <w:color w:val="000000"/>
          <w:sz w:val="22"/>
          <w:lang w:val="en-CA"/>
        </w:rPr>
        <w:t xml:space="preserve">d Andrew S.  Thompson, ‘ “Lines of Credit, Debts of Obligation”: Migrant Remittances to Britain, c.  1875 - 1913’,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59:3 (August 2006),539-577.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lastRenderedPageBreak/>
        <w:t>*</w:t>
      </w:r>
      <w:r>
        <w:rPr>
          <w:color w:val="000000"/>
          <w:sz w:val="22"/>
          <w:lang w:val="en-CA"/>
        </w:rPr>
        <w:tab/>
        <w:t>49.</w:t>
      </w:r>
      <w:r>
        <w:rPr>
          <w:color w:val="000000"/>
          <w:sz w:val="22"/>
          <w:lang w:val="en-CA"/>
        </w:rPr>
        <w:tab/>
      </w:r>
      <w:r>
        <w:rPr>
          <w:color w:val="000000"/>
          <w:sz w:val="22"/>
          <w:lang w:val="en-CA"/>
        </w:rPr>
        <w:tab/>
        <w:t>Larry Neal and Lance Davis, ‘The Evolution of the Structure and Pe</w:t>
      </w:r>
      <w:r>
        <w:rPr>
          <w:color w:val="000000"/>
          <w:sz w:val="22"/>
          <w:lang w:val="en-CA"/>
        </w:rPr>
        <w:t xml:space="preserve">rformance of the London Stock Exchange in the First Global Financial Market, 1812-1914’, </w:t>
      </w:r>
      <w:r>
        <w:rPr>
          <w:color w:val="000000"/>
          <w:sz w:val="22"/>
          <w:u w:val="single"/>
          <w:lang w:val="en-CA"/>
        </w:rPr>
        <w:t>European Review of Economic History</w:t>
      </w:r>
      <w:r>
        <w:rPr>
          <w:color w:val="000000"/>
          <w:sz w:val="22"/>
          <w:lang w:val="en-CA"/>
        </w:rPr>
        <w:t xml:space="preserve">, 10:3 (December 2006), 279-300.  Special issue: </w:t>
      </w:r>
      <w:r>
        <w:rPr>
          <w:color w:val="000000"/>
          <w:sz w:val="22"/>
          <w:u w:val="single"/>
          <w:lang w:val="en-CA"/>
        </w:rPr>
        <w:t>Globalisation and Financial Intermediaries: Advances in New Financial History</w:t>
      </w:r>
      <w:r>
        <w:rPr>
          <w:color w:val="000000"/>
          <w:sz w:val="22"/>
          <w:lang w:val="en-CA"/>
        </w:rPr>
        <w:t xml:space="preserve">, ed. </w:t>
      </w:r>
      <w:r>
        <w:rPr>
          <w:color w:val="000000"/>
          <w:sz w:val="22"/>
          <w:lang w:val="en-CA"/>
        </w:rPr>
        <w:t xml:space="preserve"> by Marc Flandreau and Edi Hochreiter.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50.</w:t>
      </w:r>
      <w:r>
        <w:rPr>
          <w:color w:val="000000"/>
          <w:sz w:val="22"/>
          <w:lang w:val="en-CA"/>
        </w:rPr>
        <w:tab/>
      </w:r>
      <w:r>
        <w:rPr>
          <w:color w:val="000000"/>
          <w:sz w:val="22"/>
          <w:lang w:val="en-CA"/>
        </w:rPr>
        <w:tab/>
        <w:t xml:space="preserve">Markus Baltzer, ‘Cross-Listed Stocks as an Information Vehicle of Speculation: Evidence from European Cross-Listings in the Early 1870s’, </w:t>
      </w:r>
      <w:r>
        <w:rPr>
          <w:color w:val="000000"/>
          <w:sz w:val="22"/>
          <w:u w:val="single"/>
          <w:lang w:val="en-CA"/>
        </w:rPr>
        <w:t>European Review of Economic History</w:t>
      </w:r>
      <w:r>
        <w:rPr>
          <w:color w:val="000000"/>
          <w:sz w:val="22"/>
          <w:lang w:val="en-CA"/>
        </w:rPr>
        <w:t>, 10:3 (December 2006), 301-27.  Speci</w:t>
      </w:r>
      <w:r>
        <w:rPr>
          <w:color w:val="000000"/>
          <w:sz w:val="22"/>
          <w:lang w:val="en-CA"/>
        </w:rPr>
        <w:t xml:space="preserve">al issue: </w:t>
      </w:r>
      <w:r>
        <w:rPr>
          <w:color w:val="000000"/>
          <w:sz w:val="22"/>
          <w:u w:val="single"/>
          <w:lang w:val="en-CA"/>
        </w:rPr>
        <w:t>Globalisation and Financial Intermediaries: Advances in New Financial History</w:t>
      </w:r>
      <w:r>
        <w:rPr>
          <w:color w:val="000000"/>
          <w:sz w:val="22"/>
          <w:lang w:val="en-CA"/>
        </w:rPr>
        <w:t>, ed.  by Marc Flandreau and Edi Hochreiter.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Ignatio Briones and André Villela, ‘European Bank Penetration during the First Wave of Globalisation: Lessons from Bra</w:t>
      </w:r>
      <w:r>
        <w:rPr>
          <w:color w:val="000000"/>
          <w:sz w:val="22"/>
          <w:lang w:val="en-CA"/>
        </w:rPr>
        <w:t xml:space="preserve">zil and Chile, 1878 - 1913’, </w:t>
      </w:r>
      <w:r>
        <w:rPr>
          <w:color w:val="000000"/>
          <w:sz w:val="22"/>
          <w:u w:val="single"/>
          <w:lang w:val="en-CA"/>
        </w:rPr>
        <w:t>European Review of Economic History</w:t>
      </w:r>
      <w:r>
        <w:rPr>
          <w:color w:val="000000"/>
          <w:sz w:val="22"/>
          <w:lang w:val="en-CA"/>
        </w:rPr>
        <w:t xml:space="preserve">, 10:3 (December 2006), 329-59.  Special issue: </w:t>
      </w:r>
      <w:r>
        <w:rPr>
          <w:color w:val="000000"/>
          <w:sz w:val="22"/>
          <w:u w:val="single"/>
          <w:lang w:val="en-CA"/>
        </w:rPr>
        <w:t>Globalisation and Financial Intermediaries: Advances in New Financial History</w:t>
      </w:r>
      <w:r>
        <w:rPr>
          <w:color w:val="000000"/>
          <w:sz w:val="22"/>
          <w:lang w:val="en-CA"/>
        </w:rPr>
        <w:t>, ed.  by Marc Flandreau and Edi Hochreiter.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Stefabi Battilos</w:t>
      </w:r>
      <w:r>
        <w:rPr>
          <w:color w:val="000000"/>
          <w:sz w:val="22"/>
          <w:lang w:val="en-CA"/>
        </w:rPr>
        <w:t xml:space="preserve">si, ‘The Determinants of Multinational Banking during the First Globalisation, 1880 - 1914’, </w:t>
      </w:r>
      <w:r>
        <w:rPr>
          <w:color w:val="000000"/>
          <w:sz w:val="22"/>
          <w:u w:val="single"/>
          <w:lang w:val="en-CA"/>
        </w:rPr>
        <w:t>European Review of Economic History</w:t>
      </w:r>
      <w:r>
        <w:rPr>
          <w:color w:val="000000"/>
          <w:sz w:val="22"/>
          <w:lang w:val="en-CA"/>
        </w:rPr>
        <w:t xml:space="preserve">, 10:3 (December 2006), 361-88.  Special issue: </w:t>
      </w:r>
      <w:r>
        <w:rPr>
          <w:color w:val="000000"/>
          <w:sz w:val="22"/>
          <w:u w:val="single"/>
          <w:lang w:val="en-CA"/>
        </w:rPr>
        <w:t>Globalisation and Financial Intermediaries: Advances in New Financial History</w:t>
      </w:r>
      <w:r>
        <w:rPr>
          <w:color w:val="000000"/>
          <w:sz w:val="22"/>
          <w:lang w:val="en-CA"/>
        </w:rPr>
        <w:t>, e</w:t>
      </w:r>
      <w:r>
        <w:rPr>
          <w:color w:val="000000"/>
          <w:sz w:val="22"/>
          <w:lang w:val="en-CA"/>
        </w:rPr>
        <w:t>d.  by Marc Flandreau and Edi Hochreiter.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53.</w:t>
      </w:r>
      <w:r>
        <w:rPr>
          <w:color w:val="000000"/>
          <w:sz w:val="22"/>
        </w:rPr>
        <w:tab/>
      </w:r>
      <w:r>
        <w:rPr>
          <w:color w:val="000000"/>
          <w:sz w:val="22"/>
        </w:rPr>
        <w:tab/>
        <w:t xml:space="preserve">P.  Mauro, N.  Sussman, and Y.  Yafeh, </w:t>
      </w:r>
      <w:r>
        <w:rPr>
          <w:color w:val="000000"/>
          <w:sz w:val="22"/>
          <w:u w:val="single"/>
        </w:rPr>
        <w:t>Emerging Markets and Financial Globalisation: Sovereign Bond Spreads in 1870-1913</w:t>
      </w:r>
      <w:r>
        <w:rPr>
          <w:color w:val="000000"/>
          <w:sz w:val="22"/>
        </w:rPr>
        <w:t xml:space="preserve"> (Oxford and New York: Oxford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54.</w:t>
      </w:r>
      <w:r>
        <w:rPr>
          <w:color w:val="000000"/>
          <w:sz w:val="22"/>
          <w:lang w:val="en-CA"/>
        </w:rPr>
        <w:tab/>
      </w:r>
      <w:r>
        <w:rPr>
          <w:color w:val="000000"/>
          <w:sz w:val="22"/>
          <w:lang w:val="en-CA"/>
        </w:rPr>
        <w:tab/>
        <w:t>William N.  Goetzmann, Andre</w:t>
      </w:r>
      <w:r>
        <w:rPr>
          <w:color w:val="000000"/>
          <w:sz w:val="22"/>
          <w:lang w:val="en-CA"/>
        </w:rPr>
        <w:t xml:space="preserve">y D.  Ukhov, and Ning Zhu, ‘China and the World Financial Markets, 1870 - 1939: Modern Lessons from Historical Globalization’,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60:2 (May 2007), 267-312.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lang w:val="en-CA"/>
        </w:rPr>
        <w:t>*</w:t>
      </w:r>
      <w:r>
        <w:rPr>
          <w:color w:val="000000"/>
          <w:sz w:val="22"/>
          <w:lang w:val="en-CA"/>
        </w:rPr>
        <w:tab/>
        <w:t>55.</w:t>
      </w:r>
      <w:r>
        <w:rPr>
          <w:color w:val="000000"/>
          <w:sz w:val="22"/>
          <w:lang w:val="en-CA"/>
        </w:rPr>
        <w:tab/>
      </w:r>
      <w:r>
        <w:rPr>
          <w:color w:val="000000"/>
          <w:sz w:val="22"/>
          <w:lang w:val="en-CA"/>
        </w:rPr>
        <w:tab/>
      </w:r>
      <w:r>
        <w:rPr>
          <w:color w:val="000000"/>
          <w:sz w:val="22"/>
        </w:rPr>
        <w:t xml:space="preserve">Youssef Cassis, </w:t>
      </w:r>
      <w:r>
        <w:rPr>
          <w:color w:val="000000"/>
          <w:sz w:val="22"/>
          <w:u w:val="single"/>
        </w:rPr>
        <w:t>Capitals of Capital: A History of Intern</w:t>
      </w:r>
      <w:r>
        <w:rPr>
          <w:color w:val="000000"/>
          <w:sz w:val="22"/>
          <w:u w:val="single"/>
        </w:rPr>
        <w:t>ational Financial Centres, 1780 - 2005</w:t>
      </w:r>
      <w:r>
        <w:rPr>
          <w:color w:val="000000"/>
          <w:sz w:val="22"/>
        </w:rPr>
        <w:t xml:space="preserve"> (Cambridge and New York: Cambridge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56.</w:t>
      </w:r>
      <w:r>
        <w:rPr>
          <w:color w:val="000000"/>
          <w:sz w:val="22"/>
        </w:rPr>
        <w:tab/>
      </w:r>
      <w:r>
        <w:rPr>
          <w:color w:val="000000"/>
          <w:sz w:val="22"/>
        </w:rPr>
        <w:tab/>
        <w:t xml:space="preserve">Graeme G.  Acheson and John D.  Turner, ‘The Death Blow to Unlimited Liability in Victorian Britain: The City of Glasgow Failure’,  </w:t>
      </w:r>
      <w:r>
        <w:rPr>
          <w:color w:val="000000"/>
          <w:sz w:val="22"/>
          <w:u w:val="single"/>
        </w:rPr>
        <w:t>Explorations in Eco</w:t>
      </w:r>
      <w:r>
        <w:rPr>
          <w:color w:val="000000"/>
          <w:sz w:val="22"/>
          <w:u w:val="single"/>
        </w:rPr>
        <w:t>nomic History</w:t>
      </w:r>
      <w:r>
        <w:rPr>
          <w:color w:val="000000"/>
          <w:sz w:val="22"/>
        </w:rPr>
        <w:t>, 45:3 (July 2008), 235-53.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57.</w:t>
      </w:r>
      <w:r>
        <w:rPr>
          <w:color w:val="000000"/>
          <w:sz w:val="22"/>
        </w:rPr>
        <w:tab/>
      </w:r>
      <w:r>
        <w:rPr>
          <w:color w:val="000000"/>
          <w:sz w:val="22"/>
        </w:rPr>
        <w:tab/>
        <w:t xml:space="preserve">Roy Church, ‘Salesmen and the Transformation of Selling in Britain and the US in the Nineteenth and Early Twentieth Centuries’,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61:3 (August 2008), 695-725.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58.</w:t>
      </w:r>
      <w:r>
        <w:rPr>
          <w:color w:val="000000"/>
          <w:sz w:val="22"/>
        </w:rPr>
        <w:tab/>
      </w:r>
      <w:r>
        <w:rPr>
          <w:color w:val="000000"/>
          <w:sz w:val="22"/>
        </w:rPr>
        <w:tab/>
        <w:t>Timothy</w:t>
      </w:r>
      <w:r>
        <w:rPr>
          <w:color w:val="000000"/>
          <w:sz w:val="22"/>
        </w:rPr>
        <w:t xml:space="preserve"> Alborn, </w:t>
      </w:r>
      <w:r>
        <w:rPr>
          <w:color w:val="000000"/>
          <w:sz w:val="22"/>
          <w:u w:val="single"/>
        </w:rPr>
        <w:t>Regulated Lives: Life Insurance and British Society, 1800-1914</w:t>
      </w:r>
      <w:r>
        <w:rPr>
          <w:color w:val="000000"/>
          <w:sz w:val="22"/>
        </w:rPr>
        <w:t xml:space="preserve"> (Toronto: University of Toronto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59.</w:t>
      </w:r>
      <w:r>
        <w:rPr>
          <w:color w:val="000000"/>
          <w:sz w:val="22"/>
        </w:rPr>
        <w:tab/>
      </w:r>
      <w:r>
        <w:rPr>
          <w:color w:val="000000"/>
          <w:sz w:val="22"/>
        </w:rPr>
        <w:tab/>
        <w:t xml:space="preserve">John D.  Turner, ‘Wider Share Ownership?  Investors in English and Welsh Bank Shares in the Nineteenth Century’, </w:t>
      </w:r>
      <w:r>
        <w:rPr>
          <w:color w:val="000000"/>
          <w:sz w:val="22"/>
          <w:u w:val="single"/>
        </w:rPr>
        <w:t>The Economic Histor</w:t>
      </w:r>
      <w:r>
        <w:rPr>
          <w:color w:val="000000"/>
          <w:sz w:val="22"/>
          <w:u w:val="single"/>
        </w:rPr>
        <w:t>y Review</w:t>
      </w:r>
      <w:r>
        <w:rPr>
          <w:color w:val="000000"/>
          <w:sz w:val="22"/>
        </w:rPr>
        <w:t>, 2</w:t>
      </w:r>
      <w:r>
        <w:rPr>
          <w:color w:val="000000"/>
          <w:sz w:val="22"/>
          <w:vertAlign w:val="superscript"/>
        </w:rPr>
        <w:t>nd</w:t>
      </w:r>
      <w:r>
        <w:rPr>
          <w:color w:val="000000"/>
          <w:sz w:val="22"/>
        </w:rPr>
        <w:t xml:space="preserve"> ser., 62: S1 (August 2009): special issue on </w:t>
      </w:r>
      <w:r>
        <w:rPr>
          <w:color w:val="000000"/>
          <w:sz w:val="22"/>
          <w:u w:val="single"/>
        </w:rPr>
        <w:t>Finance, Investment and Risk</w:t>
      </w:r>
      <w:r>
        <w:rPr>
          <w:color w:val="000000"/>
          <w:sz w:val="22"/>
        </w:rPr>
        <w:t>, pp.  167-92.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60.</w:t>
      </w:r>
      <w:r>
        <w:rPr>
          <w:color w:val="000000"/>
          <w:sz w:val="22"/>
        </w:rPr>
        <w:tab/>
      </w:r>
      <w:r>
        <w:rPr>
          <w:color w:val="000000"/>
          <w:sz w:val="22"/>
        </w:rPr>
        <w:tab/>
        <w:t xml:space="preserve">John H. Wood, </w:t>
      </w:r>
      <w:r>
        <w:rPr>
          <w:color w:val="000000"/>
          <w:sz w:val="22"/>
          <w:u w:val="single"/>
        </w:rPr>
        <w:t>A History of Central Banking in Great Britain and the United States</w:t>
      </w:r>
      <w:r>
        <w:rPr>
          <w:color w:val="000000"/>
          <w:sz w:val="22"/>
        </w:rPr>
        <w:t>, Studies in Macroeconomic History (Cambridge and New York: Cambr</w:t>
      </w:r>
      <w:r>
        <w:rPr>
          <w:color w:val="000000"/>
          <w:sz w:val="22"/>
        </w:rPr>
        <w:t xml:space="preserve">idge University Press, 2009).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61.</w:t>
      </w:r>
      <w:r>
        <w:rPr>
          <w:color w:val="000000"/>
          <w:sz w:val="22"/>
          <w:lang w:val="en-CA"/>
        </w:rPr>
        <w:tab/>
      </w:r>
      <w:r>
        <w:rPr>
          <w:color w:val="000000"/>
          <w:sz w:val="22"/>
          <w:lang w:val="en-CA"/>
        </w:rPr>
        <w:tab/>
        <w:t xml:space="preserve">Youssef Cassis and Philip L.  Cottrell, with Monika Pohle Fraser and Iain L.  Fraser, </w:t>
      </w:r>
      <w:r>
        <w:rPr>
          <w:color w:val="000000"/>
          <w:sz w:val="22"/>
          <w:u w:val="single"/>
          <w:lang w:val="en-CA"/>
        </w:rPr>
        <w:t>The World of Private Banking</w:t>
      </w:r>
      <w:r>
        <w:rPr>
          <w:color w:val="000000"/>
          <w:sz w:val="22"/>
          <w:lang w:val="en-CA"/>
        </w:rPr>
        <w:t xml:space="preserve"> (Farnham, Surrey: Ashgate Publishing,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62.</w:t>
      </w:r>
      <w:r>
        <w:rPr>
          <w:color w:val="000000"/>
          <w:sz w:val="22"/>
          <w:lang w:val="en-CA"/>
        </w:rPr>
        <w:tab/>
      </w:r>
      <w:r>
        <w:rPr>
          <w:color w:val="000000"/>
          <w:sz w:val="22"/>
          <w:lang w:val="en-CA"/>
        </w:rPr>
        <w:tab/>
        <w:t xml:space="preserve">Richard S.  Grossman, </w:t>
      </w:r>
      <w:r>
        <w:rPr>
          <w:color w:val="000000"/>
          <w:sz w:val="22"/>
          <w:u w:val="single"/>
          <w:lang w:val="en-CA"/>
        </w:rPr>
        <w:t>Unsettled Account: The Evolut</w:t>
      </w:r>
      <w:r>
        <w:rPr>
          <w:color w:val="000000"/>
          <w:sz w:val="22"/>
          <w:u w:val="single"/>
          <w:lang w:val="en-CA"/>
        </w:rPr>
        <w:t>ion of Banking in the Industrialized World Since 1800</w:t>
      </w:r>
      <w:r>
        <w:rPr>
          <w:color w:val="000000"/>
          <w:sz w:val="22"/>
          <w:lang w:val="en-CA"/>
        </w:rPr>
        <w:t xml:space="preserve">  (Princeton and Oxford: Princeton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63.</w:t>
      </w:r>
      <w:r>
        <w:rPr>
          <w:color w:val="000000"/>
          <w:sz w:val="22"/>
          <w:lang w:val="en-CA"/>
        </w:rPr>
        <w:tab/>
      </w:r>
      <w:r>
        <w:rPr>
          <w:color w:val="000000"/>
          <w:sz w:val="22"/>
          <w:lang w:val="en-CA"/>
        </w:rPr>
        <w:tab/>
        <w:t>Jeanette Rutherford, David R.  Green, Josephine Maltby, and Alastair Owens, ‘ Who Comprised the Nation of Shareholders?  Gender and Inves</w:t>
      </w:r>
      <w:r>
        <w:rPr>
          <w:color w:val="000000"/>
          <w:sz w:val="22"/>
          <w:lang w:val="en-CA"/>
        </w:rPr>
        <w:t xml:space="preserve">tment in Great Britain, c.  1870 - 1935’,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157-87.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64.</w:t>
      </w:r>
      <w:r>
        <w:rPr>
          <w:color w:val="000000"/>
          <w:sz w:val="22"/>
          <w:lang w:val="en-CA"/>
        </w:rPr>
        <w:tab/>
      </w:r>
      <w:r>
        <w:rPr>
          <w:color w:val="000000"/>
          <w:sz w:val="22"/>
          <w:lang w:val="en-CA"/>
        </w:rPr>
        <w:tab/>
        <w:t>Graeme G.  Acheson and John D.  Turner, ‘Investor Behaviour in a Nascent Capital Market: Scottish Bank Shareholders in the Nineteenth Century’</w:t>
      </w:r>
      <w:r>
        <w:rPr>
          <w:color w:val="000000"/>
          <w:sz w:val="22"/>
          <w:lang w:val="en-CA"/>
        </w:rPr>
        <w:t xml:space="preserve">,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188-213.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b/>
          <w:color w:val="000000"/>
          <w:sz w:val="22"/>
        </w:rPr>
      </w:pPr>
      <w:r>
        <w:rPr>
          <w:color w:val="000000"/>
          <w:sz w:val="22"/>
        </w:rPr>
        <w:t>65.</w:t>
      </w:r>
      <w:r>
        <w:rPr>
          <w:color w:val="000000"/>
          <w:sz w:val="22"/>
        </w:rPr>
        <w:tab/>
        <w:t xml:space="preserve">Curzio Giannini, </w:t>
      </w:r>
      <w:r>
        <w:rPr>
          <w:color w:val="000000"/>
          <w:sz w:val="22"/>
          <w:u w:val="single"/>
        </w:rPr>
        <w:t>The Age of Central Banks</w:t>
      </w:r>
      <w:r>
        <w:rPr>
          <w:color w:val="000000"/>
          <w:sz w:val="22"/>
        </w:rPr>
        <w:t xml:space="preserve"> (Cheltenham: Edward Elgar, 2011).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66.</w:t>
      </w:r>
      <w:r>
        <w:rPr>
          <w:color w:val="000000"/>
          <w:sz w:val="22"/>
        </w:rPr>
        <w:tab/>
      </w:r>
      <w:r>
        <w:rPr>
          <w:color w:val="000000"/>
          <w:sz w:val="22"/>
        </w:rPr>
        <w:tab/>
        <w:t>Marc Flandreau and Juan H.  Flores, ‘Bondholders versus Bond-sellers?  Investment Banks and Condit</w:t>
      </w:r>
      <w:r>
        <w:rPr>
          <w:color w:val="000000"/>
          <w:sz w:val="22"/>
        </w:rPr>
        <w:t xml:space="preserve">ionality Lending in the London Market for Foreign Government Debt, 1815 - 1913’, </w:t>
      </w:r>
      <w:r>
        <w:rPr>
          <w:color w:val="000000"/>
          <w:sz w:val="22"/>
          <w:u w:val="single"/>
        </w:rPr>
        <w:t>European Review of Economic History</w:t>
      </w:r>
      <w:r>
        <w:rPr>
          <w:color w:val="000000"/>
          <w:sz w:val="22"/>
        </w:rPr>
        <w:t>, 16:4 (November 2012), 356-83.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 w:val="22"/>
          <w:lang w:val="en-GB"/>
        </w:rPr>
      </w:pPr>
      <w:r>
        <w:rPr>
          <w:b/>
          <w:color w:val="000000"/>
          <w:sz w:val="22"/>
          <w:lang w:val="en-GB"/>
        </w:rPr>
        <w:t>I.</w:t>
      </w:r>
      <w:r>
        <w:rPr>
          <w:b/>
          <w:color w:val="000000"/>
          <w:sz w:val="22"/>
          <w:lang w:val="en-GB"/>
        </w:rPr>
        <w:tab/>
      </w:r>
      <w:r>
        <w:rPr>
          <w:b/>
          <w:color w:val="000000"/>
          <w:sz w:val="22"/>
          <w:u w:val="single"/>
          <w:lang w:val="en-GB"/>
        </w:rPr>
        <w:t>Money, Prices, Banking, and Business Cycles in the British Economy: Depressions and Booms, 1873-1914</w:t>
      </w:r>
      <w:r>
        <w:rPr>
          <w:b/>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r>
        <w:rPr>
          <w:color w:val="000000"/>
          <w:sz w:val="22"/>
          <w:lang w:val="en-GB"/>
        </w:rPr>
        <w:t>Note: Many of these readings concern in particular the debate as to whether real or monetary factors played the more important role in price movements and business cycles, especially during the period of the so-called ‘Great Depression of 1873-1896.’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J. T. Phinney, ‘Gold Production and the Price Level’, </w:t>
      </w:r>
      <w:r>
        <w:rPr>
          <w:color w:val="000000"/>
          <w:sz w:val="22"/>
          <w:u w:val="single"/>
          <w:lang w:val="en-GB"/>
        </w:rPr>
        <w:t>Quarterly Journal of Economics</w:t>
      </w:r>
      <w:r>
        <w:rPr>
          <w:color w:val="000000"/>
          <w:sz w:val="22"/>
          <w:lang w:val="en-GB"/>
        </w:rPr>
        <w:t>, 47 (1933). Largely superseded by subsequent research.</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H. L. Beales, ‘The ‘Great Depression’ in Industry and Trade’, </w:t>
      </w:r>
      <w:r>
        <w:rPr>
          <w:color w:val="000000"/>
          <w:sz w:val="22"/>
          <w:u w:val="single"/>
          <w:lang w:val="en-GB"/>
        </w:rPr>
        <w:t>Economic History Review</w:t>
      </w:r>
      <w:r>
        <w:rPr>
          <w:color w:val="000000"/>
          <w:sz w:val="22"/>
          <w:lang w:val="en-GB"/>
        </w:rPr>
        <w:t>, 1st ser. 5 (1934),</w:t>
      </w:r>
      <w:r>
        <w:rPr>
          <w:color w:val="000000"/>
          <w:sz w:val="22"/>
          <w:lang w:val="en-GB"/>
        </w:rPr>
        <w:t xml:space="preserve"> reprinted in E. M. Carus-Wilson, ed., </w:t>
      </w:r>
      <w:r>
        <w:rPr>
          <w:color w:val="000000"/>
          <w:sz w:val="22"/>
          <w:u w:val="single"/>
          <w:lang w:val="en-GB"/>
        </w:rPr>
        <w:t>Essays in Economic History</w:t>
      </w:r>
      <w:r>
        <w:rPr>
          <w:color w:val="000000"/>
          <w:sz w:val="22"/>
          <w:lang w:val="en-GB"/>
        </w:rPr>
        <w:t>, Vol. I (London, 1962), pp. 406-15.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T. Layton and G. Crowther, </w:t>
      </w:r>
      <w:r>
        <w:rPr>
          <w:color w:val="000000"/>
          <w:sz w:val="22"/>
          <w:u w:val="single"/>
          <w:lang w:val="en-GB"/>
        </w:rPr>
        <w:t>An Introduction to the Study of Prices</w:t>
      </w:r>
      <w:r>
        <w:rPr>
          <w:color w:val="000000"/>
          <w:sz w:val="22"/>
          <w:lang w:val="en-GB"/>
        </w:rPr>
        <w:t xml:space="preserve"> (London, 1935). With both price data and analyses relevant to this period.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J. Pedersen and O. S. Petersen, </w:t>
      </w:r>
      <w:r>
        <w:rPr>
          <w:color w:val="000000"/>
          <w:sz w:val="22"/>
          <w:u w:val="single"/>
          <w:lang w:val="en-GB"/>
        </w:rPr>
        <w:t>An Analysis of Price Behaviour</w:t>
      </w:r>
      <w:r>
        <w:rPr>
          <w:color w:val="000000"/>
          <w:sz w:val="22"/>
          <w:lang w:val="en-GB"/>
        </w:rPr>
        <w:t xml:space="preserve"> (Copenhagen, 1938). Also quite relevant, with more European price data.</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5.</w:t>
      </w:r>
      <w:r>
        <w:rPr>
          <w:color w:val="000000"/>
          <w:sz w:val="22"/>
          <w:lang w:val="en-GB"/>
        </w:rPr>
        <w:tab/>
      </w:r>
      <w:r>
        <w:rPr>
          <w:color w:val="000000"/>
          <w:sz w:val="22"/>
          <w:lang w:val="en-GB"/>
        </w:rPr>
        <w:tab/>
        <w:t xml:space="preserve">E. Victor Morgan, </w:t>
      </w:r>
      <w:r>
        <w:rPr>
          <w:color w:val="000000"/>
          <w:sz w:val="22"/>
          <w:u w:val="single"/>
          <w:lang w:val="en-GB"/>
        </w:rPr>
        <w:t>The Theory and Practice of Central Banking, 1797-1913</w:t>
      </w:r>
      <w:r>
        <w:rPr>
          <w:color w:val="000000"/>
          <w:sz w:val="22"/>
          <w:lang w:val="en-GB"/>
        </w:rPr>
        <w:t xml:space="preserve"> (1943), Chapter IX: ‘The Great Depressi</w:t>
      </w:r>
      <w:r>
        <w:rPr>
          <w:color w:val="000000"/>
          <w:sz w:val="22"/>
          <w:lang w:val="en-GB"/>
        </w:rPr>
        <w:t>on, 1873-1896', pp. 187-209.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W. W. Rostow, </w:t>
      </w:r>
      <w:r>
        <w:rPr>
          <w:color w:val="000000"/>
          <w:sz w:val="22"/>
          <w:u w:val="single"/>
          <w:lang w:val="en-GB"/>
        </w:rPr>
        <w:t>The British Economy of the Nineteenth Century</w:t>
      </w:r>
      <w:r>
        <w:rPr>
          <w:color w:val="000000"/>
          <w:sz w:val="22"/>
          <w:lang w:val="en-GB"/>
        </w:rPr>
        <w:t xml:space="preserve"> (Oxford, 1949).  Controversial, and in part dated; but important.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1, ‘Trends in the British Economy, 1790-1914', pp. 7-30.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chapter 2, ‘Cycl</w:t>
      </w:r>
      <w:r>
        <w:rPr>
          <w:color w:val="000000"/>
          <w:sz w:val="22"/>
          <w:lang w:val="en-GB"/>
        </w:rPr>
        <w:t>es in the British Economy, 1790-1914', pp. 31-57.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chapter 3, ‘Investment and the Great Depression’, pp. 58-89.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 xml:space="preserve"> *</w:t>
      </w:r>
      <w:r>
        <w:rPr>
          <w:color w:val="000000"/>
          <w:sz w:val="22"/>
          <w:lang w:val="en-GB"/>
        </w:rPr>
        <w:tab/>
      </w:r>
      <w:r>
        <w:rPr>
          <w:color w:val="000000"/>
          <w:sz w:val="22"/>
          <w:lang w:val="en-GB"/>
        </w:rPr>
        <w:tab/>
        <w:t>(d)</w:t>
      </w:r>
      <w:r>
        <w:rPr>
          <w:color w:val="000000"/>
          <w:sz w:val="22"/>
          <w:lang w:val="en-GB"/>
        </w:rPr>
        <w:tab/>
      </w:r>
      <w:r>
        <w:rPr>
          <w:color w:val="000000"/>
          <w:sz w:val="22"/>
          <w:lang w:val="en-GB"/>
        </w:rPr>
        <w:tab/>
        <w:t>chapter 7, ‘Explanations of the Great Depression’, pp. 145 - 60.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chapter 9, ‘The Depression of the Seventies: 1874-79', pp.</w:t>
      </w:r>
      <w:r>
        <w:rPr>
          <w:color w:val="000000"/>
          <w:sz w:val="22"/>
          <w:lang w:val="en-GB"/>
        </w:rPr>
        <w:t xml:space="preserve"> 179-225.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J. S. Pesmazoglu, ‘Some International Aspects of British Cyclical Fluctuations, 1870 - 1913', </w:t>
      </w:r>
      <w:r>
        <w:rPr>
          <w:color w:val="000000"/>
          <w:sz w:val="22"/>
          <w:u w:val="single"/>
          <w:lang w:val="en-GB"/>
        </w:rPr>
        <w:t>Review of Economic Studies</w:t>
      </w:r>
      <w:r>
        <w:rPr>
          <w:color w:val="000000"/>
          <w:sz w:val="22"/>
          <w:lang w:val="en-GB"/>
        </w:rPr>
        <w:t>, 16 (1949-50), 117 - 43.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Jan Tinbergen, </w:t>
      </w:r>
      <w:r>
        <w:rPr>
          <w:color w:val="000000"/>
          <w:sz w:val="22"/>
          <w:u w:val="single"/>
          <w:lang w:val="en-GB"/>
        </w:rPr>
        <w:t>Business Cycles in the United Kingdom, 1870-1914</w:t>
      </w:r>
      <w:r>
        <w:rPr>
          <w:color w:val="000000"/>
          <w:sz w:val="22"/>
          <w:lang w:val="en-GB"/>
        </w:rPr>
        <w:t xml:space="preserve"> (1951).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W. Arthur </w:t>
      </w:r>
      <w:r>
        <w:rPr>
          <w:color w:val="000000"/>
          <w:sz w:val="22"/>
          <w:lang w:val="en-GB"/>
        </w:rPr>
        <w:t xml:space="preserve">Lewis, ‘World Production, Prices and Trade, 1870 - 1960', </w:t>
      </w:r>
      <w:r>
        <w:rPr>
          <w:color w:val="000000"/>
          <w:sz w:val="22"/>
          <w:u w:val="single"/>
          <w:lang w:val="en-GB"/>
        </w:rPr>
        <w:t>The Manchester School of Economic and Social Studies</w:t>
      </w:r>
      <w:r>
        <w:rPr>
          <w:color w:val="000000"/>
          <w:sz w:val="22"/>
          <w:lang w:val="en-GB"/>
        </w:rPr>
        <w:t>, 20 (1952).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E. H. Phelps Brown and S. A. Ozga, ‘Economic Growth and the Price Level, ‘ </w:t>
      </w:r>
      <w:r>
        <w:rPr>
          <w:color w:val="000000"/>
          <w:sz w:val="22"/>
          <w:u w:val="single"/>
          <w:lang w:val="en-GB"/>
        </w:rPr>
        <w:t>Economic Journal</w:t>
      </w:r>
      <w:r>
        <w:rPr>
          <w:color w:val="000000"/>
          <w:sz w:val="22"/>
          <w:lang w:val="en-GB"/>
        </w:rPr>
        <w:t>, 65 (March 1955);  republished in H</w:t>
      </w:r>
      <w:r>
        <w:rPr>
          <w:color w:val="000000"/>
          <w:sz w:val="22"/>
          <w:lang w:val="en-GB"/>
        </w:rPr>
        <w:t xml:space="preserve">enry Phelps Brown and Sheila Hopkins, eds., </w:t>
      </w:r>
      <w:r>
        <w:rPr>
          <w:color w:val="000000"/>
          <w:sz w:val="22"/>
          <w:u w:val="single"/>
          <w:lang w:val="en-GB"/>
        </w:rPr>
        <w:t>A Perspective of Wages and Prices</w:t>
      </w:r>
      <w:r>
        <w:rPr>
          <w:color w:val="000000"/>
          <w:sz w:val="22"/>
          <w:lang w:val="en-GB"/>
        </w:rPr>
        <w:t xml:space="preserve"> (London, 1981), pp. 173 - 90.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Charles Higonnet, ‘Bank Deposits in the United Kingdom, 1870 - 1914', </w:t>
      </w:r>
      <w:r>
        <w:rPr>
          <w:color w:val="000000"/>
          <w:sz w:val="22"/>
          <w:u w:val="single"/>
          <w:lang w:val="en-GB"/>
        </w:rPr>
        <w:t>Quartlery Journal of Economics</w:t>
      </w:r>
      <w:r>
        <w:rPr>
          <w:color w:val="000000"/>
          <w:sz w:val="22"/>
          <w:lang w:val="en-GB"/>
        </w:rPr>
        <w:t>, 71 (1957), 329-67.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12.</w:t>
      </w:r>
      <w:r>
        <w:rPr>
          <w:color w:val="000000"/>
          <w:sz w:val="22"/>
          <w:lang w:val="en-GB"/>
        </w:rPr>
        <w:tab/>
      </w:r>
      <w:r>
        <w:rPr>
          <w:color w:val="000000"/>
          <w:sz w:val="22"/>
          <w:lang w:val="en-GB"/>
        </w:rPr>
        <w:tab/>
        <w:t>A. W. Phillip</w:t>
      </w:r>
      <w:r>
        <w:rPr>
          <w:color w:val="000000"/>
          <w:sz w:val="22"/>
          <w:lang w:val="en-GB"/>
        </w:rPr>
        <w:t xml:space="preserve">s, ‘The Relation Between Unemployment and the Rate of Change of Money Wage Rates in the United Kingdom, 1861 - 1957', </w:t>
      </w:r>
      <w:r>
        <w:rPr>
          <w:color w:val="000000"/>
          <w:sz w:val="22"/>
          <w:u w:val="single"/>
          <w:lang w:val="en-GB"/>
        </w:rPr>
        <w:t>Economica</w:t>
      </w:r>
      <w:r>
        <w:rPr>
          <w:color w:val="000000"/>
          <w:sz w:val="22"/>
          <w:lang w:val="en-GB"/>
        </w:rPr>
        <w:t>, 25 (1958), 283 - 299.  A seminal article.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Jeffrey G. Williamson, ‘The Long Swing: Comparisons and Interactions between Br</w:t>
      </w:r>
      <w:r>
        <w:rPr>
          <w:color w:val="000000"/>
          <w:sz w:val="22"/>
          <w:lang w:val="en-GB"/>
        </w:rPr>
        <w:t xml:space="preserve">itish and American Balance of Payments, 1820 - 1913', </w:t>
      </w:r>
      <w:r>
        <w:rPr>
          <w:color w:val="000000"/>
          <w:sz w:val="22"/>
          <w:u w:val="single"/>
          <w:lang w:val="en-GB"/>
        </w:rPr>
        <w:t>The Journal of Economic History</w:t>
      </w:r>
      <w:r>
        <w:rPr>
          <w:color w:val="000000"/>
          <w:sz w:val="22"/>
          <w:lang w:val="en-GB"/>
        </w:rPr>
        <w:t xml:space="preserve">, 22 (1962); reprinted in Derek Aldcroft and Peter Fearon, eds., </w:t>
      </w:r>
      <w:r>
        <w:rPr>
          <w:color w:val="000000"/>
          <w:sz w:val="22"/>
          <w:u w:val="single"/>
          <w:lang w:val="en-GB"/>
        </w:rPr>
        <w:t>British Economic Fluctuations, 1790-1939</w:t>
      </w:r>
      <w:r>
        <w:rPr>
          <w:color w:val="000000"/>
          <w:sz w:val="22"/>
          <w:lang w:val="en-GB"/>
        </w:rPr>
        <w:t xml:space="preserve"> (London, MacMillan, 1972), pp. 268 - 90.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G. Maynard, </w:t>
      </w:r>
      <w:r>
        <w:rPr>
          <w:color w:val="000000"/>
          <w:sz w:val="22"/>
          <w:u w:val="single"/>
          <w:lang w:val="en-GB"/>
        </w:rPr>
        <w:t>Econom</w:t>
      </w:r>
      <w:r>
        <w:rPr>
          <w:color w:val="000000"/>
          <w:sz w:val="22"/>
          <w:u w:val="single"/>
          <w:lang w:val="en-GB"/>
        </w:rPr>
        <w:t>ic Development and the Price Level</w:t>
      </w:r>
      <w:r>
        <w:rPr>
          <w:color w:val="000000"/>
          <w:sz w:val="22"/>
          <w:lang w:val="en-GB"/>
        </w:rPr>
        <w:t xml:space="preserve"> (London, 1962). Largely theoretical, but with analysis of British and American price changes within this period.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Milton Friedman and Anna Jacobson Schwartz, </w:t>
      </w:r>
      <w:r>
        <w:rPr>
          <w:color w:val="000000"/>
          <w:sz w:val="22"/>
          <w:u w:val="single"/>
          <w:lang w:val="en-GB"/>
        </w:rPr>
        <w:t>A Monetary History of the United States, 1867 - 1960</w:t>
      </w:r>
      <w:r>
        <w:rPr>
          <w:color w:val="000000"/>
          <w:sz w:val="22"/>
          <w:lang w:val="en-GB"/>
        </w:rPr>
        <w:t xml:space="preserve"> (Prin</w:t>
      </w:r>
      <w:r>
        <w:rPr>
          <w:color w:val="000000"/>
          <w:sz w:val="22"/>
          <w:lang w:val="en-GB"/>
        </w:rPr>
        <w:t>ceton University Press,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Philip Cagan, </w:t>
      </w:r>
      <w:r>
        <w:rPr>
          <w:color w:val="000000"/>
          <w:sz w:val="22"/>
          <w:u w:val="single"/>
          <w:lang w:val="en-GB"/>
        </w:rPr>
        <w:t>Determinants and Effects of Changes in the Stock of Money, 1875 - 1960</w:t>
      </w:r>
      <w:r>
        <w:rPr>
          <w:color w:val="000000"/>
          <w:sz w:val="22"/>
          <w:lang w:val="en-GB"/>
        </w:rPr>
        <w:t xml:space="preserve"> (New York,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C. A. Goodhart, </w:t>
      </w:r>
      <w:r>
        <w:rPr>
          <w:color w:val="000000"/>
          <w:sz w:val="22"/>
          <w:u w:val="single"/>
          <w:lang w:val="en-GB"/>
        </w:rPr>
        <w:t>The Business of Banking, 1891 - 1914</w:t>
      </w:r>
      <w:r>
        <w:rPr>
          <w:color w:val="000000"/>
          <w:sz w:val="22"/>
          <w:lang w:val="en-GB"/>
        </w:rPr>
        <w:t xml:space="preserve"> (London, 1971).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D. K. Sheppard, </w:t>
      </w:r>
      <w:r>
        <w:rPr>
          <w:color w:val="000000"/>
          <w:sz w:val="22"/>
          <w:u w:val="single"/>
          <w:lang w:val="en-GB"/>
        </w:rPr>
        <w:t>The Growth and Role</w:t>
      </w:r>
      <w:r>
        <w:rPr>
          <w:color w:val="000000"/>
          <w:sz w:val="22"/>
          <w:u w:val="single"/>
          <w:lang w:val="en-GB"/>
        </w:rPr>
        <w:t xml:space="preserve"> of UK Financial Institutions, 1880 - 1962</w:t>
      </w:r>
      <w:r>
        <w:rPr>
          <w:color w:val="000000"/>
          <w:sz w:val="22"/>
          <w:lang w:val="en-GB"/>
        </w:rPr>
        <w:t xml:space="preserve"> (London, 1971).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Brinley Thomas, ‘Demographic Determinants of British and American Building Cycles, 1870 - 1913', in Donald McCloskey, ed.,  </w:t>
      </w:r>
      <w:r>
        <w:rPr>
          <w:color w:val="000000"/>
          <w:sz w:val="22"/>
          <w:u w:val="single"/>
          <w:lang w:val="en-GB"/>
        </w:rPr>
        <w:t>Essays on a Mature Economy:  Britain After 1840</w:t>
      </w:r>
      <w:r>
        <w:rPr>
          <w:color w:val="000000"/>
          <w:sz w:val="22"/>
          <w:lang w:val="en-GB"/>
        </w:rPr>
        <w:t xml:space="preserve"> (1971), pp. 39 - 74</w:t>
      </w:r>
      <w:r>
        <w:rPr>
          <w:color w:val="000000"/>
          <w:sz w:val="22"/>
          <w:lang w:val="en-GB"/>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Shizuya Nishimura, </w:t>
      </w:r>
      <w:r>
        <w:rPr>
          <w:color w:val="000000"/>
          <w:sz w:val="22"/>
          <w:u w:val="single"/>
          <w:lang w:val="en-GB"/>
        </w:rPr>
        <w:t>The Decline of Inland Bills of Exchange in the London Money Market, 1855 - 1913</w:t>
      </w:r>
      <w:r>
        <w:rPr>
          <w:color w:val="000000"/>
          <w:sz w:val="22"/>
          <w:lang w:val="en-GB"/>
        </w:rPr>
        <w:t xml:space="preserve"> (Cambridge University Press, 1971).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D. H. Aldcroft and Peter Fearon, eds., </w:t>
      </w:r>
      <w:r>
        <w:rPr>
          <w:color w:val="000000"/>
          <w:sz w:val="22"/>
          <w:u w:val="single"/>
          <w:lang w:val="en-GB"/>
        </w:rPr>
        <w:t>British Economic Fluctuations, 1790 - 1939</w:t>
      </w:r>
      <w:r>
        <w:rPr>
          <w:color w:val="000000"/>
          <w:sz w:val="22"/>
          <w:lang w:val="en-GB"/>
        </w:rPr>
        <w:t xml:space="preserve"> (London, 1972), especiall</w:t>
      </w:r>
      <w:r>
        <w:rPr>
          <w:color w:val="000000"/>
          <w:sz w:val="22"/>
          <w:lang w:val="en-GB"/>
        </w:rPr>
        <w:t>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Introduction by the editors, pp. 1-73 (skim read).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W. W. Rostow, ‘Cycles in the British Economy, 1790-1794', pp. 74-96.  [From chapter 2 of W.W. Rostow, </w:t>
      </w:r>
      <w:r>
        <w:rPr>
          <w:color w:val="000000"/>
          <w:sz w:val="22"/>
          <w:u w:val="single"/>
          <w:lang w:val="en-GB"/>
        </w:rPr>
        <w:t xml:space="preserve">The British Economy of the Nineteenth Century </w:t>
      </w:r>
      <w:r>
        <w:rPr>
          <w:color w:val="000000"/>
          <w:sz w:val="22"/>
          <w:lang w:val="en-GB"/>
        </w:rPr>
        <w:t xml:space="preserve"> (Oxford, 1948).]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A. G. Ford, ‘Briti</w:t>
      </w:r>
      <w:r>
        <w:rPr>
          <w:color w:val="000000"/>
          <w:sz w:val="22"/>
          <w:lang w:val="en-GB"/>
        </w:rPr>
        <w:t xml:space="preserve">sh Economic Fluctuations, 1870-1914', pp. 131-60.  [Reprinted from </w:t>
      </w:r>
      <w:r>
        <w:rPr>
          <w:color w:val="000000"/>
          <w:sz w:val="22"/>
          <w:u w:val="single"/>
          <w:lang w:val="en-GB"/>
        </w:rPr>
        <w:t>The Manchester School of Economic and Social Studies</w:t>
      </w:r>
      <w:r>
        <w:rPr>
          <w:color w:val="000000"/>
          <w:sz w:val="22"/>
          <w:lang w:val="en-GB"/>
        </w:rPr>
        <w:t>, 37 (1969).]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color w:val="000000"/>
          <w:sz w:val="22"/>
          <w:lang w:val="en-GB"/>
        </w:rPr>
      </w:pPr>
      <w:r>
        <w:rPr>
          <w:color w:val="000000"/>
          <w:sz w:val="22"/>
          <w:lang w:val="en-GB"/>
        </w:rPr>
        <w:t>*</w:t>
      </w:r>
      <w:r>
        <w:rPr>
          <w:color w:val="000000"/>
          <w:sz w:val="22"/>
          <w:lang w:val="en-GB"/>
        </w:rPr>
        <w:tab/>
        <w:t>(d)</w:t>
      </w:r>
      <w:r>
        <w:rPr>
          <w:color w:val="000000"/>
          <w:sz w:val="22"/>
          <w:lang w:val="en-GB"/>
        </w:rPr>
        <w:tab/>
      </w:r>
      <w:r>
        <w:rPr>
          <w:color w:val="000000"/>
          <w:sz w:val="22"/>
          <w:lang w:val="en-GB"/>
        </w:rPr>
        <w:tab/>
        <w:t xml:space="preserve">D. J. Coppock, ‘The Causes of Business Fluctuations, 1870-1914', pp. 188-219.  [Reprinted from </w:t>
      </w:r>
      <w:r>
        <w:rPr>
          <w:color w:val="000000"/>
          <w:sz w:val="22"/>
          <w:u w:val="single"/>
          <w:lang w:val="en-GB"/>
        </w:rPr>
        <w:t xml:space="preserve">Transactions of the </w:t>
      </w:r>
      <w:r>
        <w:rPr>
          <w:color w:val="000000"/>
          <w:sz w:val="22"/>
          <w:u w:val="single"/>
          <w:lang w:val="en-GB"/>
        </w:rPr>
        <w:t>Manchester Statistical Society</w:t>
      </w:r>
      <w:r>
        <w:rPr>
          <w:color w:val="000000"/>
          <w:sz w:val="22"/>
          <w:lang w:val="en-GB"/>
        </w:rPr>
        <w:t xml:space="preserve"> (1959).]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 xml:space="preserve">E. W. Cooney, ‘Long Waves in Building in the British Economy of the Nineteenth Century’, pp. 220 - 35.  [Reprinted from </w:t>
      </w:r>
      <w:r>
        <w:rPr>
          <w:color w:val="000000"/>
          <w:sz w:val="22"/>
          <w:u w:val="single"/>
          <w:lang w:val="en-GB"/>
        </w:rPr>
        <w:t>Economic History Review</w:t>
      </w:r>
      <w:r>
        <w:rPr>
          <w:color w:val="000000"/>
          <w:sz w:val="22"/>
          <w:lang w:val="en-GB"/>
        </w:rPr>
        <w:t>, 2nd ser., 13 (1960 - 61).]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H. J. Habakkuk, ‘Fluctuations in</w:t>
      </w:r>
      <w:r>
        <w:rPr>
          <w:color w:val="000000"/>
          <w:sz w:val="22"/>
          <w:lang w:val="en-GB"/>
        </w:rPr>
        <w:t xml:space="preserve"> House-Building in Britain and the United States in the Nineteenth Century’, pp. 235 - 67.  [Reprinted from </w:t>
      </w:r>
      <w:r>
        <w:rPr>
          <w:color w:val="000000"/>
          <w:sz w:val="22"/>
          <w:u w:val="single"/>
          <w:lang w:val="en-GB"/>
        </w:rPr>
        <w:t>The Journal of Economic History</w:t>
      </w:r>
      <w:r>
        <w:rPr>
          <w:color w:val="000000"/>
          <w:sz w:val="22"/>
          <w:lang w:val="en-GB"/>
        </w:rPr>
        <w:t>, 22 (1962).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(g)</w:t>
      </w:r>
      <w:r>
        <w:rPr>
          <w:color w:val="000000"/>
          <w:sz w:val="22"/>
          <w:lang w:val="en-GB"/>
        </w:rPr>
        <w:tab/>
      </w:r>
      <w:r>
        <w:rPr>
          <w:color w:val="000000"/>
          <w:sz w:val="22"/>
          <w:lang w:val="en-GB"/>
        </w:rPr>
        <w:tab/>
        <w:t>Jeffrey G. Williamson, ‘The Long Swing: Comparisons and Interactions between British and America</w:t>
      </w:r>
      <w:r>
        <w:rPr>
          <w:color w:val="000000"/>
          <w:sz w:val="22"/>
          <w:lang w:val="en-GB"/>
        </w:rPr>
        <w:t xml:space="preserve">n Balance of Payments, 1820 - 1913', pp. 268 - 90.  [Reprinted from </w:t>
      </w:r>
      <w:r>
        <w:rPr>
          <w:color w:val="000000"/>
          <w:sz w:val="22"/>
          <w:u w:val="single"/>
          <w:lang w:val="en-GB"/>
        </w:rPr>
        <w:t>The Journal of Economic History</w:t>
      </w:r>
      <w:r>
        <w:rPr>
          <w:color w:val="000000"/>
          <w:sz w:val="22"/>
          <w:lang w:val="en-GB"/>
        </w:rPr>
        <w:t>, 22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22.</w:t>
      </w:r>
      <w:r>
        <w:rPr>
          <w:color w:val="000000"/>
          <w:sz w:val="22"/>
          <w:lang w:val="en-GB"/>
        </w:rPr>
        <w:tab/>
      </w:r>
      <w:r>
        <w:rPr>
          <w:color w:val="000000"/>
          <w:sz w:val="22"/>
          <w:lang w:val="en-GB"/>
        </w:rPr>
        <w:tab/>
        <w:t xml:space="preserve">Anna J. Schwartz, ‘Monetary Trends in the United States and the United Kingdom, 1878 - 1970:  Selected Findings’, </w:t>
      </w:r>
      <w:r>
        <w:rPr>
          <w:color w:val="000000"/>
          <w:sz w:val="22"/>
          <w:u w:val="single"/>
          <w:lang w:val="en-GB"/>
        </w:rPr>
        <w:t>Journal of Economic H</w:t>
      </w:r>
      <w:r>
        <w:rPr>
          <w:color w:val="000000"/>
          <w:sz w:val="22"/>
          <w:u w:val="single"/>
          <w:lang w:val="en-GB"/>
        </w:rPr>
        <w:t>istory</w:t>
      </w:r>
      <w:r>
        <w:rPr>
          <w:color w:val="000000"/>
          <w:sz w:val="22"/>
          <w:lang w:val="en-GB"/>
        </w:rPr>
        <w:t>, 35 (March 1975), 138 - 59.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23.</w:t>
      </w:r>
      <w:r>
        <w:rPr>
          <w:color w:val="000000"/>
          <w:sz w:val="22"/>
          <w:lang w:val="en-GB"/>
        </w:rPr>
        <w:tab/>
      </w:r>
      <w:r>
        <w:rPr>
          <w:color w:val="000000"/>
          <w:sz w:val="22"/>
          <w:lang w:val="en-GB"/>
        </w:rPr>
        <w:tab/>
        <w:t xml:space="preserve">W. W. Rostow, ‘Kondratieff, Schumpeter, and Kuznets:  Trend Periods Revisited’, </w:t>
      </w:r>
      <w:r>
        <w:rPr>
          <w:color w:val="000000"/>
          <w:sz w:val="22"/>
          <w:u w:val="single"/>
          <w:lang w:val="en-GB"/>
        </w:rPr>
        <w:t>Journal of Economic History</w:t>
      </w:r>
      <w:r>
        <w:rPr>
          <w:color w:val="000000"/>
          <w:sz w:val="22"/>
          <w:lang w:val="en-GB"/>
        </w:rPr>
        <w:t>, 35 (Dec. 1975), 719-53.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C. K. Harley, ‘Goschen's Conversion of the National Debt and the Yield on Co</w:t>
      </w:r>
      <w:r>
        <w:rPr>
          <w:color w:val="000000"/>
          <w:sz w:val="22"/>
          <w:lang w:val="en-GB"/>
        </w:rPr>
        <w:t xml:space="preserve">nsols’, </w:t>
      </w:r>
      <w:r>
        <w:rPr>
          <w:color w:val="000000"/>
          <w:sz w:val="22"/>
          <w:u w:val="single"/>
          <w:lang w:val="en-GB"/>
        </w:rPr>
        <w:t>Economic History Review</w:t>
      </w:r>
      <w:r>
        <w:rPr>
          <w:color w:val="000000"/>
          <w:sz w:val="22"/>
          <w:lang w:val="en-GB"/>
        </w:rPr>
        <w:t>, 2nd ser. 29 (1976), 101-06.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25.</w:t>
      </w:r>
      <w:r>
        <w:rPr>
          <w:color w:val="000000"/>
          <w:sz w:val="22"/>
          <w:lang w:val="en-GB"/>
        </w:rPr>
        <w:tab/>
      </w:r>
      <w:r>
        <w:rPr>
          <w:color w:val="000000"/>
          <w:sz w:val="22"/>
          <w:lang w:val="en-GB"/>
        </w:rPr>
        <w:tab/>
        <w:t xml:space="preserve">C. K. Harley, ‘The Interest Rate and Prices in Britain, 1873-1913: A Study of the Gibson Paradox’, </w:t>
      </w:r>
      <w:r>
        <w:rPr>
          <w:color w:val="000000"/>
          <w:sz w:val="22"/>
          <w:u w:val="single"/>
          <w:lang w:val="en-GB"/>
        </w:rPr>
        <w:t>Explorations in Economic History</w:t>
      </w:r>
      <w:r>
        <w:rPr>
          <w:color w:val="000000"/>
          <w:sz w:val="22"/>
          <w:lang w:val="en-GB"/>
        </w:rPr>
        <w:t>, 14 (1977), 69-89.  Involves econometrics.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Michae</w:t>
      </w:r>
      <w:r>
        <w:rPr>
          <w:color w:val="000000"/>
          <w:sz w:val="22"/>
          <w:lang w:val="en-GB"/>
        </w:rPr>
        <w:t xml:space="preserve">l D. Bordo, ‘The Income Effects of the Sources of New Money: A Comparison of the United States and the United Kingdom, 1870 - 1913', </w:t>
      </w:r>
      <w:r>
        <w:rPr>
          <w:color w:val="000000"/>
          <w:sz w:val="22"/>
          <w:u w:val="single"/>
          <w:lang w:val="en-GB"/>
        </w:rPr>
        <w:t>Explorations in Economic History</w:t>
      </w:r>
      <w:r>
        <w:rPr>
          <w:color w:val="000000"/>
          <w:sz w:val="22"/>
          <w:lang w:val="en-GB"/>
        </w:rPr>
        <w:t>, 14 (Jan. 1977), 20 - 43.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 </w:t>
      </w:r>
      <w:r>
        <w:rPr>
          <w:color w:val="000000"/>
          <w:sz w:val="22"/>
          <w:lang w:val="en-GB"/>
        </w:rPr>
        <w:tab/>
        <w:t>27.</w:t>
      </w:r>
      <w:r>
        <w:rPr>
          <w:color w:val="000000"/>
          <w:sz w:val="22"/>
          <w:lang w:val="en-GB"/>
        </w:rPr>
        <w:tab/>
      </w:r>
      <w:r>
        <w:rPr>
          <w:color w:val="000000"/>
          <w:sz w:val="22"/>
          <w:lang w:val="en-GB"/>
        </w:rPr>
        <w:tab/>
        <w:t xml:space="preserve">W. Arthur Lewis, </w:t>
      </w:r>
      <w:r>
        <w:rPr>
          <w:color w:val="000000"/>
          <w:sz w:val="22"/>
          <w:u w:val="single"/>
          <w:lang w:val="en-GB"/>
        </w:rPr>
        <w:t>Growth and Fluctuations, 1870-1913</w:t>
      </w:r>
      <w:r>
        <w:rPr>
          <w:color w:val="000000"/>
          <w:sz w:val="22"/>
          <w:lang w:val="en-GB"/>
        </w:rPr>
        <w:t xml:space="preserve"> (L</w:t>
      </w:r>
      <w:r>
        <w:rPr>
          <w:color w:val="000000"/>
          <w:sz w:val="22"/>
          <w:lang w:val="en-GB"/>
        </w:rPr>
        <w:t>ondon, 1978).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1, ‘Prospectus: Engine of Growth’, pp. 15-32.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chapter 2, ‘The Juglar Pattern’, pp. 33-68.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chapter 3, ‘The Kondratiev Price Swing’, pp. 69-93.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(d) </w:t>
      </w:r>
      <w:r>
        <w:rPr>
          <w:color w:val="000000"/>
          <w:sz w:val="22"/>
          <w:lang w:val="en-GB"/>
        </w:rPr>
        <w:tab/>
      </w:r>
      <w:r>
        <w:rPr>
          <w:color w:val="000000"/>
          <w:sz w:val="22"/>
          <w:lang w:val="en-GB"/>
        </w:rPr>
        <w:tab/>
        <w:t>chapter 5, ‘The British Clinmacteric’, pp. 112-34.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(e) </w:t>
      </w:r>
      <w:r>
        <w:rPr>
          <w:color w:val="000000"/>
          <w:sz w:val="22"/>
          <w:lang w:val="en-GB"/>
        </w:rPr>
        <w:tab/>
      </w:r>
      <w:r>
        <w:rPr>
          <w:color w:val="000000"/>
          <w:sz w:val="22"/>
          <w:lang w:val="en-GB"/>
        </w:rPr>
        <w:tab/>
        <w:t>chapter</w:t>
      </w:r>
      <w:r>
        <w:rPr>
          <w:color w:val="000000"/>
          <w:sz w:val="22"/>
          <w:lang w:val="en-GB"/>
        </w:rPr>
        <w:t xml:space="preserve"> 6, ‘The Rate of Growth’, pp. 135-57.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Charles P. Kindleberger, </w:t>
      </w:r>
      <w:r>
        <w:rPr>
          <w:color w:val="000000"/>
          <w:sz w:val="22"/>
          <w:u w:val="single"/>
          <w:lang w:val="en-GB"/>
        </w:rPr>
        <w:t>Manias, Panics, and Crashes: A History of Financial Crises</w:t>
      </w:r>
      <w:r>
        <w:rPr>
          <w:color w:val="000000"/>
          <w:sz w:val="22"/>
          <w:lang w:val="en-GB"/>
        </w:rPr>
        <w:t xml:space="preserve"> (New York, 1978). Methodological and topical; not chronological in organization; but see chapters 10-11.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W. W. Rostow and </w:t>
      </w:r>
      <w:r>
        <w:rPr>
          <w:color w:val="000000"/>
          <w:sz w:val="22"/>
          <w:lang w:val="en-GB"/>
        </w:rPr>
        <w:t xml:space="preserve">M. Kennedy, ‘A Simple Model of the Kondratieff Cycle’, </w:t>
      </w:r>
      <w:r>
        <w:rPr>
          <w:color w:val="000000"/>
          <w:sz w:val="22"/>
          <w:u w:val="single"/>
          <w:lang w:val="en-GB"/>
        </w:rPr>
        <w:t>Research in Economic History</w:t>
      </w:r>
      <w:r>
        <w:rPr>
          <w:color w:val="000000"/>
          <w:sz w:val="22"/>
          <w:lang w:val="en-GB"/>
        </w:rPr>
        <w:t>, 4 (1979), 1 - 36.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R. S. Hartman and David R. Wheeler, ‘Schumpeterian Waves of Innovation and Infrastructure Development in Great Britain and the U.S.’, </w:t>
      </w:r>
      <w:r>
        <w:rPr>
          <w:color w:val="000000"/>
          <w:sz w:val="22"/>
          <w:u w:val="single"/>
          <w:lang w:val="en-GB"/>
        </w:rPr>
        <w:t>Research in E</w:t>
      </w:r>
      <w:r>
        <w:rPr>
          <w:color w:val="000000"/>
          <w:sz w:val="22"/>
          <w:u w:val="single"/>
          <w:lang w:val="en-GB"/>
        </w:rPr>
        <w:t>conomic History</w:t>
      </w:r>
      <w:r>
        <w:rPr>
          <w:color w:val="000000"/>
          <w:sz w:val="22"/>
          <w:lang w:val="en-GB"/>
        </w:rPr>
        <w:t>, 4 (1979).  Also concerning Kondtratiev cycles in this era.</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Avner Offer, ‘Ricardo's Paradox and the Movement of Rents in England, c. 1870-1910', </w:t>
      </w:r>
      <w:r>
        <w:rPr>
          <w:color w:val="000000"/>
          <w:sz w:val="22"/>
          <w:u w:val="single"/>
          <w:lang w:val="en-GB"/>
        </w:rPr>
        <w:t>Economic History Review</w:t>
      </w:r>
      <w:r>
        <w:rPr>
          <w:color w:val="000000"/>
          <w:sz w:val="22"/>
          <w:lang w:val="en-GB"/>
        </w:rPr>
        <w:t>, 2nd ser. 33 (1980), 236-52.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W. Huffman and J. Lothian, ‘Mo</w:t>
      </w:r>
      <w:r>
        <w:rPr>
          <w:color w:val="000000"/>
          <w:sz w:val="22"/>
          <w:lang w:val="en-GB"/>
        </w:rPr>
        <w:t xml:space="preserve">ney in the United Kingdom, 1833 - 1880', </w:t>
      </w:r>
      <w:r>
        <w:rPr>
          <w:color w:val="000000"/>
          <w:sz w:val="22"/>
          <w:u w:val="single"/>
          <w:lang w:val="en-GB"/>
        </w:rPr>
        <w:t>Journal of Money, Credit, and Banking</w:t>
      </w:r>
      <w:r>
        <w:rPr>
          <w:color w:val="000000"/>
          <w:sz w:val="22"/>
          <w:lang w:val="en-GB"/>
        </w:rPr>
        <w:t>, 12 (1980), 155-74.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33.</w:t>
      </w:r>
      <w:r>
        <w:rPr>
          <w:color w:val="000000"/>
          <w:sz w:val="22"/>
          <w:lang w:val="en-GB"/>
        </w:rPr>
        <w:tab/>
      </w:r>
      <w:r>
        <w:rPr>
          <w:color w:val="000000"/>
          <w:sz w:val="22"/>
          <w:lang w:val="en-GB"/>
        </w:rPr>
        <w:tab/>
        <w:t xml:space="preserve">Michael D. Bordo and Anna J. Schwartz, ‘Money and Prices in the Nineteenth Century:  An Old Debate Rejoined’, </w:t>
      </w:r>
      <w:r>
        <w:rPr>
          <w:color w:val="000000"/>
          <w:sz w:val="22"/>
          <w:u w:val="single"/>
          <w:lang w:val="en-GB"/>
        </w:rPr>
        <w:t>Journal of Economic History</w:t>
      </w:r>
      <w:r>
        <w:rPr>
          <w:color w:val="000000"/>
          <w:sz w:val="22"/>
          <w:lang w:val="en-GB"/>
        </w:rPr>
        <w:t>, 40 (March</w:t>
      </w:r>
      <w:r>
        <w:rPr>
          <w:color w:val="000000"/>
          <w:sz w:val="22"/>
          <w:lang w:val="en-GB"/>
        </w:rPr>
        <w:t xml:space="preserve"> 1980), 61 - 72.  An attack on the ‘real’ theories of Lewis and Rostow, followed by a discussion of their paper by Professors Micheal Edelstein and Richard Sylla. See also the following related article.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34.</w:t>
      </w:r>
      <w:r>
        <w:rPr>
          <w:color w:val="000000"/>
          <w:sz w:val="22"/>
          <w:lang w:val="en-GB"/>
        </w:rPr>
        <w:tab/>
      </w:r>
      <w:r>
        <w:rPr>
          <w:color w:val="000000"/>
          <w:sz w:val="22"/>
          <w:lang w:val="en-GB"/>
        </w:rPr>
        <w:tab/>
        <w:t>Michael D. Bordo and Anna J. Schwartz, ‘Mone</w:t>
      </w:r>
      <w:r>
        <w:rPr>
          <w:color w:val="000000"/>
          <w:sz w:val="22"/>
          <w:lang w:val="en-GB"/>
        </w:rPr>
        <w:t xml:space="preserve">y and Prices in the 19th Century:  Was Thomas Tooke Right?’ </w:t>
      </w:r>
      <w:r>
        <w:rPr>
          <w:color w:val="000000"/>
          <w:sz w:val="22"/>
          <w:u w:val="single"/>
          <w:lang w:val="en-GB"/>
        </w:rPr>
        <w:t>Explorations in Economic History</w:t>
      </w:r>
      <w:r>
        <w:rPr>
          <w:color w:val="000000"/>
          <w:sz w:val="22"/>
          <w:lang w:val="en-GB"/>
        </w:rPr>
        <w:t>, 18 (1981), 91 - 127.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 xml:space="preserve">Michael D. Bordo, ‘The U. K. Money Supply, 1870 - 1914', </w:t>
      </w:r>
      <w:r>
        <w:rPr>
          <w:color w:val="000000"/>
          <w:sz w:val="22"/>
          <w:u w:val="single"/>
          <w:lang w:val="en-GB"/>
        </w:rPr>
        <w:t>Research in Economic History</w:t>
      </w:r>
      <w:r>
        <w:rPr>
          <w:color w:val="000000"/>
          <w:sz w:val="22"/>
          <w:lang w:val="en-GB"/>
        </w:rPr>
        <w:t>, 6 (1981), 107 - 25.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Milton Friedman and An</w:t>
      </w:r>
      <w:r>
        <w:rPr>
          <w:color w:val="000000"/>
          <w:sz w:val="22"/>
          <w:lang w:val="en-GB"/>
        </w:rPr>
        <w:t xml:space="preserve">na J. Schwartz, </w:t>
      </w:r>
      <w:r>
        <w:rPr>
          <w:color w:val="000000"/>
          <w:sz w:val="22"/>
          <w:u w:val="single"/>
          <w:lang w:val="en-GB"/>
        </w:rPr>
        <w:t>Monetary Trends in the United States and the United Kingdom</w:t>
      </w:r>
      <w:r>
        <w:rPr>
          <w:color w:val="000000"/>
          <w:sz w:val="22"/>
          <w:lang w:val="en-GB"/>
        </w:rPr>
        <w:t xml:space="preserve"> (Chicago,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 xml:space="preserve">L. Presnell, ‘The Sterling System and Financial Crises Before 1914', in C. P. Kindleberger and J. P. Laffargue, eds., </w:t>
      </w:r>
      <w:r>
        <w:rPr>
          <w:color w:val="000000"/>
          <w:sz w:val="22"/>
          <w:u w:val="single"/>
          <w:lang w:val="en-GB"/>
        </w:rPr>
        <w:t xml:space="preserve">Financial Crises: Theory, History, and </w:t>
      </w:r>
      <w:r>
        <w:rPr>
          <w:color w:val="000000"/>
          <w:sz w:val="22"/>
          <w:u w:val="single"/>
          <w:lang w:val="en-GB"/>
        </w:rPr>
        <w:t>Policy</w:t>
      </w:r>
      <w:r>
        <w:rPr>
          <w:color w:val="000000"/>
          <w:sz w:val="22"/>
          <w:lang w:val="en-GB"/>
        </w:rPr>
        <w:t xml:space="preserve"> (New York,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38.</w:t>
      </w:r>
      <w:r>
        <w:rPr>
          <w:color w:val="000000"/>
          <w:sz w:val="22"/>
          <w:lang w:val="en-GB"/>
        </w:rPr>
        <w:tab/>
      </w:r>
      <w:r>
        <w:rPr>
          <w:color w:val="000000"/>
          <w:sz w:val="22"/>
          <w:lang w:val="en-GB"/>
        </w:rPr>
        <w:tab/>
      </w:r>
      <w:r>
        <w:rPr>
          <w:color w:val="000000"/>
          <w:sz w:val="22"/>
          <w:lang w:val="en-CA"/>
        </w:rPr>
        <w:t xml:space="preserve">Forrest Capie and Ghila Rodrik-Bali, ‘Concentration in British Banking, 1870 - 1920', </w:t>
      </w:r>
      <w:r>
        <w:rPr>
          <w:color w:val="000000"/>
          <w:sz w:val="22"/>
          <w:u w:val="single"/>
          <w:lang w:val="en-CA"/>
        </w:rPr>
        <w:t>Business History</w:t>
      </w:r>
      <w:r>
        <w:rPr>
          <w:color w:val="000000"/>
          <w:sz w:val="22"/>
          <w:lang w:val="en-CA"/>
        </w:rPr>
        <w:t>, 24 (November 1982), 280-92.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39.</w:t>
      </w:r>
      <w:r>
        <w:rPr>
          <w:color w:val="000000"/>
          <w:sz w:val="22"/>
          <w:lang w:val="en-GB"/>
        </w:rPr>
        <w:tab/>
      </w:r>
      <w:r>
        <w:rPr>
          <w:color w:val="000000"/>
          <w:sz w:val="22"/>
          <w:lang w:val="en-GB"/>
        </w:rPr>
        <w:tab/>
        <w:t>Charles Kindleberger, ‘The Cyclical Pattern of Long-Term Lending’, in Mark Gersovitz, C</w:t>
      </w:r>
      <w:r>
        <w:rPr>
          <w:color w:val="000000"/>
          <w:sz w:val="22"/>
          <w:lang w:val="en-GB"/>
        </w:rPr>
        <w:t xml:space="preserve">arlos Diaz-Alejandro, Gustav Ranis, and Mark Rosenzweig, eds., </w:t>
      </w:r>
      <w:r>
        <w:rPr>
          <w:color w:val="000000"/>
          <w:sz w:val="22"/>
          <w:u w:val="single"/>
          <w:lang w:val="en-GB"/>
        </w:rPr>
        <w:t>The Theory and Experience of Economic Development: Essays in Honor of Sir W. Arthur Lewis</w:t>
      </w:r>
      <w:r>
        <w:rPr>
          <w:color w:val="000000"/>
          <w:sz w:val="22"/>
          <w:lang w:val="en-GB"/>
        </w:rPr>
        <w:t xml:space="preserve"> (London, 1982), pp. 300 - 12.  Reprinted in Charles Kindleberger, </w:t>
      </w:r>
      <w:r>
        <w:rPr>
          <w:color w:val="000000"/>
          <w:sz w:val="22"/>
          <w:u w:val="single"/>
          <w:lang w:val="en-GB"/>
        </w:rPr>
        <w:t>Keynsianism vs. Monetarism: And Other</w:t>
      </w:r>
      <w:r>
        <w:rPr>
          <w:color w:val="000000"/>
          <w:sz w:val="22"/>
          <w:u w:val="single"/>
          <w:lang w:val="en-GB"/>
        </w:rPr>
        <w:t xml:space="preserve"> Essays in Financial History</w:t>
      </w:r>
      <w:r>
        <w:rPr>
          <w:color w:val="000000"/>
          <w:sz w:val="22"/>
          <w:lang w:val="en-GB"/>
        </w:rPr>
        <w:t xml:space="preserve"> (London, 1985), pp. 141 - 54.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40.</w:t>
      </w:r>
      <w:r>
        <w:rPr>
          <w:color w:val="000000"/>
          <w:sz w:val="22"/>
          <w:lang w:val="en-GB"/>
        </w:rPr>
        <w:tab/>
      </w:r>
      <w:r>
        <w:rPr>
          <w:color w:val="000000"/>
          <w:sz w:val="22"/>
          <w:lang w:val="en-GB"/>
        </w:rPr>
        <w:tab/>
        <w:t xml:space="preserve">Michael Collins, ‘Long Term Growth of the English Banking Sector and Money Stock, 1844 - 1880', </w:t>
      </w:r>
      <w:r>
        <w:rPr>
          <w:color w:val="000000"/>
          <w:sz w:val="22"/>
          <w:u w:val="single"/>
          <w:lang w:val="en-GB"/>
        </w:rPr>
        <w:t>Economic History Review</w:t>
      </w:r>
      <w:r>
        <w:rPr>
          <w:color w:val="000000"/>
          <w:sz w:val="22"/>
          <w:lang w:val="en-GB"/>
        </w:rPr>
        <w:t>, 2nd ser. 36 (1983), 374-94.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41.</w:t>
      </w:r>
      <w:r>
        <w:rPr>
          <w:color w:val="000000"/>
          <w:sz w:val="22"/>
          <w:lang w:val="en-GB"/>
        </w:rPr>
        <w:tab/>
      </w:r>
      <w:r>
        <w:rPr>
          <w:color w:val="000000"/>
          <w:sz w:val="22"/>
          <w:lang w:val="en-GB"/>
        </w:rPr>
        <w:tab/>
        <w:t xml:space="preserve">Barry Eichengreen, ‘The Causes of </w:t>
      </w:r>
      <w:r>
        <w:rPr>
          <w:color w:val="000000"/>
          <w:sz w:val="22"/>
          <w:lang w:val="en-GB"/>
        </w:rPr>
        <w:t xml:space="preserve">British Business Cycles’, </w:t>
      </w:r>
      <w:r>
        <w:rPr>
          <w:color w:val="000000"/>
          <w:sz w:val="22"/>
          <w:u w:val="single"/>
          <w:lang w:val="en-GB"/>
        </w:rPr>
        <w:t>Journal of European Economic History</w:t>
      </w:r>
      <w:r>
        <w:rPr>
          <w:color w:val="000000"/>
          <w:sz w:val="22"/>
          <w:lang w:val="en-GB"/>
        </w:rPr>
        <w:t>, 12 (Spring 1983), 145 - 651.  On the current debate concerning the role of real and monetary factors.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42.</w:t>
      </w:r>
      <w:r>
        <w:rPr>
          <w:color w:val="000000"/>
          <w:sz w:val="22"/>
          <w:lang w:val="en-GB"/>
        </w:rPr>
        <w:tab/>
      </w:r>
      <w:r>
        <w:rPr>
          <w:color w:val="000000"/>
          <w:sz w:val="22"/>
          <w:lang w:val="en-GB"/>
        </w:rPr>
        <w:tab/>
        <w:t>W. Huffman and J. Lothian, ‘The Gold Standard and the Transmission of Business Cycle</w:t>
      </w:r>
      <w:r>
        <w:rPr>
          <w:color w:val="000000"/>
          <w:sz w:val="22"/>
          <w:lang w:val="en-GB"/>
        </w:rPr>
        <w:t xml:space="preserve">s, 1873 - 1932', in M. D. Bordo and A. J. Schwartz, eds., </w:t>
      </w:r>
      <w:r>
        <w:rPr>
          <w:color w:val="000000"/>
          <w:sz w:val="22"/>
          <w:u w:val="single"/>
          <w:lang w:val="en-GB"/>
        </w:rPr>
        <w:t>A Retrospective on the Classical Gold Standard, 1821 - 1931</w:t>
      </w:r>
      <w:r>
        <w:rPr>
          <w:color w:val="000000"/>
          <w:sz w:val="22"/>
          <w:lang w:val="en-GB"/>
        </w:rPr>
        <w:t xml:space="preserve"> (Chicago, 1984).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Stanley Chapman, </w:t>
      </w:r>
      <w:r>
        <w:rPr>
          <w:color w:val="000000"/>
          <w:sz w:val="22"/>
          <w:u w:val="single"/>
          <w:lang w:val="en-GB"/>
        </w:rPr>
        <w:t>The Rise of Merchant Banking</w:t>
      </w:r>
      <w:r>
        <w:rPr>
          <w:color w:val="000000"/>
          <w:sz w:val="22"/>
          <w:lang w:val="en-GB"/>
        </w:rPr>
        <w:t xml:space="preserve"> (London, 1984), chapters 4, 6-10.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Charles P. Kindleberger, </w:t>
      </w:r>
      <w:r>
        <w:rPr>
          <w:color w:val="000000"/>
          <w:sz w:val="22"/>
          <w:u w:val="single"/>
          <w:lang w:val="en-GB"/>
        </w:rPr>
        <w:t>A Fi</w:t>
      </w:r>
      <w:r>
        <w:rPr>
          <w:color w:val="000000"/>
          <w:sz w:val="22"/>
          <w:u w:val="single"/>
          <w:lang w:val="en-GB"/>
        </w:rPr>
        <w:t>nancial History of Western Europe</w:t>
      </w:r>
      <w:r>
        <w:rPr>
          <w:color w:val="000000"/>
          <w:sz w:val="22"/>
          <w:lang w:val="en-GB"/>
        </w:rPr>
        <w:t xml:space="preserve"> (London, 1984), chapters 12 - 15.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Charles P. Kindleberger, ‘Financial Institutions and Economic Development: A Comparison of Great Britain and France in the Eighteenth and Nineteenth Centuries’, </w:t>
      </w:r>
      <w:r>
        <w:rPr>
          <w:color w:val="000000"/>
          <w:sz w:val="22"/>
          <w:u w:val="single"/>
          <w:lang w:val="en-GB"/>
        </w:rPr>
        <w:t>Explorations in Econo</w:t>
      </w:r>
      <w:r>
        <w:rPr>
          <w:color w:val="000000"/>
          <w:sz w:val="22"/>
          <w:u w:val="single"/>
          <w:lang w:val="en-GB"/>
        </w:rPr>
        <w:t>mic History</w:t>
      </w:r>
      <w:r>
        <w:rPr>
          <w:color w:val="000000"/>
          <w:sz w:val="22"/>
          <w:lang w:val="en-GB"/>
        </w:rPr>
        <w:t xml:space="preserve">, 21 (1984), 103 - 24.  Reprinted in Charles Kindleberger, </w:t>
      </w:r>
      <w:r>
        <w:rPr>
          <w:color w:val="000000"/>
          <w:sz w:val="22"/>
          <w:u w:val="single"/>
          <w:lang w:val="en-GB"/>
        </w:rPr>
        <w:t>Keynsianism vs. Monetarism: And Other Essays in Financial History</w:t>
      </w:r>
      <w:r>
        <w:rPr>
          <w:color w:val="000000"/>
          <w:sz w:val="22"/>
          <w:lang w:val="en-GB"/>
        </w:rPr>
        <w:t xml:space="preserve"> (London, 1985), pp. 65 - 85.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Charles Kindleberger, ‘International Propagation of Financial Crises: the Experience </w:t>
      </w:r>
      <w:r>
        <w:rPr>
          <w:color w:val="000000"/>
          <w:sz w:val="22"/>
          <w:lang w:val="en-GB"/>
        </w:rPr>
        <w:t xml:space="preserve">of 1888-93', in Wolfram Engels, Armin Gutkowski, and Henry </w:t>
      </w:r>
      <w:r>
        <w:rPr>
          <w:color w:val="000000"/>
          <w:sz w:val="22"/>
          <w:lang w:val="en-GB"/>
        </w:rPr>
        <w:lastRenderedPageBreak/>
        <w:t xml:space="preserve">Wallich, eds., </w:t>
      </w:r>
      <w:r>
        <w:rPr>
          <w:color w:val="000000"/>
          <w:sz w:val="22"/>
          <w:u w:val="single"/>
          <w:lang w:val="en-GB"/>
        </w:rPr>
        <w:t>Capital Movements, Debt and Monetary System</w:t>
      </w:r>
      <w:r>
        <w:rPr>
          <w:color w:val="000000"/>
          <w:sz w:val="22"/>
          <w:lang w:val="en-GB"/>
        </w:rPr>
        <w:t xml:space="preserve"> (Mainz, 1984), pp. 217 - 34.  Reprinted in Charles Kindleberger, </w:t>
      </w:r>
      <w:r>
        <w:rPr>
          <w:color w:val="000000"/>
          <w:sz w:val="22"/>
          <w:u w:val="single"/>
          <w:lang w:val="en-GB"/>
        </w:rPr>
        <w:t>Keynsianism vs. Monetarism: And Other Essays in Financial History</w:t>
      </w:r>
      <w:r>
        <w:rPr>
          <w:color w:val="000000"/>
          <w:sz w:val="22"/>
          <w:lang w:val="en-GB"/>
        </w:rPr>
        <w:t xml:space="preserve"> (London</w:t>
      </w:r>
      <w:r>
        <w:rPr>
          <w:color w:val="000000"/>
          <w:sz w:val="22"/>
          <w:lang w:val="en-GB"/>
        </w:rPr>
        <w:t>, 1985), pp. 226 - 39.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Charles Kindleberger, </w:t>
      </w:r>
      <w:r>
        <w:rPr>
          <w:color w:val="000000"/>
          <w:sz w:val="22"/>
          <w:u w:val="single"/>
          <w:lang w:val="en-GB"/>
        </w:rPr>
        <w:t>Keynsianism vs. Monetarism: And Other Essays in Financial History</w:t>
      </w:r>
      <w:r>
        <w:rPr>
          <w:color w:val="000000"/>
          <w:sz w:val="22"/>
          <w:lang w:val="en-GB"/>
        </w:rPr>
        <w:t xml:space="preserve"> (London, 1985), especially: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‘Financial Institutions and Economic Development: A Comparison of Great Britain and France in the Eightee</w:t>
      </w:r>
      <w:r>
        <w:rPr>
          <w:color w:val="000000"/>
          <w:sz w:val="22"/>
          <w:lang w:val="en-GB"/>
        </w:rPr>
        <w:t xml:space="preserve">nth and Nineteenth Centuries’, pp. 65 - 85.  [Reprinted from </w:t>
      </w:r>
      <w:r>
        <w:rPr>
          <w:color w:val="000000"/>
          <w:sz w:val="22"/>
          <w:u w:val="single"/>
          <w:lang w:val="en-GB"/>
        </w:rPr>
        <w:t>Explorations in Economic History</w:t>
      </w:r>
      <w:r>
        <w:rPr>
          <w:color w:val="000000"/>
          <w:sz w:val="22"/>
          <w:lang w:val="en-GB"/>
        </w:rPr>
        <w:t>, 21 (1984), 103 - 24.]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 xml:space="preserve">‘The Cyclical Pattern of Long-Term Lending’, pp. 141 - 55.  [Reprinted from Mark Gersovitz, Carlos Diaz-Alejandro, Gustav Ranis, and </w:t>
      </w:r>
      <w:r>
        <w:rPr>
          <w:color w:val="000000"/>
          <w:sz w:val="22"/>
          <w:lang w:val="en-GB"/>
        </w:rPr>
        <w:t xml:space="preserve">Mark Rosenzweig, eds., </w:t>
      </w:r>
      <w:r>
        <w:rPr>
          <w:color w:val="000000"/>
          <w:sz w:val="22"/>
          <w:u w:val="single"/>
          <w:lang w:val="en-GB"/>
        </w:rPr>
        <w:t>The Theory and Experience of Economic Development: Essays in Honor of Sir W. Arthur Lewis</w:t>
      </w:r>
      <w:r>
        <w:rPr>
          <w:color w:val="000000"/>
          <w:sz w:val="22"/>
          <w:lang w:val="en-GB"/>
        </w:rPr>
        <w:t xml:space="preserve"> (London, 1982), pp. 300 - 12.]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‘International Propagation of Financial Crises: the Experience of 1888-93', pp. 226-39. [Reprinted from Wo</w:t>
      </w:r>
      <w:r>
        <w:rPr>
          <w:color w:val="000000"/>
          <w:sz w:val="22"/>
          <w:lang w:val="en-GB"/>
        </w:rPr>
        <w:t xml:space="preserve">lfram Engels, Armin Gutkowski, and Henry Wallich, eds., </w:t>
      </w:r>
      <w:r>
        <w:rPr>
          <w:color w:val="000000"/>
          <w:sz w:val="22"/>
          <w:u w:val="single"/>
          <w:lang w:val="en-GB"/>
        </w:rPr>
        <w:t>Capital Movements, Debt and Monetary System</w:t>
      </w:r>
      <w:r>
        <w:rPr>
          <w:color w:val="000000"/>
          <w:sz w:val="22"/>
          <w:lang w:val="en-GB"/>
        </w:rPr>
        <w:t xml:space="preserve"> (Mainz, 1984), pp. 217 - 34.]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48.</w:t>
      </w:r>
      <w:r>
        <w:rPr>
          <w:color w:val="000000"/>
          <w:sz w:val="22"/>
          <w:lang w:val="en-GB"/>
        </w:rPr>
        <w:tab/>
      </w:r>
      <w:r>
        <w:rPr>
          <w:color w:val="000000"/>
          <w:sz w:val="22"/>
          <w:lang w:val="en-GB"/>
        </w:rPr>
        <w:tab/>
        <w:t xml:space="preserve">Forest Capie and Alan Webber, </w:t>
      </w:r>
      <w:r>
        <w:rPr>
          <w:color w:val="000000"/>
          <w:sz w:val="22"/>
          <w:u w:val="single"/>
          <w:lang w:val="en-GB"/>
        </w:rPr>
        <w:t>A Monetary History of the U. K., 1870 - 1982</w:t>
      </w:r>
      <w:r>
        <w:rPr>
          <w:color w:val="000000"/>
          <w:sz w:val="22"/>
          <w:lang w:val="en-GB"/>
        </w:rPr>
        <w:t xml:space="preserve">, Vol. I: </w:t>
      </w:r>
      <w:r>
        <w:rPr>
          <w:color w:val="000000"/>
          <w:sz w:val="22"/>
          <w:u w:val="single"/>
          <w:lang w:val="en-GB"/>
        </w:rPr>
        <w:t>Data, Sources, and Methods</w:t>
      </w:r>
      <w:r>
        <w:rPr>
          <w:color w:val="000000"/>
          <w:sz w:val="22"/>
          <w:lang w:val="en-GB"/>
        </w:rPr>
        <w:t xml:space="preserve"> (London, </w:t>
      </w:r>
      <w:r>
        <w:rPr>
          <w:color w:val="000000"/>
          <w:sz w:val="22"/>
          <w:lang w:val="en-GB"/>
        </w:rPr>
        <w:t>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49.</w:t>
      </w:r>
      <w:r>
        <w:rPr>
          <w:color w:val="000000"/>
          <w:sz w:val="22"/>
          <w:lang w:val="en-GB"/>
        </w:rPr>
        <w:tab/>
      </w:r>
      <w:r>
        <w:rPr>
          <w:color w:val="000000"/>
          <w:sz w:val="22"/>
          <w:lang w:val="en-GB"/>
        </w:rPr>
        <w:tab/>
      </w:r>
      <w:r>
        <w:rPr>
          <w:color w:val="000000"/>
          <w:sz w:val="22"/>
          <w:lang w:val="en-GB"/>
        </w:rPr>
        <w:tab/>
        <w:t xml:space="preserve">Michael D. Bordo, ‘Financial Crises, Banking Crises, Stock Market Crashes and the Money Supply: Some International Evidence, 1870 - 1933', in Forrest H. Capie and G. Ed. Wood, eds., </w:t>
      </w:r>
      <w:r>
        <w:rPr>
          <w:color w:val="000000"/>
          <w:sz w:val="22"/>
          <w:u w:val="single"/>
          <w:lang w:val="en-GB"/>
        </w:rPr>
        <w:t>Financial Crises and the World Banking System</w:t>
      </w:r>
      <w:r>
        <w:rPr>
          <w:color w:val="000000"/>
          <w:sz w:val="22"/>
          <w:lang w:val="en-GB"/>
        </w:rPr>
        <w:t xml:space="preserve"> (London: MacMi</w:t>
      </w:r>
      <w:r>
        <w:rPr>
          <w:color w:val="000000"/>
          <w:sz w:val="22"/>
          <w:lang w:val="en-GB"/>
        </w:rPr>
        <w:t>llan,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50.</w:t>
      </w:r>
      <w:r>
        <w:rPr>
          <w:color w:val="000000"/>
          <w:sz w:val="22"/>
          <w:lang w:val="en-GB"/>
        </w:rPr>
        <w:tab/>
      </w:r>
      <w:r>
        <w:rPr>
          <w:color w:val="000000"/>
          <w:sz w:val="22"/>
          <w:lang w:val="en-GB"/>
        </w:rPr>
        <w:tab/>
        <w:t xml:space="preserve">Michael D. Bordo, ‘Explorations in Monetary History:  A Survey of the Literature’, </w:t>
      </w:r>
      <w:r>
        <w:rPr>
          <w:color w:val="000000"/>
          <w:sz w:val="22"/>
          <w:u w:val="single"/>
          <w:lang w:val="en-GB"/>
        </w:rPr>
        <w:t>Explorations in Economic History</w:t>
      </w:r>
      <w:r>
        <w:rPr>
          <w:color w:val="000000"/>
          <w:sz w:val="22"/>
          <w:lang w:val="en-GB"/>
        </w:rPr>
        <w:t>, 23 (1986), 339-415, especially pp. 345 - 53.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51.</w:t>
      </w:r>
      <w:r>
        <w:rPr>
          <w:color w:val="000000"/>
          <w:sz w:val="22"/>
          <w:lang w:val="en-GB"/>
        </w:rPr>
        <w:tab/>
      </w:r>
      <w:r>
        <w:rPr>
          <w:color w:val="000000"/>
          <w:sz w:val="22"/>
          <w:lang w:val="en-GB"/>
        </w:rPr>
        <w:tab/>
        <w:t>Solomos Solomou, ‘Non-Balanced Growth and Kondratieff Waves in the Wo</w:t>
      </w:r>
      <w:r>
        <w:rPr>
          <w:color w:val="000000"/>
          <w:sz w:val="22"/>
          <w:lang w:val="en-GB"/>
        </w:rPr>
        <w:t xml:space="preserve">rld Economy, 1850-1913', </w:t>
      </w:r>
      <w:r>
        <w:rPr>
          <w:color w:val="000000"/>
          <w:sz w:val="22"/>
          <w:u w:val="single"/>
          <w:lang w:val="en-GB"/>
        </w:rPr>
        <w:t>Journal of Economic History</w:t>
      </w:r>
      <w:r>
        <w:rPr>
          <w:color w:val="000000"/>
          <w:sz w:val="22"/>
          <w:lang w:val="en-GB"/>
        </w:rPr>
        <w:t>, 46 (1986), 165-70.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Solomos Solomou, </w:t>
      </w:r>
      <w:r>
        <w:rPr>
          <w:color w:val="000000"/>
          <w:sz w:val="22"/>
          <w:u w:val="single"/>
          <w:lang w:val="en-GB"/>
        </w:rPr>
        <w:t>Phases of Economic Growth, 1850 - 1973: Kondratieff Waves and Kuznets Swings</w:t>
      </w:r>
      <w:r>
        <w:rPr>
          <w:color w:val="000000"/>
          <w:sz w:val="22"/>
          <w:lang w:val="en-GB"/>
        </w:rPr>
        <w:t xml:space="preserve"> (Cambridge University Press, 1988; reissued in paperback 1990). Chapters 3, 4, 6, 7</w:t>
      </w:r>
      <w:r>
        <w:rPr>
          <w:color w:val="000000"/>
          <w:sz w:val="22"/>
          <w:lang w:val="en-GB"/>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P. L. Cottrell and Donald Moggridge, eds., </w:t>
      </w:r>
      <w:r>
        <w:rPr>
          <w:color w:val="000000"/>
          <w:sz w:val="22"/>
          <w:u w:val="single"/>
          <w:lang w:val="en-GB"/>
        </w:rPr>
        <w:t>Money and Power: Essays in Honour of L. S. Pressnell</w:t>
      </w:r>
      <w:r>
        <w:rPr>
          <w:color w:val="000000"/>
          <w:sz w:val="22"/>
          <w:lang w:val="en-GB"/>
        </w:rPr>
        <w:t xml:space="preserve"> (London: Macmillan, 1988).  Concerns post-1850 British monetary history.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54.</w:t>
      </w:r>
      <w:r>
        <w:rPr>
          <w:color w:val="000000"/>
          <w:sz w:val="22"/>
          <w:lang w:val="en-GB"/>
        </w:rPr>
        <w:tab/>
      </w:r>
      <w:r>
        <w:rPr>
          <w:color w:val="000000"/>
          <w:sz w:val="22"/>
          <w:lang w:val="en-GB"/>
        </w:rPr>
        <w:tab/>
        <w:t xml:space="preserve">Michael Collins, </w:t>
      </w:r>
      <w:r>
        <w:rPr>
          <w:color w:val="000000"/>
          <w:sz w:val="22"/>
          <w:u w:val="single"/>
          <w:lang w:val="en-GB"/>
        </w:rPr>
        <w:t>Money and Banking in the U.K.: A History</w:t>
      </w:r>
      <w:r>
        <w:rPr>
          <w:color w:val="000000"/>
          <w:sz w:val="22"/>
          <w:lang w:val="en-GB"/>
        </w:rPr>
        <w:t xml:space="preserve"> (London, 1988).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 xml:space="preserve">Michael Collins, ‘The Banking Crisis of 1878', </w:t>
      </w:r>
      <w:r>
        <w:rPr>
          <w:color w:val="000000"/>
          <w:sz w:val="22"/>
          <w:u w:val="single"/>
          <w:lang w:val="en-GB"/>
        </w:rPr>
        <w:t>Economic History Review</w:t>
      </w:r>
      <w:r>
        <w:rPr>
          <w:color w:val="000000"/>
          <w:sz w:val="22"/>
          <w:lang w:val="en-GB"/>
        </w:rPr>
        <w:t xml:space="preserve">, 2nd </w:t>
      </w:r>
      <w:r>
        <w:rPr>
          <w:color w:val="000000"/>
          <w:sz w:val="22"/>
          <w:lang w:val="en-GB"/>
        </w:rPr>
        <w:lastRenderedPageBreak/>
        <w:t>ser. 42 (Nov. 1989), 504-27.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56.</w:t>
      </w:r>
      <w:r>
        <w:rPr>
          <w:color w:val="000000"/>
          <w:sz w:val="22"/>
          <w:lang w:val="en-GB"/>
        </w:rPr>
        <w:tab/>
      </w:r>
      <w:r>
        <w:rPr>
          <w:color w:val="000000"/>
          <w:sz w:val="22"/>
          <w:lang w:val="en-GB"/>
        </w:rPr>
        <w:tab/>
        <w:t>Michèle Saint Marc, ‘Monetary History in the Long Run:  How Are Monetarization and Monetarism Implicated in France, in the U.K., and in th</w:t>
      </w:r>
      <w:r>
        <w:rPr>
          <w:color w:val="000000"/>
          <w:sz w:val="22"/>
          <w:lang w:val="en-GB"/>
        </w:rPr>
        <w:t xml:space="preserve">e U.S.?’ </w:t>
      </w:r>
      <w:r>
        <w:rPr>
          <w:color w:val="000000"/>
          <w:sz w:val="22"/>
          <w:u w:val="single"/>
          <w:lang w:val="en-GB"/>
        </w:rPr>
        <w:t>Journal of European Economic History</w:t>
      </w:r>
      <w:r>
        <w:rPr>
          <w:color w:val="000000"/>
          <w:sz w:val="22"/>
          <w:lang w:val="en-GB"/>
        </w:rPr>
        <w:t>, 18 (Winter 1989), 551 - 82.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57.</w:t>
      </w:r>
      <w:r>
        <w:rPr>
          <w:color w:val="000000"/>
          <w:sz w:val="22"/>
          <w:lang w:val="en-GB"/>
        </w:rPr>
        <w:tab/>
      </w:r>
      <w:r>
        <w:rPr>
          <w:color w:val="000000"/>
          <w:sz w:val="22"/>
          <w:lang w:val="en-GB"/>
        </w:rPr>
        <w:tab/>
        <w:t xml:space="preserve">Terence C. Mills, ‘A Note on the Gibson Paradox during the Gold Standard’, </w:t>
      </w:r>
      <w:r>
        <w:rPr>
          <w:color w:val="000000"/>
          <w:sz w:val="22"/>
          <w:u w:val="single"/>
          <w:lang w:val="en-GB"/>
        </w:rPr>
        <w:t>Explorations in Economic History</w:t>
      </w:r>
      <w:r>
        <w:rPr>
          <w:color w:val="000000"/>
          <w:sz w:val="22"/>
          <w:lang w:val="en-GB"/>
        </w:rPr>
        <w:t>, 27 (July 1990), 277-86.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t xml:space="preserve">P. L. Cottrell, ‘Great Britain’, in </w:t>
      </w:r>
      <w:r>
        <w:rPr>
          <w:color w:val="000000"/>
          <w:sz w:val="22"/>
          <w:lang w:val="en-GB"/>
        </w:rPr>
        <w:t xml:space="preserve">Rondo Cameron and V. I. Bovykin, eds., </w:t>
      </w:r>
      <w:r>
        <w:rPr>
          <w:color w:val="000000"/>
          <w:sz w:val="22"/>
          <w:u w:val="single"/>
          <w:lang w:val="en-GB"/>
        </w:rPr>
        <w:t>International Banking, Foreign Investment, and Industrial Finance, 1870 - 1914</w:t>
      </w:r>
      <w:r>
        <w:rPr>
          <w:color w:val="000000"/>
          <w:sz w:val="22"/>
          <w:lang w:val="en-GB"/>
        </w:rPr>
        <w:t xml:space="preserve"> (London and New York: Oxford University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r>
      <w:r>
        <w:rPr>
          <w:color w:val="000000"/>
          <w:sz w:val="22"/>
          <w:lang w:val="en-GB"/>
        </w:rPr>
        <w:tab/>
        <w:t xml:space="preserve">J. J. Van Helten and Y. Cassis, eds., </w:t>
      </w:r>
      <w:r>
        <w:rPr>
          <w:color w:val="000000"/>
          <w:sz w:val="22"/>
          <w:u w:val="single"/>
          <w:lang w:val="en-GB"/>
        </w:rPr>
        <w:t>Capitalism in a Mature Economy: Financi</w:t>
      </w:r>
      <w:r>
        <w:rPr>
          <w:color w:val="000000"/>
          <w:sz w:val="22"/>
          <w:u w:val="single"/>
          <w:lang w:val="en-GB"/>
        </w:rPr>
        <w:t>al Institutions, Capital Exports, and British Industry, 1870 - 1939</w:t>
      </w:r>
      <w:r>
        <w:rPr>
          <w:color w:val="000000"/>
          <w:sz w:val="22"/>
          <w:lang w:val="en-GB"/>
        </w:rPr>
        <w:t xml:space="preserve"> (Elgard,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60.</w:t>
      </w:r>
      <w:r>
        <w:rPr>
          <w:color w:val="000000"/>
          <w:sz w:val="22"/>
          <w:lang w:val="en-GB"/>
        </w:rPr>
        <w:tab/>
      </w:r>
      <w:r>
        <w:rPr>
          <w:color w:val="000000"/>
          <w:sz w:val="22"/>
          <w:lang w:val="en-GB"/>
        </w:rPr>
        <w:tab/>
        <w:t xml:space="preserve">Dieter Ziegler, </w:t>
      </w:r>
      <w:r>
        <w:rPr>
          <w:color w:val="000000"/>
          <w:sz w:val="22"/>
          <w:u w:val="single"/>
          <w:lang w:val="en-GB"/>
        </w:rPr>
        <w:t>Central Bank, Peripheral Industry: The Bank of England in the Provinces, 1826 - 1913</w:t>
      </w:r>
      <w:r>
        <w:rPr>
          <w:color w:val="000000"/>
          <w:sz w:val="22"/>
          <w:lang w:val="en-GB"/>
        </w:rPr>
        <w:t>, trans. Eileen Martin (Leicester: Leicester University Press, 199</w:t>
      </w:r>
      <w:r>
        <w:rPr>
          <w:color w:val="000000"/>
          <w:sz w:val="22"/>
          <w:lang w:val="en-GB"/>
        </w:rPr>
        <w:t>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61.</w:t>
      </w:r>
      <w:r>
        <w:rPr>
          <w:color w:val="000000"/>
          <w:sz w:val="22"/>
          <w:lang w:val="en-GB"/>
        </w:rPr>
        <w:tab/>
      </w:r>
      <w:r>
        <w:rPr>
          <w:color w:val="000000"/>
          <w:sz w:val="22"/>
          <w:lang w:val="en-GB"/>
        </w:rPr>
        <w:tab/>
      </w:r>
      <w:r>
        <w:rPr>
          <w:color w:val="000000"/>
          <w:sz w:val="22"/>
          <w:lang w:val="en-GB"/>
        </w:rPr>
        <w:tab/>
        <w:t xml:space="preserve">Michael Collins, </w:t>
      </w:r>
      <w:r>
        <w:rPr>
          <w:color w:val="000000"/>
          <w:sz w:val="22"/>
          <w:u w:val="single"/>
          <w:lang w:val="en-GB"/>
        </w:rPr>
        <w:t>British Banks and Industrial Finance Before 1939</w:t>
      </w:r>
      <w:r>
        <w:rPr>
          <w:color w:val="000000"/>
          <w:sz w:val="22"/>
          <w:lang w:val="en-GB"/>
        </w:rPr>
        <w:t>, Studies in Economic and Social History (London: Macmillan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62.</w:t>
      </w:r>
      <w:r>
        <w:rPr>
          <w:color w:val="000000"/>
          <w:sz w:val="22"/>
          <w:lang w:val="en-GB"/>
        </w:rPr>
        <w:tab/>
      </w:r>
      <w:r>
        <w:rPr>
          <w:color w:val="000000"/>
          <w:sz w:val="22"/>
          <w:lang w:val="en-GB"/>
        </w:rPr>
        <w:tab/>
        <w:t xml:space="preserve">Rondo Cameron, </w:t>
      </w:r>
      <w:r>
        <w:rPr>
          <w:color w:val="000000"/>
          <w:sz w:val="22"/>
          <w:u w:val="single"/>
          <w:lang w:val="en-GB"/>
        </w:rPr>
        <w:t>Financing Industrialisation</w:t>
      </w:r>
      <w:r>
        <w:rPr>
          <w:color w:val="000000"/>
          <w:sz w:val="22"/>
          <w:lang w:val="en-GB"/>
        </w:rPr>
        <w:t xml:space="preserve"> (London, 1991).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63.</w:t>
      </w:r>
      <w:r>
        <w:rPr>
          <w:color w:val="000000"/>
          <w:sz w:val="22"/>
          <w:lang w:val="en-GB"/>
        </w:rPr>
        <w:tab/>
        <w:t xml:space="preserve">Michael Bordo, </w:t>
      </w:r>
      <w:r>
        <w:rPr>
          <w:color w:val="000000"/>
          <w:sz w:val="22"/>
          <w:u w:val="single"/>
          <w:lang w:val="en-GB"/>
        </w:rPr>
        <w:t>Financial Crises</w:t>
      </w:r>
      <w:r>
        <w:rPr>
          <w:color w:val="000000"/>
          <w:sz w:val="22"/>
          <w:lang w:val="en-GB"/>
        </w:rPr>
        <w:t xml:space="preserve"> (Lo</w:t>
      </w:r>
      <w:r>
        <w:rPr>
          <w:color w:val="000000"/>
          <w:sz w:val="22"/>
          <w:lang w:val="en-GB"/>
        </w:rPr>
        <w:t xml:space="preserve">ndon, 1991).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64.</w:t>
      </w:r>
      <w:r>
        <w:rPr>
          <w:color w:val="000000"/>
          <w:sz w:val="22"/>
          <w:lang w:val="en-GB"/>
        </w:rPr>
        <w:tab/>
      </w:r>
      <w:r>
        <w:rPr>
          <w:color w:val="000000"/>
          <w:sz w:val="22"/>
          <w:lang w:val="en-GB"/>
        </w:rPr>
        <w:tab/>
      </w:r>
      <w:r>
        <w:rPr>
          <w:color w:val="000000"/>
          <w:sz w:val="22"/>
          <w:lang w:val="en-GB"/>
        </w:rPr>
        <w:tab/>
        <w:t xml:space="preserve">James Foreman-Peck, ed., </w:t>
      </w:r>
      <w:r>
        <w:rPr>
          <w:color w:val="000000"/>
          <w:sz w:val="22"/>
          <w:u w:val="single"/>
          <w:lang w:val="en-GB"/>
        </w:rPr>
        <w:t>New Perspectives on the Late Victorian Economy: Essays in Quantitative Economic History, 1860 - 1914</w:t>
      </w:r>
      <w:r>
        <w:rPr>
          <w:color w:val="000000"/>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Forrest H. Capie, Terence C. Mills, and Geoffrey Wood, ‘M</w:t>
      </w:r>
      <w:r>
        <w:rPr>
          <w:color w:val="000000"/>
          <w:sz w:val="22"/>
          <w:lang w:val="en-GB"/>
        </w:rPr>
        <w:t>oney, Interest Rates and the Great Depression:  Britain from 1870 to 1913', pp. 249 - 284.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Paul Turner, ‘The UK Demand for Money, Commercial Bills and Quasi-Money Assets, 1871 - 1913',  p. 285 - 304.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Tessa Ogden, ‘An Analysis of Bank of England</w:t>
      </w:r>
      <w:r>
        <w:rPr>
          <w:color w:val="000000"/>
          <w:sz w:val="22"/>
          <w:lang w:val="en-GB"/>
        </w:rPr>
        <w:t xml:space="preserve"> Discount and Advance Behaviour, 1870 - 1914', pp. 305 - 43.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65.</w:t>
      </w:r>
      <w:r>
        <w:rPr>
          <w:color w:val="000000"/>
          <w:sz w:val="22"/>
          <w:lang w:val="en-GB"/>
        </w:rPr>
        <w:tab/>
      </w:r>
      <w:r>
        <w:rPr>
          <w:color w:val="000000"/>
          <w:sz w:val="22"/>
          <w:lang w:val="en-GB"/>
        </w:rPr>
        <w:tab/>
        <w:t xml:space="preserve">Youssef Cassis, ed.,  </w:t>
      </w:r>
      <w:r>
        <w:rPr>
          <w:color w:val="000000"/>
          <w:sz w:val="22"/>
          <w:u w:val="single"/>
          <w:lang w:val="en-GB"/>
        </w:rPr>
        <w:t>Finance and Financiers in European History, 1880 - 1960</w:t>
      </w:r>
      <w:r>
        <w:rPr>
          <w:color w:val="000000"/>
          <w:sz w:val="22"/>
          <w:lang w:val="en-GB"/>
        </w:rPr>
        <w:t xml:space="preserve">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66.</w:t>
      </w:r>
      <w:r>
        <w:rPr>
          <w:color w:val="000000"/>
          <w:sz w:val="22"/>
          <w:lang w:val="en-GB"/>
        </w:rPr>
        <w:tab/>
      </w:r>
      <w:r>
        <w:rPr>
          <w:color w:val="000000"/>
          <w:sz w:val="22"/>
          <w:lang w:val="en-GB"/>
        </w:rPr>
        <w:tab/>
      </w:r>
      <w:r>
        <w:rPr>
          <w:color w:val="000000"/>
          <w:sz w:val="22"/>
          <w:lang w:val="en-CA"/>
        </w:rPr>
        <w:t xml:space="preserve">Rondo Cameron and V. I. Bovykin, eds., </w:t>
      </w:r>
      <w:r>
        <w:rPr>
          <w:color w:val="000000"/>
          <w:sz w:val="22"/>
          <w:u w:val="single"/>
          <w:lang w:val="en-CA"/>
        </w:rPr>
        <w:t>International Banki</w:t>
      </w:r>
      <w:r>
        <w:rPr>
          <w:color w:val="000000"/>
          <w:sz w:val="22"/>
          <w:u w:val="single"/>
          <w:lang w:val="en-CA"/>
        </w:rPr>
        <w:t>ng, 1870 - 1914</w:t>
      </w:r>
      <w:r>
        <w:rPr>
          <w:color w:val="000000"/>
          <w:sz w:val="22"/>
          <w:lang w:val="en-CA"/>
        </w:rPr>
        <w:t xml:space="preserve"> (Oxford: Oxford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67.</w:t>
      </w:r>
      <w:r>
        <w:rPr>
          <w:color w:val="000000"/>
          <w:sz w:val="22"/>
          <w:lang w:val="en-GB"/>
        </w:rPr>
        <w:tab/>
      </w:r>
      <w:r>
        <w:rPr>
          <w:color w:val="000000"/>
          <w:sz w:val="22"/>
          <w:lang w:val="en-GB"/>
        </w:rPr>
        <w:tab/>
      </w:r>
      <w:r>
        <w:rPr>
          <w:color w:val="000000"/>
          <w:sz w:val="22"/>
          <w:lang w:val="en-GB"/>
        </w:rPr>
        <w:tab/>
        <w:t xml:space="preserve">Forrest H. Capie and Terence C. Mills, ‘Money and Business Cycles in </w:t>
      </w:r>
      <w:r>
        <w:rPr>
          <w:color w:val="000000"/>
          <w:sz w:val="22"/>
          <w:lang w:val="en-GB"/>
        </w:rPr>
        <w:lastRenderedPageBreak/>
        <w:t xml:space="preserve">the U.S. and the U.K., 1870 to 1913', </w:t>
      </w:r>
      <w:r>
        <w:rPr>
          <w:color w:val="000000"/>
          <w:sz w:val="22"/>
          <w:u w:val="single"/>
          <w:lang w:val="en-GB"/>
        </w:rPr>
        <w:t>Manchester School</w:t>
      </w:r>
      <w:r>
        <w:rPr>
          <w:color w:val="000000"/>
          <w:sz w:val="22"/>
          <w:lang w:val="en-GB"/>
        </w:rPr>
        <w:t xml:space="preserve">, 53 (1991): </w:t>
      </w:r>
      <w:r>
        <w:rPr>
          <w:color w:val="000000"/>
          <w:sz w:val="22"/>
          <w:u w:val="single"/>
          <w:lang w:val="en-GB"/>
        </w:rPr>
        <w:t>Supplement</w:t>
      </w:r>
      <w:r>
        <w:rPr>
          <w:color w:val="000000"/>
          <w:sz w:val="22"/>
          <w:lang w:val="en-GB"/>
        </w:rPr>
        <w:t>, 38-56.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68.</w:t>
      </w:r>
      <w:r>
        <w:rPr>
          <w:color w:val="000000"/>
          <w:sz w:val="22"/>
          <w:lang w:val="en-GB"/>
        </w:rPr>
        <w:tab/>
      </w:r>
      <w:r>
        <w:rPr>
          <w:color w:val="000000"/>
          <w:sz w:val="22"/>
          <w:lang w:val="en-GB"/>
        </w:rPr>
        <w:tab/>
        <w:t>Forrest H. Capie and Tere</w:t>
      </w:r>
      <w:r>
        <w:rPr>
          <w:color w:val="000000"/>
          <w:sz w:val="22"/>
          <w:lang w:val="en-GB"/>
        </w:rPr>
        <w:t xml:space="preserve">nce C. Mills, ‘Money and Business Cycles in the United States, 1870 to 1913: A Re-examination of Friedman and Schwartz’, </w:t>
      </w:r>
      <w:r>
        <w:rPr>
          <w:color w:val="000000"/>
          <w:sz w:val="22"/>
          <w:u w:val="single"/>
          <w:lang w:val="en-GB"/>
        </w:rPr>
        <w:t>Explorations in Economic History</w:t>
      </w:r>
      <w:r>
        <w:rPr>
          <w:color w:val="000000"/>
          <w:sz w:val="22"/>
          <w:lang w:val="en-GB"/>
        </w:rPr>
        <w:t>, 29:3 (July 1992), 251-73.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69.</w:t>
      </w:r>
      <w:r>
        <w:rPr>
          <w:color w:val="000000"/>
          <w:sz w:val="22"/>
          <w:lang w:val="en-GB"/>
        </w:rPr>
        <w:tab/>
      </w:r>
      <w:r>
        <w:rPr>
          <w:color w:val="000000"/>
          <w:sz w:val="22"/>
          <w:lang w:val="en-GB"/>
        </w:rPr>
        <w:tab/>
        <w:t>Lee A. Craig and Douglas Fisher, ‘Integration of the European Busines</w:t>
      </w:r>
      <w:r>
        <w:rPr>
          <w:color w:val="000000"/>
          <w:sz w:val="22"/>
          <w:lang w:val="en-GB"/>
        </w:rPr>
        <w:t xml:space="preserve">s Cycle: 1871 - 1910', </w:t>
      </w:r>
      <w:r>
        <w:rPr>
          <w:color w:val="000000"/>
          <w:sz w:val="22"/>
          <w:u w:val="single"/>
          <w:lang w:val="en-GB"/>
        </w:rPr>
        <w:t>Explorations in Economic History</w:t>
      </w:r>
      <w:r>
        <w:rPr>
          <w:color w:val="000000"/>
          <w:sz w:val="22"/>
          <w:lang w:val="en-GB"/>
        </w:rPr>
        <w:t>, 29 (April 1992), 144 - 68.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70.</w:t>
      </w:r>
      <w:r>
        <w:rPr>
          <w:color w:val="000000"/>
          <w:sz w:val="22"/>
          <w:lang w:val="en-GB"/>
        </w:rPr>
        <w:tab/>
      </w:r>
      <w:r>
        <w:rPr>
          <w:color w:val="000000"/>
          <w:sz w:val="22"/>
          <w:lang w:val="en-GB"/>
        </w:rPr>
        <w:tab/>
        <w:t xml:space="preserve">S. N. Broadberry and N. F. R. Crafts, eds., </w:t>
      </w:r>
      <w:r>
        <w:rPr>
          <w:color w:val="000000"/>
          <w:sz w:val="22"/>
          <w:u w:val="single"/>
          <w:lang w:val="en-GB"/>
        </w:rPr>
        <w:t>Britain in the International Economy, 1870 - 1939</w:t>
      </w:r>
      <w:r>
        <w:rPr>
          <w:color w:val="000000"/>
          <w:sz w:val="22"/>
          <w:lang w:val="en-GB"/>
        </w:rPr>
        <w:t>, Studies in Monetary and Financial History (Cambridge: Cambridge Univers</w:t>
      </w:r>
      <w:r>
        <w:rPr>
          <w:color w:val="000000"/>
          <w:sz w:val="22"/>
          <w:lang w:val="en-GB"/>
        </w:rPr>
        <w:t>ity Press, 1992).  See particular essays in section E below.</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71.</w:t>
      </w:r>
      <w:r>
        <w:rPr>
          <w:color w:val="000000"/>
          <w:sz w:val="22"/>
          <w:lang w:val="en-GB"/>
        </w:rPr>
        <w:tab/>
      </w:r>
      <w:r>
        <w:rPr>
          <w:color w:val="000000"/>
          <w:sz w:val="22"/>
          <w:lang w:val="en-GB"/>
        </w:rPr>
        <w:tab/>
      </w:r>
      <w:r>
        <w:rPr>
          <w:color w:val="000000"/>
          <w:sz w:val="22"/>
          <w:lang w:val="en-CA"/>
        </w:rPr>
        <w:t xml:space="preserve">M. Perlman, ‘In Search of Monetary Union’, </w:t>
      </w:r>
      <w:r>
        <w:rPr>
          <w:color w:val="000000"/>
          <w:sz w:val="22"/>
          <w:u w:val="single"/>
          <w:lang w:val="en-CA"/>
        </w:rPr>
        <w:t>Journal of European Economic History</w:t>
      </w:r>
      <w:r>
        <w:rPr>
          <w:color w:val="000000"/>
          <w:sz w:val="22"/>
          <w:lang w:val="en-CA"/>
        </w:rPr>
        <w:t>, 22:2 (Fall 1993), 313-11. On 19th-century European monetary integration proposals.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72.</w:t>
      </w:r>
      <w:r>
        <w:rPr>
          <w:color w:val="000000"/>
          <w:sz w:val="22"/>
          <w:lang w:val="en-GB"/>
        </w:rPr>
        <w:tab/>
      </w:r>
      <w:r>
        <w:rPr>
          <w:color w:val="000000"/>
          <w:sz w:val="22"/>
          <w:lang w:val="en-CA"/>
        </w:rPr>
        <w:tab/>
        <w:t xml:space="preserve">Roderick Floud and </w:t>
      </w:r>
      <w:r>
        <w:rPr>
          <w:color w:val="000000"/>
          <w:sz w:val="22"/>
          <w:lang w:val="en-CA"/>
        </w:rPr>
        <w:t xml:space="preserve">Donald McCloskey, eds., </w:t>
      </w:r>
      <w:r>
        <w:rPr>
          <w:color w:val="000000"/>
          <w:sz w:val="22"/>
          <w:u w:val="single"/>
          <w:lang w:val="en-CA"/>
        </w:rPr>
        <w:t>The Economic History of Britain Since 1700</w:t>
      </w:r>
      <w:r>
        <w:rPr>
          <w:color w:val="000000"/>
          <w:sz w:val="22"/>
          <w:lang w:val="en-CA"/>
        </w:rPr>
        <w:t xml:space="preserve">, 3 vols., 2nd edition (Cambridge: Cambridge University Press, 1994): Vol.  2: </w:t>
      </w:r>
      <w:r>
        <w:rPr>
          <w:color w:val="000000"/>
          <w:sz w:val="22"/>
          <w:u w:val="single"/>
          <w:lang w:val="en-CA"/>
        </w:rPr>
        <w:t>1860-1939</w:t>
      </w:r>
      <w:r>
        <w:rPr>
          <w:color w:val="000000"/>
          <w:sz w:val="22"/>
          <w:lang w:val="en-CA"/>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w:t>
      </w:r>
      <w:r>
        <w:rPr>
          <w:color w:val="000000"/>
          <w:sz w:val="22"/>
          <w:lang w:val="en-CA"/>
        </w:rPr>
        <w:tab/>
        <w:t>Michael Edelstein, ‘Foreign Investment and Accumulation, 1860 - 1914', pp. 173-96.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w:t>
      </w:r>
      <w:r>
        <w:rPr>
          <w:color w:val="000000"/>
          <w:sz w:val="22"/>
          <w:lang w:val="en-CA"/>
        </w:rPr>
        <w:tab/>
        <w:t xml:space="preserve">Michael </w:t>
      </w:r>
      <w:r>
        <w:rPr>
          <w:color w:val="000000"/>
          <w:sz w:val="22"/>
          <w:lang w:val="en-CA"/>
        </w:rPr>
        <w:t>Edelstein, ‘Imperialism: Cost and Benefit’, pp. 197-216.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w:t>
      </w:r>
      <w:r>
        <w:rPr>
          <w:color w:val="000000"/>
          <w:sz w:val="22"/>
          <w:lang w:val="en-CA"/>
        </w:rPr>
        <w:tab/>
        <w:t>Forest Capie and Geoffrey Wood, ‘Money in the Economy, 1870 - 1939', pp. 217-46.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 xml:space="preserve">d) </w:t>
      </w:r>
      <w:r>
        <w:rPr>
          <w:color w:val="000000"/>
          <w:sz w:val="22"/>
          <w:lang w:val="en-CA"/>
        </w:rPr>
        <w:tab/>
        <w:t>Solomos Solomou, ‘Economic Fluctuations, 1870 - 1913', pp. 247-64.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73.</w:t>
      </w:r>
      <w:r>
        <w:rPr>
          <w:color w:val="000000"/>
          <w:sz w:val="22"/>
          <w:lang w:val="en-GB"/>
        </w:rPr>
        <w:tab/>
      </w:r>
      <w:r>
        <w:rPr>
          <w:color w:val="000000"/>
          <w:sz w:val="22"/>
          <w:lang w:val="en-CA"/>
        </w:rPr>
        <w:t xml:space="preserve">Youssef Cassis, </w:t>
      </w:r>
      <w:r>
        <w:rPr>
          <w:color w:val="000000"/>
          <w:sz w:val="22"/>
          <w:u w:val="single"/>
          <w:lang w:val="en-CA"/>
        </w:rPr>
        <w:t xml:space="preserve">City Bankers, 1890 - </w:t>
      </w:r>
      <w:r>
        <w:rPr>
          <w:color w:val="000000"/>
          <w:sz w:val="22"/>
          <w:u w:val="single"/>
          <w:lang w:val="en-CA"/>
        </w:rPr>
        <w:t>1914</w:t>
      </w:r>
      <w:r>
        <w:rPr>
          <w:color w:val="000000"/>
          <w:sz w:val="22"/>
          <w:lang w:val="en-CA"/>
        </w:rPr>
        <w:t xml:space="preserve"> (Cambridge: Cambridge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74.</w:t>
      </w:r>
      <w:r>
        <w:rPr>
          <w:color w:val="000000"/>
          <w:sz w:val="22"/>
          <w:lang w:val="en-GB"/>
        </w:rPr>
        <w:tab/>
      </w:r>
      <w:r>
        <w:rPr>
          <w:color w:val="000000"/>
          <w:sz w:val="22"/>
          <w:lang w:val="en-GB"/>
        </w:rPr>
        <w:tab/>
        <w:t xml:space="preserve">Forrest Capie, Charles Goodhart, Stanley Fischer, and Norbert Schnadt, </w:t>
      </w:r>
      <w:r>
        <w:rPr>
          <w:color w:val="000000"/>
          <w:sz w:val="22"/>
          <w:u w:val="single"/>
          <w:lang w:val="en-GB"/>
        </w:rPr>
        <w:t>The Furture of Central Banking: the Tercentenary Symposium of the Bank of England</w:t>
      </w:r>
      <w:r>
        <w:rPr>
          <w:color w:val="000000"/>
          <w:sz w:val="22"/>
          <w:lang w:val="en-GB"/>
        </w:rPr>
        <w:t xml:space="preserve"> (Cambridge and New York: Cambridge University</w:t>
      </w:r>
      <w:r>
        <w:rPr>
          <w:color w:val="000000"/>
          <w:sz w:val="22"/>
          <w:lang w:val="en-GB"/>
        </w:rPr>
        <w:t xml:space="preserve">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75.</w:t>
      </w:r>
      <w:r>
        <w:rPr>
          <w:color w:val="000000"/>
          <w:sz w:val="22"/>
          <w:lang w:val="en-GB"/>
        </w:rPr>
        <w:tab/>
      </w:r>
      <w:r>
        <w:rPr>
          <w:color w:val="000000"/>
          <w:sz w:val="22"/>
          <w:lang w:val="en-CA"/>
        </w:rPr>
        <w:tab/>
        <w:t xml:space="preserve">Glyn Davies, </w:t>
      </w:r>
      <w:r>
        <w:rPr>
          <w:color w:val="000000"/>
          <w:sz w:val="22"/>
          <w:u w:val="single"/>
          <w:lang w:val="en-CA"/>
        </w:rPr>
        <w:t>A History of Money: From Ancient Times to the Present Day</w:t>
      </w:r>
      <w:r>
        <w:rPr>
          <w:color w:val="000000"/>
          <w:sz w:val="22"/>
          <w:lang w:val="en-CA"/>
        </w:rPr>
        <w:t xml:space="preserve"> (Cardiff: University of Wales Press, 1994), chapter 7, pp. 339-64.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76.</w:t>
      </w:r>
      <w:r>
        <w:rPr>
          <w:color w:val="000000"/>
          <w:sz w:val="22"/>
          <w:lang w:val="en-CA"/>
        </w:rPr>
        <w:tab/>
      </w:r>
      <w:r>
        <w:rPr>
          <w:color w:val="000000"/>
          <w:sz w:val="22"/>
          <w:lang w:val="en-CA"/>
        </w:rPr>
        <w:tab/>
        <w:t xml:space="preserve">John F. Chown, </w:t>
      </w:r>
      <w:r>
        <w:rPr>
          <w:color w:val="000000"/>
          <w:sz w:val="22"/>
          <w:u w:val="single"/>
          <w:lang w:val="en-CA"/>
        </w:rPr>
        <w:t>A History of Money from AD 800</w:t>
      </w:r>
      <w:r>
        <w:rPr>
          <w:color w:val="000000"/>
          <w:sz w:val="22"/>
          <w:lang w:val="en-CA"/>
        </w:rPr>
        <w:t xml:space="preserve"> (London and New York: Routledge, 1994), chapt</w:t>
      </w:r>
      <w:r>
        <w:rPr>
          <w:color w:val="000000"/>
          <w:sz w:val="22"/>
          <w:lang w:val="en-CA"/>
        </w:rPr>
        <w:t>ers 7-9, pp. 67-92.).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 xml:space="preserve">Kevin O’Rourke and Jeffrey G. Williamson, ‘Late Nineteenth-Century Anglo-American Factor-Price Convergence: Were Heckscher and Ohlin Right?’, </w:t>
      </w:r>
      <w:r>
        <w:rPr>
          <w:color w:val="000000"/>
          <w:sz w:val="22"/>
          <w:u w:val="single"/>
          <w:lang w:val="en-CA"/>
        </w:rPr>
        <w:t>Journal of Economic History</w:t>
      </w:r>
      <w:r>
        <w:rPr>
          <w:color w:val="000000"/>
          <w:sz w:val="22"/>
          <w:lang w:val="en-CA"/>
        </w:rPr>
        <w:t>, 54:4 (December 1994), 892-916.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lastRenderedPageBreak/>
        <w:t>78.</w:t>
      </w:r>
      <w:r>
        <w:rPr>
          <w:color w:val="000000"/>
          <w:sz w:val="22"/>
          <w:lang w:val="en-GB"/>
        </w:rPr>
        <w:tab/>
      </w:r>
      <w:r>
        <w:rPr>
          <w:color w:val="000000"/>
          <w:sz w:val="22"/>
          <w:lang w:val="en-GB"/>
        </w:rPr>
        <w:tab/>
      </w:r>
      <w:r>
        <w:rPr>
          <w:color w:val="000000"/>
          <w:sz w:val="22"/>
          <w:lang w:val="en-CA"/>
        </w:rPr>
        <w:t>Olivier Jeanne, ‘Mon</w:t>
      </w:r>
      <w:r>
        <w:rPr>
          <w:color w:val="000000"/>
          <w:sz w:val="22"/>
          <w:lang w:val="en-CA"/>
        </w:rPr>
        <w:t xml:space="preserve">etary Policy in England, 1893 - 1914: A Structural VAR Analysis’, </w:t>
      </w:r>
      <w:r>
        <w:rPr>
          <w:color w:val="000000"/>
          <w:sz w:val="22"/>
          <w:u w:val="single"/>
          <w:lang w:val="en-CA"/>
        </w:rPr>
        <w:t>Explorations in Economic History</w:t>
      </w:r>
      <w:r>
        <w:rPr>
          <w:color w:val="000000"/>
          <w:sz w:val="22"/>
          <w:lang w:val="en-CA"/>
        </w:rPr>
        <w:t>, 32:3 (July 1995), 302-26.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79.</w:t>
      </w:r>
      <w:r>
        <w:rPr>
          <w:color w:val="000000"/>
          <w:sz w:val="22"/>
          <w:lang w:val="en-GB"/>
        </w:rPr>
        <w:tab/>
      </w:r>
      <w:r>
        <w:rPr>
          <w:color w:val="000000"/>
          <w:sz w:val="22"/>
          <w:lang w:val="en-CA"/>
        </w:rPr>
        <w:tab/>
        <w:t xml:space="preserve">Forrest H. Capie and Terence C. Mills, ‘British Bank Conservatism in the Late 19th Century’, </w:t>
      </w:r>
      <w:r>
        <w:rPr>
          <w:color w:val="000000"/>
          <w:sz w:val="22"/>
          <w:u w:val="single"/>
          <w:lang w:val="en-CA"/>
        </w:rPr>
        <w:t>Explorations in Economic Histor</w:t>
      </w:r>
      <w:r>
        <w:rPr>
          <w:color w:val="000000"/>
          <w:sz w:val="22"/>
          <w:u w:val="single"/>
          <w:lang w:val="en-CA"/>
        </w:rPr>
        <w:t>y</w:t>
      </w:r>
      <w:r>
        <w:rPr>
          <w:color w:val="000000"/>
          <w:sz w:val="22"/>
          <w:lang w:val="en-CA"/>
        </w:rPr>
        <w:t>, 32:3 (July 1995), 409-20.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GB"/>
        </w:rPr>
        <w:t>*</w:t>
      </w:r>
      <w:r>
        <w:rPr>
          <w:color w:val="000000"/>
          <w:sz w:val="22"/>
          <w:lang w:val="en-GB"/>
        </w:rPr>
        <w:tab/>
        <w:t>80.</w:t>
      </w:r>
      <w:r>
        <w:rPr>
          <w:color w:val="000000"/>
          <w:sz w:val="22"/>
          <w:lang w:val="en-GB"/>
        </w:rPr>
        <w:tab/>
      </w:r>
      <w:r>
        <w:rPr>
          <w:color w:val="000000"/>
          <w:sz w:val="22"/>
          <w:lang w:val="en-GB"/>
        </w:rPr>
        <w:tab/>
      </w:r>
      <w:r>
        <w:rPr>
          <w:color w:val="000000"/>
          <w:sz w:val="22"/>
          <w:lang w:val="en-CA"/>
        </w:rPr>
        <w:t xml:space="preserve">Richard Roberts and David Kynaston, eds., </w:t>
      </w:r>
      <w:r>
        <w:rPr>
          <w:color w:val="000000"/>
          <w:sz w:val="22"/>
          <w:u w:val="single"/>
          <w:lang w:val="en-CA"/>
        </w:rPr>
        <w:t>The Bank of England, 1694 - 1994: Money, Power, and Influence</w:t>
      </w:r>
      <w:r>
        <w:rPr>
          <w:color w:val="000000"/>
          <w:sz w:val="22"/>
          <w:lang w:val="en-CA"/>
        </w:rPr>
        <w:t xml:space="preserve"> (Oxford and New York: Oxford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81.</w:t>
      </w:r>
      <w:r>
        <w:rPr>
          <w:b/>
          <w:color w:val="000000"/>
          <w:sz w:val="22"/>
          <w:lang w:val="en-GB"/>
        </w:rPr>
        <w:tab/>
      </w:r>
      <w:r>
        <w:rPr>
          <w:b/>
          <w:color w:val="000000"/>
          <w:sz w:val="22"/>
          <w:lang w:val="en-GB"/>
        </w:rPr>
        <w:tab/>
      </w:r>
      <w:r>
        <w:rPr>
          <w:color w:val="000000"/>
          <w:sz w:val="22"/>
          <w:lang w:val="en-CA"/>
        </w:rPr>
        <w:t xml:space="preserve">Giulio M.  Gallarotti, </w:t>
      </w:r>
      <w:r>
        <w:rPr>
          <w:color w:val="000000"/>
          <w:sz w:val="22"/>
          <w:u w:val="single"/>
          <w:lang w:val="en-CA"/>
        </w:rPr>
        <w:t xml:space="preserve">The Anatomy of An International </w:t>
      </w:r>
      <w:r>
        <w:rPr>
          <w:color w:val="000000"/>
          <w:sz w:val="22"/>
          <w:u w:val="single"/>
          <w:lang w:val="en-CA"/>
        </w:rPr>
        <w:t>Monetary Regime: The Classical Gold Standard, 1880 - 1914</w:t>
      </w:r>
      <w:r>
        <w:rPr>
          <w:color w:val="000000"/>
          <w:sz w:val="22"/>
          <w:lang w:val="en-CA"/>
        </w:rPr>
        <w:t xml:space="preserve"> (Oxford and New York: Oxford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82.</w:t>
      </w:r>
      <w:r>
        <w:rPr>
          <w:color w:val="000000"/>
          <w:sz w:val="22"/>
          <w:lang w:val="en-GB"/>
        </w:rPr>
        <w:tab/>
      </w:r>
      <w:r>
        <w:rPr>
          <w:color w:val="000000"/>
          <w:sz w:val="22"/>
          <w:lang w:val="en-GB"/>
        </w:rPr>
        <w:tab/>
        <w:t xml:space="preserve">Barry Eichengreen, </w:t>
      </w:r>
      <w:r>
        <w:rPr>
          <w:color w:val="000000"/>
          <w:sz w:val="22"/>
          <w:u w:val="single"/>
          <w:lang w:val="en-GB"/>
        </w:rPr>
        <w:t>Globalizing Capital: A History of the International Monetary System</w:t>
      </w:r>
      <w:r>
        <w:rPr>
          <w:color w:val="000000"/>
          <w:sz w:val="22"/>
          <w:lang w:val="en-GB"/>
        </w:rPr>
        <w:t xml:space="preserve"> (Princeton: Princeton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w:t>
      </w:r>
      <w:r>
        <w:rPr>
          <w:color w:val="000000"/>
          <w:sz w:val="22"/>
          <w:lang w:val="en-GB"/>
        </w:rPr>
        <w:t>3.</w:t>
      </w:r>
      <w:r>
        <w:rPr>
          <w:color w:val="000000"/>
          <w:sz w:val="22"/>
          <w:lang w:val="en-GB"/>
        </w:rPr>
        <w:tab/>
      </w:r>
      <w:r>
        <w:rPr>
          <w:color w:val="000000"/>
          <w:sz w:val="22"/>
          <w:lang w:val="en-GB"/>
        </w:rPr>
        <w:tab/>
        <w:t xml:space="preserve">Marc Flandreau, ‘Central Bank Cooperation in Historical Perspective: a Sceptical View’, </w:t>
      </w:r>
      <w:r>
        <w:rPr>
          <w:color w:val="000000"/>
          <w:sz w:val="22"/>
          <w:u w:val="single"/>
          <w:lang w:val="en-GB"/>
        </w:rPr>
        <w:t>The Economic History Review</w:t>
      </w:r>
      <w:r>
        <w:rPr>
          <w:color w:val="000000"/>
          <w:sz w:val="22"/>
          <w:lang w:val="en-GB"/>
        </w:rPr>
        <w:t>, 2nd ser., 50:4 (November 1997), 735-63.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 xml:space="preserve">Trish Kelly, ‘Ability and Willingness to Pay in the Age of Pax Britannica, 1890 - 1914', </w:t>
      </w:r>
      <w:r>
        <w:rPr>
          <w:color w:val="000000"/>
          <w:sz w:val="22"/>
          <w:u w:val="single"/>
          <w:lang w:val="en-CA"/>
        </w:rPr>
        <w:t>Explorations in Economic History</w:t>
      </w:r>
      <w:r>
        <w:rPr>
          <w:color w:val="000000"/>
          <w:sz w:val="22"/>
          <w:lang w:val="en-CA"/>
        </w:rPr>
        <w:t>, 35:1 (January 1998), 31-58.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85.</w:t>
      </w:r>
      <w:r>
        <w:rPr>
          <w:color w:val="000000"/>
          <w:sz w:val="22"/>
        </w:rPr>
        <w:tab/>
      </w:r>
      <w:r>
        <w:rPr>
          <w:color w:val="000000"/>
          <w:sz w:val="22"/>
        </w:rPr>
        <w:tab/>
        <w:t xml:space="preserve">Solomos Solomou, </w:t>
      </w:r>
      <w:r>
        <w:rPr>
          <w:color w:val="000000"/>
          <w:sz w:val="22"/>
          <w:u w:val="single"/>
        </w:rPr>
        <w:t>Economic Cycles: Long Cycles and Business Cycles Since 1870</w:t>
      </w:r>
      <w:r>
        <w:rPr>
          <w:color w:val="000000"/>
          <w:sz w:val="22"/>
        </w:rPr>
        <w:t xml:space="preserve"> (Manchester and New York: Manchester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86.</w:t>
      </w:r>
      <w:r>
        <w:rPr>
          <w:color w:val="000000"/>
          <w:sz w:val="22"/>
        </w:rPr>
        <w:tab/>
      </w:r>
      <w:r>
        <w:rPr>
          <w:color w:val="000000"/>
          <w:sz w:val="22"/>
          <w:lang w:val="en-CA"/>
        </w:rPr>
        <w:tab/>
        <w:t xml:space="preserve">Michael Collins, ‘English Bank Development </w:t>
      </w:r>
      <w:r>
        <w:rPr>
          <w:color w:val="000000"/>
          <w:sz w:val="22"/>
          <w:lang w:val="en-CA"/>
        </w:rPr>
        <w:t xml:space="preserve">within a European Context, 1870 - 1939', </w:t>
      </w:r>
      <w:r>
        <w:rPr>
          <w:color w:val="000000"/>
          <w:sz w:val="22"/>
          <w:u w:val="single"/>
          <w:lang w:val="en-CA"/>
        </w:rPr>
        <w:t>The Economic History Review</w:t>
      </w:r>
      <w:r>
        <w:rPr>
          <w:color w:val="000000"/>
          <w:sz w:val="22"/>
          <w:lang w:val="en-CA"/>
        </w:rPr>
        <w:t>, 2nd ser., 51:1 (February 1998), 1-24.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87.</w:t>
      </w:r>
      <w:r>
        <w:rPr>
          <w:color w:val="000000"/>
          <w:sz w:val="22"/>
        </w:rPr>
        <w:tab/>
      </w:r>
      <w:r>
        <w:rPr>
          <w:color w:val="000000"/>
          <w:sz w:val="22"/>
        </w:rPr>
        <w:tab/>
        <w:t xml:space="preserve">Mae Baker and Michael Collins, ‘Financial Crises and Structural Change in English Commercial Bank Assets, 1860 - 1913', </w:t>
      </w:r>
      <w:r>
        <w:rPr>
          <w:color w:val="000000"/>
          <w:sz w:val="22"/>
          <w:u w:val="single"/>
        </w:rPr>
        <w:t>Explorations in Econ</w:t>
      </w:r>
      <w:r>
        <w:rPr>
          <w:color w:val="000000"/>
          <w:sz w:val="22"/>
          <w:u w:val="single"/>
        </w:rPr>
        <w:t>omic History</w:t>
      </w:r>
      <w:r>
        <w:rPr>
          <w:color w:val="000000"/>
          <w:sz w:val="22"/>
        </w:rPr>
        <w:t>, 36:4 (October 1999), 428-44.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88.</w:t>
      </w:r>
      <w:r>
        <w:rPr>
          <w:color w:val="000000"/>
          <w:sz w:val="22"/>
          <w:lang w:val="en-CA"/>
        </w:rPr>
        <w:tab/>
      </w:r>
      <w:r>
        <w:rPr>
          <w:color w:val="000000"/>
          <w:sz w:val="22"/>
          <w:lang w:val="en-CA"/>
        </w:rPr>
        <w:tab/>
        <w:t xml:space="preserve">Richard S.  Grossman, ‘Rearranging the Deck Chairs on the Titanic: English Banking Concentration and Efficiency, 1870 - 1914’, </w:t>
      </w:r>
      <w:r>
        <w:rPr>
          <w:color w:val="000000"/>
          <w:sz w:val="22"/>
          <w:u w:val="single"/>
          <w:lang w:val="en-CA"/>
        </w:rPr>
        <w:t>European Review of Economic History</w:t>
      </w:r>
      <w:r>
        <w:rPr>
          <w:color w:val="000000"/>
          <w:sz w:val="22"/>
          <w:lang w:val="en-CA"/>
        </w:rPr>
        <w:t>, 3:3 (December 1999), 323-50.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Clive Tre</w:t>
      </w:r>
      <w:r>
        <w:rPr>
          <w:color w:val="000000"/>
          <w:sz w:val="22"/>
          <w:lang w:val="en-CA"/>
        </w:rPr>
        <w:t xml:space="preserve">bilcock, </w:t>
      </w:r>
      <w:r>
        <w:rPr>
          <w:color w:val="000000"/>
          <w:sz w:val="22"/>
          <w:u w:val="single"/>
          <w:lang w:val="en-CA"/>
        </w:rPr>
        <w:t>Phoenix Assurance and the Development of British Insurance</w:t>
      </w:r>
      <w:r>
        <w:rPr>
          <w:color w:val="000000"/>
          <w:sz w:val="22"/>
          <w:lang w:val="en-CA"/>
        </w:rPr>
        <w:t xml:space="preserve">, vol. II: </w:t>
      </w:r>
      <w:r>
        <w:rPr>
          <w:color w:val="000000"/>
          <w:sz w:val="22"/>
          <w:u w:val="single"/>
          <w:lang w:val="en-CA"/>
        </w:rPr>
        <w:t>The Era of the Insurance Giants, 1870 - 1984</w:t>
      </w:r>
      <w:r>
        <w:rPr>
          <w:color w:val="000000"/>
          <w:sz w:val="22"/>
          <w:lang w:val="en-CA"/>
        </w:rPr>
        <w:t xml:space="preserve">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90.</w:t>
      </w:r>
      <w:r>
        <w:rPr>
          <w:color w:val="000000"/>
          <w:sz w:val="22"/>
          <w:lang w:val="en-CA"/>
        </w:rPr>
        <w:tab/>
      </w:r>
      <w:r>
        <w:rPr>
          <w:color w:val="000000"/>
          <w:sz w:val="22"/>
        </w:rPr>
        <w:tab/>
        <w:t>Mae Baker and Michael Collins, ‘Financial Crises and Structural Cha</w:t>
      </w:r>
      <w:r>
        <w:rPr>
          <w:color w:val="000000"/>
          <w:sz w:val="22"/>
        </w:rPr>
        <w:t xml:space="preserve">nge in English Commercial Bank Assets, 1860 - 1913,’ </w:t>
      </w:r>
      <w:r>
        <w:rPr>
          <w:color w:val="000000"/>
          <w:sz w:val="22"/>
          <w:u w:val="single"/>
        </w:rPr>
        <w:t>Explorations in Economic History</w:t>
      </w:r>
      <w:r>
        <w:rPr>
          <w:color w:val="000000"/>
          <w:sz w:val="22"/>
        </w:rPr>
        <w:t>, 36:4 (October 1999), 428-44.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91.</w:t>
      </w:r>
      <w:r>
        <w:rPr>
          <w:color w:val="000000"/>
          <w:sz w:val="22"/>
        </w:rPr>
        <w:tab/>
      </w:r>
      <w:r>
        <w:rPr>
          <w:color w:val="000000"/>
          <w:sz w:val="22"/>
        </w:rPr>
        <w:tab/>
        <w:t>Luca Einaudi, ‘ From the Franc to the “Europe:” the Attempted Transformation of the Latin Monetary Union into a European Monetary Unio</w:t>
      </w:r>
      <w:r>
        <w:rPr>
          <w:color w:val="000000"/>
          <w:sz w:val="22"/>
        </w:rPr>
        <w:t xml:space="preserve">n, 1865-1873',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53:2 (May 2000),284-308.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92.</w:t>
      </w:r>
      <w:r>
        <w:rPr>
          <w:color w:val="000000"/>
          <w:sz w:val="22"/>
          <w:lang w:val="en-CA"/>
        </w:rPr>
        <w:tab/>
      </w:r>
      <w:r>
        <w:rPr>
          <w:color w:val="000000"/>
          <w:sz w:val="22"/>
          <w:lang w:val="en-CA"/>
        </w:rPr>
        <w:tab/>
      </w:r>
      <w:r>
        <w:rPr>
          <w:color w:val="000000"/>
          <w:sz w:val="22"/>
        </w:rPr>
        <w:t xml:space="preserve">Solomos Solomou and Luis Catao, ‘Effective Exchange Rates, 1879 - 1913', </w:t>
      </w:r>
      <w:r>
        <w:rPr>
          <w:color w:val="000000"/>
          <w:sz w:val="22"/>
          <w:u w:val="single"/>
        </w:rPr>
        <w:lastRenderedPageBreak/>
        <w:t>European Review of Economic History</w:t>
      </w:r>
      <w:r>
        <w:rPr>
          <w:color w:val="000000"/>
          <w:sz w:val="22"/>
        </w:rPr>
        <w:t>, 4:3 (December 2000), 361-82.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93.</w:t>
      </w:r>
      <w:r>
        <w:rPr>
          <w:color w:val="000000"/>
          <w:sz w:val="22"/>
          <w:lang w:val="en-CA"/>
        </w:rPr>
        <w:tab/>
      </w:r>
      <w:r>
        <w:rPr>
          <w:color w:val="000000"/>
          <w:sz w:val="22"/>
          <w:lang w:val="en-CA"/>
        </w:rPr>
        <w:tab/>
        <w:t xml:space="preserve">Ted Wilson, </w:t>
      </w:r>
      <w:r>
        <w:rPr>
          <w:color w:val="000000"/>
          <w:sz w:val="22"/>
          <w:u w:val="single"/>
          <w:lang w:val="en-CA"/>
        </w:rPr>
        <w:t>Battles for th</w:t>
      </w:r>
      <w:r>
        <w:rPr>
          <w:color w:val="000000"/>
          <w:sz w:val="22"/>
          <w:u w:val="single"/>
          <w:lang w:val="en-CA"/>
        </w:rPr>
        <w:t>e Standard: Bimetallism and the Spread of the Gold Standard in the Nineteenth Century</w:t>
      </w:r>
      <w:r>
        <w:rPr>
          <w:color w:val="000000"/>
          <w:sz w:val="22"/>
          <w:lang w:val="en-CA"/>
        </w:rPr>
        <w:t xml:space="preserve"> (Aldershot, UK: Ashgate, 2001).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94.</w:t>
      </w:r>
      <w:r>
        <w:rPr>
          <w:color w:val="000000"/>
          <w:sz w:val="22"/>
          <w:lang w:val="en-CA"/>
        </w:rPr>
        <w:tab/>
      </w:r>
      <w:r>
        <w:rPr>
          <w:color w:val="000000"/>
          <w:sz w:val="22"/>
          <w:lang w:val="en-CA"/>
        </w:rPr>
        <w:tab/>
        <w:t xml:space="preserve">Lance E. Davis and Robert E. Gallman, </w:t>
      </w:r>
      <w:r>
        <w:rPr>
          <w:color w:val="000000"/>
          <w:sz w:val="22"/>
          <w:u w:val="single"/>
          <w:lang w:val="en-CA"/>
        </w:rPr>
        <w:t>Evolving Financial Markets and International Capital Flows: Britain, the Americas, and Austra</w:t>
      </w:r>
      <w:r>
        <w:rPr>
          <w:color w:val="000000"/>
          <w:sz w:val="22"/>
          <w:u w:val="single"/>
          <w:lang w:val="en-CA"/>
        </w:rPr>
        <w:t>lia, 1865 - 1914</w:t>
      </w:r>
      <w:r>
        <w:rPr>
          <w:color w:val="000000"/>
          <w:sz w:val="22"/>
          <w:lang w:val="en-CA"/>
        </w:rPr>
        <w:t xml:space="preserve"> (Cambridge and New York: Cambridge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95.</w:t>
      </w:r>
      <w:r>
        <w:rPr>
          <w:color w:val="000000"/>
          <w:sz w:val="22"/>
          <w:lang w:val="en-CA"/>
        </w:rPr>
        <w:tab/>
      </w:r>
      <w:r>
        <w:rPr>
          <w:color w:val="000000"/>
          <w:sz w:val="22"/>
          <w:lang w:val="en-CA"/>
        </w:rPr>
        <w:tab/>
        <w:t xml:space="preserve">Margaret Ackrill and Leslie Hannah, </w:t>
      </w:r>
      <w:r>
        <w:rPr>
          <w:color w:val="000000"/>
          <w:sz w:val="22"/>
          <w:u w:val="single"/>
          <w:lang w:val="en-CA"/>
        </w:rPr>
        <w:t>Barclays: The Business of Banking, 1690 - 1996</w:t>
      </w:r>
      <w:r>
        <w:rPr>
          <w:color w:val="000000"/>
          <w:sz w:val="22"/>
          <w:lang w:val="en-CA"/>
        </w:rPr>
        <w:t xml:space="preserve"> (Cambridge and New York: Cambridge University Press, 2002).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96.</w:t>
      </w:r>
      <w:r>
        <w:rPr>
          <w:color w:val="000000"/>
          <w:sz w:val="22"/>
          <w:lang w:val="en-CA"/>
        </w:rPr>
        <w:tab/>
      </w:r>
      <w:r>
        <w:rPr>
          <w:color w:val="000000"/>
          <w:sz w:val="22"/>
          <w:lang w:val="en-CA"/>
        </w:rPr>
        <w:tab/>
        <w:t>Richard S. Grossman, ‘N</w:t>
      </w:r>
      <w:r>
        <w:rPr>
          <w:color w:val="000000"/>
          <w:sz w:val="22"/>
          <w:lang w:val="en-CA"/>
        </w:rPr>
        <w:t xml:space="preserve">ew Indices of British Equity Prices, 1870 - 1913', </w:t>
      </w:r>
      <w:r>
        <w:rPr>
          <w:color w:val="000000"/>
          <w:sz w:val="22"/>
          <w:u w:val="single"/>
          <w:lang w:val="en-CA"/>
        </w:rPr>
        <w:t>Journal of Economic History</w:t>
      </w:r>
      <w:r>
        <w:rPr>
          <w:color w:val="000000"/>
          <w:sz w:val="22"/>
          <w:lang w:val="en-CA"/>
        </w:rPr>
        <w:t>, 62:1 (March 2002), 121-46.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 xml:space="preserve">George R. Boyer and Timothy J. Hatton, ‘New Estimates of British Unemployment, 1870 - 1913', </w:t>
      </w:r>
      <w:r>
        <w:rPr>
          <w:color w:val="000000"/>
          <w:sz w:val="22"/>
          <w:u w:val="single"/>
          <w:lang w:val="en-CA"/>
        </w:rPr>
        <w:t>Journal of Economic History</w:t>
      </w:r>
      <w:r>
        <w:rPr>
          <w:color w:val="000000"/>
          <w:sz w:val="22"/>
          <w:lang w:val="en-CA"/>
        </w:rPr>
        <w:t>, 62:3 (September 2002)</w:t>
      </w:r>
      <w:r>
        <w:rPr>
          <w:color w:val="000000"/>
          <w:sz w:val="22"/>
          <w:lang w:val="en-CA"/>
        </w:rPr>
        <w:t>, 643-75.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98.</w:t>
      </w:r>
      <w:r>
        <w:rPr>
          <w:color w:val="000000"/>
          <w:sz w:val="22"/>
          <w:lang w:val="en-CA"/>
        </w:rPr>
        <w:tab/>
      </w:r>
      <w:r>
        <w:rPr>
          <w:color w:val="000000"/>
          <w:sz w:val="22"/>
          <w:lang w:val="en-CA"/>
        </w:rPr>
        <w:tab/>
        <w:t xml:space="preserve">Mae Baker and Michael Collins, ‘English Commercial Bank Stability, 1860 - 1914', </w:t>
      </w:r>
      <w:r>
        <w:rPr>
          <w:color w:val="000000"/>
          <w:sz w:val="22"/>
          <w:u w:val="single"/>
          <w:lang w:val="en-CA"/>
        </w:rPr>
        <w:t>The Journal of European Economic History</w:t>
      </w:r>
      <w:r>
        <w:rPr>
          <w:color w:val="000000"/>
          <w:sz w:val="22"/>
          <w:lang w:val="en-CA"/>
        </w:rPr>
        <w:t>, 31:3 (Winter 2002), 493-512.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Paolo Mauro Paolo, Nathan Sussman</w:t>
      </w:r>
      <w:r>
        <w:rPr>
          <w:b/>
          <w:color w:val="000000"/>
          <w:sz w:val="22"/>
        </w:rPr>
        <w:t xml:space="preserve"> </w:t>
      </w:r>
      <w:r>
        <w:rPr>
          <w:color w:val="000000"/>
          <w:sz w:val="22"/>
        </w:rPr>
        <w:t>and Yishay Yafeh, ‘Emerging Market Spreads: Then</w:t>
      </w:r>
      <w:r>
        <w:rPr>
          <w:color w:val="000000"/>
          <w:sz w:val="22"/>
        </w:rPr>
        <w:t xml:space="preserve"> versus Now’, </w:t>
      </w:r>
      <w:r>
        <w:rPr>
          <w:color w:val="000000"/>
          <w:sz w:val="22"/>
          <w:u w:val="single"/>
        </w:rPr>
        <w:t>Quarterly Journal of Economics</w:t>
      </w:r>
      <w:r>
        <w:rPr>
          <w:color w:val="000000"/>
          <w:sz w:val="22"/>
        </w:rPr>
        <w:t>, 117:2 (May 2002), 695-733.  With comparisons involving the later 19</w:t>
      </w:r>
      <w:r>
        <w:rPr>
          <w:color w:val="000000"/>
          <w:sz w:val="22"/>
          <w:vertAlign w:val="superscript"/>
        </w:rPr>
        <w:t>th</w:t>
      </w:r>
      <w:r>
        <w:rPr>
          <w:color w:val="000000"/>
          <w:sz w:val="22"/>
        </w:rPr>
        <w:t xml:space="preserve">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100.</w:t>
      </w:r>
      <w:r>
        <w:rPr>
          <w:color w:val="000000"/>
          <w:sz w:val="22"/>
          <w:lang w:val="en-CA"/>
        </w:rPr>
        <w:tab/>
      </w:r>
      <w:r>
        <w:rPr>
          <w:color w:val="000000"/>
          <w:sz w:val="22"/>
          <w:lang w:val="en-CA"/>
        </w:rPr>
        <w:tab/>
        <w:t>Charles Hickson and John D. Turner, ‘Shareholder Liability Regimes in Nineteenth-Century English Banking: The Impact Upon th</w:t>
      </w:r>
      <w:r>
        <w:rPr>
          <w:color w:val="000000"/>
          <w:sz w:val="22"/>
          <w:lang w:val="en-CA"/>
        </w:rPr>
        <w:t xml:space="preserve">e Market for Shares’, </w:t>
      </w:r>
      <w:r>
        <w:rPr>
          <w:color w:val="000000"/>
          <w:sz w:val="22"/>
          <w:u w:val="single"/>
          <w:lang w:val="en-CA"/>
        </w:rPr>
        <w:t>European Review of Economic History</w:t>
      </w:r>
      <w:r>
        <w:rPr>
          <w:color w:val="000000"/>
          <w:sz w:val="22"/>
          <w:lang w:val="en-CA"/>
        </w:rPr>
        <w:t>, 7:1 (April 2003), 99-125.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 xml:space="preserve">Michael D. Bordo, Michael J. Dueker, and David C. Wheelock, ‘Aggregate Price Shocks and Financial Stability: the United Kingdom, 1796 - 1999', </w:t>
      </w:r>
      <w:r>
        <w:rPr>
          <w:color w:val="000000"/>
          <w:sz w:val="22"/>
          <w:u w:val="single"/>
          <w:lang w:val="en-CA"/>
        </w:rPr>
        <w:t>Explorations in Econo</w:t>
      </w:r>
      <w:r>
        <w:rPr>
          <w:color w:val="000000"/>
          <w:sz w:val="22"/>
          <w:u w:val="single"/>
          <w:lang w:val="en-CA"/>
        </w:rPr>
        <w:t>mic History</w:t>
      </w:r>
      <w:r>
        <w:rPr>
          <w:color w:val="000000"/>
          <w:sz w:val="22"/>
          <w:lang w:val="en-CA"/>
        </w:rPr>
        <w:t>, 40:2 (April 2003), 143-69.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r>
      <w:r>
        <w:rPr>
          <w:color w:val="000000"/>
          <w:sz w:val="22"/>
          <w:lang w:val="en-CA"/>
        </w:rPr>
        <w:tab/>
        <w:t>102.</w:t>
      </w:r>
      <w:r>
        <w:rPr>
          <w:color w:val="000000"/>
          <w:sz w:val="22"/>
          <w:lang w:val="en-CA"/>
        </w:rPr>
        <w:tab/>
      </w:r>
      <w:r>
        <w:rPr>
          <w:color w:val="000000"/>
          <w:sz w:val="22"/>
          <w:lang w:val="en-CA"/>
        </w:rPr>
        <w:tab/>
        <w:t xml:space="preserve">Forrest Capie and Geoffrey Wood, ‘Deflation in the British Economy, 1870 - 1939’, </w:t>
      </w:r>
      <w:r>
        <w:rPr>
          <w:color w:val="000000"/>
          <w:sz w:val="22"/>
          <w:u w:val="single"/>
          <w:lang w:val="en-CA"/>
        </w:rPr>
        <w:t>The Journal of European Economic History</w:t>
      </w:r>
      <w:r>
        <w:rPr>
          <w:color w:val="000000"/>
          <w:sz w:val="22"/>
          <w:lang w:val="en-CA"/>
        </w:rPr>
        <w:t>, 32:2 (Fall 2003), 277-305.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103.</w:t>
      </w:r>
      <w:r>
        <w:rPr>
          <w:color w:val="000000"/>
          <w:sz w:val="22"/>
          <w:lang w:val="en-CA"/>
        </w:rPr>
        <w:tab/>
      </w:r>
      <w:r>
        <w:rPr>
          <w:color w:val="000000"/>
          <w:sz w:val="22"/>
          <w:lang w:val="en-CA"/>
        </w:rPr>
        <w:tab/>
        <w:t xml:space="preserve">David Greasley and Les Oxley, ‘Globalization and </w:t>
      </w:r>
      <w:r>
        <w:rPr>
          <w:color w:val="000000"/>
          <w:sz w:val="22"/>
          <w:lang w:val="en-CA"/>
        </w:rPr>
        <w:t xml:space="preserve">Real Wages in New Zealand, 1873 - 1913’, </w:t>
      </w:r>
      <w:r>
        <w:rPr>
          <w:color w:val="000000"/>
          <w:sz w:val="22"/>
          <w:u w:val="single"/>
          <w:lang w:val="en-CA"/>
        </w:rPr>
        <w:t>Explorations in Economic History</w:t>
      </w:r>
      <w:r>
        <w:rPr>
          <w:color w:val="000000"/>
          <w:sz w:val="22"/>
          <w:lang w:val="en-CA"/>
        </w:rPr>
        <w:t>, 41:1 (January 2004), 26-47.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104.</w:t>
      </w:r>
      <w:r>
        <w:rPr>
          <w:color w:val="000000"/>
          <w:sz w:val="22"/>
          <w:lang w:val="en-CA"/>
        </w:rPr>
        <w:tab/>
      </w:r>
      <w:r>
        <w:rPr>
          <w:color w:val="000000"/>
          <w:sz w:val="22"/>
          <w:lang w:val="en-CA"/>
        </w:rPr>
        <w:tab/>
        <w:t xml:space="preserve">Heimo Bohm Nielsen, ‘UK Money Demand, 1873 - 2001: a Long-Run Time Series Analysis and Event Study’, </w:t>
      </w:r>
      <w:r>
        <w:rPr>
          <w:color w:val="000000"/>
          <w:sz w:val="22"/>
          <w:u w:val="single"/>
          <w:lang w:val="en-CA"/>
        </w:rPr>
        <w:t xml:space="preserve">Cliometrica: Journal of Historical Economics </w:t>
      </w:r>
      <w:r>
        <w:rPr>
          <w:color w:val="000000"/>
          <w:sz w:val="22"/>
          <w:u w:val="single"/>
          <w:lang w:val="en-CA"/>
        </w:rPr>
        <w:t>and Econometric History</w:t>
      </w:r>
      <w:r>
        <w:rPr>
          <w:color w:val="000000"/>
          <w:sz w:val="22"/>
          <w:lang w:val="en-CA"/>
        </w:rPr>
        <w:t>, 1:1 (April 2007), 45-61.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105.</w:t>
      </w:r>
      <w:r>
        <w:rPr>
          <w:color w:val="000000"/>
          <w:sz w:val="22"/>
        </w:rPr>
        <w:tab/>
      </w:r>
      <w:r>
        <w:rPr>
          <w:color w:val="000000"/>
          <w:sz w:val="22"/>
        </w:rPr>
        <w:tab/>
        <w:t xml:space="preserve">Terence C.  Mills, ‘Exploring Historical Economic Relationships: Two and a Half Centuries of British Interest Rates and Inflation’, </w:t>
      </w:r>
      <w:r>
        <w:rPr>
          <w:color w:val="000000"/>
          <w:sz w:val="22"/>
          <w:u w:val="single"/>
        </w:rPr>
        <w:t>Cliometrica: Journal of Historical Economics and Econometric Histor</w:t>
      </w:r>
      <w:r>
        <w:rPr>
          <w:color w:val="000000"/>
          <w:sz w:val="22"/>
          <w:u w:val="single"/>
        </w:rPr>
        <w:t>y</w:t>
      </w:r>
      <w:r>
        <w:rPr>
          <w:color w:val="000000"/>
          <w:sz w:val="22"/>
        </w:rPr>
        <w:t>, 2:3 (October 2008), 213-28.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J.</w:t>
      </w:r>
      <w:r>
        <w:rPr>
          <w:b/>
          <w:color w:val="000000"/>
          <w:sz w:val="22"/>
          <w:lang w:val="en-GB"/>
        </w:rPr>
        <w:tab/>
      </w:r>
      <w:r>
        <w:rPr>
          <w:b/>
          <w:color w:val="000000"/>
          <w:sz w:val="22"/>
          <w:u w:val="single"/>
          <w:lang w:val="en-GB"/>
        </w:rPr>
        <w:t>International Payments and the Gold Standard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 xml:space="preserve">* </w:t>
      </w:r>
      <w:r>
        <w:rPr>
          <w:color w:val="000000"/>
          <w:sz w:val="22"/>
          <w:lang w:val="en-CA"/>
        </w:rPr>
        <w:tab/>
        <w:t xml:space="preserve"> 1.</w:t>
      </w:r>
      <w:r>
        <w:rPr>
          <w:color w:val="000000"/>
          <w:sz w:val="22"/>
          <w:lang w:val="en-CA"/>
        </w:rPr>
        <w:tab/>
      </w:r>
      <w:r>
        <w:rPr>
          <w:color w:val="000000"/>
          <w:sz w:val="22"/>
          <w:lang w:val="en-CA"/>
        </w:rPr>
        <w:tab/>
        <w:t xml:space="preserve">John Maynard Keynes, </w:t>
      </w:r>
      <w:r>
        <w:rPr>
          <w:color w:val="000000"/>
          <w:sz w:val="22"/>
          <w:u w:val="single"/>
          <w:lang w:val="en-CA"/>
        </w:rPr>
        <w:t>A Treatise on Money</w:t>
      </w:r>
      <w:r>
        <w:rPr>
          <w:color w:val="000000"/>
          <w:sz w:val="22"/>
          <w:lang w:val="en-CA"/>
        </w:rPr>
        <w:t xml:space="preserve">, Vol. II: </w:t>
      </w:r>
      <w:r>
        <w:rPr>
          <w:color w:val="000000"/>
          <w:sz w:val="22"/>
          <w:u w:val="single"/>
          <w:lang w:val="en-CA"/>
        </w:rPr>
        <w:t>The Applied Theory of Money</w:t>
      </w:r>
      <w:r>
        <w:rPr>
          <w:color w:val="000000"/>
          <w:sz w:val="22"/>
          <w:lang w:val="en-CA"/>
        </w:rPr>
        <w:t xml:space="preserve"> (London: Macmillan, 1930); in particular ‘The Significance of the Gold Points’, pp.  p</w:t>
      </w:r>
      <w:r>
        <w:rPr>
          <w:color w:val="000000"/>
          <w:sz w:val="22"/>
          <w:lang w:val="en-CA"/>
        </w:rPr>
        <w:t>p. 319-31.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H. D. White, </w:t>
      </w:r>
      <w:r>
        <w:rPr>
          <w:color w:val="000000"/>
          <w:sz w:val="22"/>
          <w:u w:val="single"/>
          <w:lang w:val="en-GB"/>
        </w:rPr>
        <w:t>The French International Accounts, 1880-1914</w:t>
      </w:r>
      <w:r>
        <w:rPr>
          <w:color w:val="000000"/>
          <w:sz w:val="22"/>
          <w:lang w:val="en-GB"/>
        </w:rPr>
        <w:t xml:space="preserve"> (Cambridge, Mass., 1933).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E. Beach, </w:t>
      </w:r>
      <w:r>
        <w:rPr>
          <w:color w:val="000000"/>
          <w:sz w:val="22"/>
          <w:u w:val="single"/>
          <w:lang w:val="en-GB"/>
        </w:rPr>
        <w:t>British International Gold Movements and Banking Policy, 1881 - 1913</w:t>
      </w:r>
      <w:r>
        <w:rPr>
          <w:color w:val="000000"/>
          <w:sz w:val="22"/>
          <w:lang w:val="en-GB"/>
        </w:rPr>
        <w:t xml:space="preserve"> (Cambridge, Mass., 1935).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R.S. Sayers, </w:t>
      </w:r>
      <w:r>
        <w:rPr>
          <w:color w:val="000000"/>
          <w:sz w:val="22"/>
          <w:u w:val="single"/>
          <w:lang w:val="en-GB"/>
        </w:rPr>
        <w:t>Bank of England Operat</w:t>
      </w:r>
      <w:r>
        <w:rPr>
          <w:color w:val="000000"/>
          <w:sz w:val="22"/>
          <w:u w:val="single"/>
          <w:lang w:val="en-GB"/>
        </w:rPr>
        <w:t>ions 1890 - 1914</w:t>
      </w:r>
      <w:r>
        <w:rPr>
          <w:color w:val="000000"/>
          <w:sz w:val="22"/>
          <w:lang w:val="en-GB"/>
        </w:rPr>
        <w:t xml:space="preserve"> (London, 1936).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P. Barrett Whale, ‘The Working of the Pre-War Gold Standard’, </w:t>
      </w:r>
      <w:r>
        <w:rPr>
          <w:color w:val="000000"/>
          <w:sz w:val="22"/>
          <w:u w:val="single"/>
          <w:lang w:val="en-GB"/>
        </w:rPr>
        <w:t>Economica</w:t>
      </w:r>
      <w:r>
        <w:rPr>
          <w:color w:val="000000"/>
          <w:sz w:val="22"/>
          <w:lang w:val="en-GB"/>
        </w:rPr>
        <w:t>, n.s. 4 (1937).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A. I. Bloomfield, </w:t>
      </w:r>
      <w:r>
        <w:rPr>
          <w:color w:val="000000"/>
          <w:sz w:val="22"/>
          <w:u w:val="single"/>
          <w:lang w:val="en-GB"/>
        </w:rPr>
        <w:t>Monetary Policy under the International Gold Standard, 1880 -1914</w:t>
      </w:r>
      <w:r>
        <w:rPr>
          <w:color w:val="000000"/>
          <w:sz w:val="22"/>
          <w:lang w:val="en-GB"/>
        </w:rPr>
        <w:t xml:space="preserve"> (New York, 1959).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 7.</w:t>
      </w:r>
      <w:r>
        <w:rPr>
          <w:color w:val="000000"/>
          <w:sz w:val="22"/>
          <w:lang w:val="en-CA"/>
        </w:rPr>
        <w:tab/>
      </w:r>
      <w:r>
        <w:rPr>
          <w:color w:val="000000"/>
          <w:sz w:val="22"/>
          <w:lang w:val="en-CA"/>
        </w:rPr>
        <w:tab/>
        <w:t>A. G. Ford, ‘No</w:t>
      </w:r>
      <w:r>
        <w:rPr>
          <w:color w:val="000000"/>
          <w:sz w:val="22"/>
          <w:lang w:val="en-CA"/>
        </w:rPr>
        <w:t xml:space="preserve">tes on the Working of the Gold Standard Before 1914', </w:t>
      </w:r>
      <w:r>
        <w:rPr>
          <w:color w:val="000000"/>
          <w:sz w:val="22"/>
          <w:u w:val="single"/>
          <w:lang w:val="en-CA"/>
        </w:rPr>
        <w:t>Oxford Economic Papers</w:t>
      </w:r>
      <w:r>
        <w:rPr>
          <w:color w:val="000000"/>
          <w:sz w:val="22"/>
          <w:lang w:val="en-CA"/>
        </w:rPr>
        <w:t xml:space="preserve"> (Feb. 1960), pp. 52-76.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Jeffrey G. Williamson, ‘The Long Swing: Comparisons and Interactions between British and American Balance of Payments, 1820 - 1913', </w:t>
      </w:r>
      <w:r>
        <w:rPr>
          <w:color w:val="000000"/>
          <w:sz w:val="22"/>
          <w:u w:val="single"/>
          <w:lang w:val="en-GB"/>
        </w:rPr>
        <w:t xml:space="preserve">The Journal of </w:t>
      </w:r>
      <w:r>
        <w:rPr>
          <w:color w:val="000000"/>
          <w:sz w:val="22"/>
          <w:u w:val="single"/>
          <w:lang w:val="en-GB"/>
        </w:rPr>
        <w:t>Economic History</w:t>
      </w:r>
      <w:r>
        <w:rPr>
          <w:color w:val="000000"/>
          <w:sz w:val="22"/>
          <w:lang w:val="en-GB"/>
        </w:rPr>
        <w:t xml:space="preserve">, 22 (1962); reprinted in Derek Aldcroft and Peter Fearon, eds., </w:t>
      </w:r>
      <w:r>
        <w:rPr>
          <w:color w:val="000000"/>
          <w:sz w:val="22"/>
          <w:u w:val="single"/>
          <w:lang w:val="en-GB"/>
        </w:rPr>
        <w:t>British Economic Fluctuations, 1790-1939</w:t>
      </w:r>
      <w:r>
        <w:rPr>
          <w:color w:val="000000"/>
          <w:sz w:val="22"/>
          <w:lang w:val="en-GB"/>
        </w:rPr>
        <w:t xml:space="preserve"> (London, MacMillan, 1972), pp. 268 - 90.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A.G. Ford, </w:t>
      </w:r>
      <w:r>
        <w:rPr>
          <w:color w:val="000000"/>
          <w:sz w:val="22"/>
          <w:u w:val="single"/>
          <w:lang w:val="en-GB"/>
        </w:rPr>
        <w:t>The Gold Standard, 1880 - 1914: Britain and Argentina</w:t>
      </w:r>
      <w:r>
        <w:rPr>
          <w:color w:val="000000"/>
          <w:sz w:val="22"/>
          <w:lang w:val="en-GB"/>
        </w:rPr>
        <w:t xml:space="preserve"> (Oxford,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A. I. Bloomfield, ‘Short-term Capital Movements under the pre-1914 Gold Standard’, </w:t>
      </w:r>
      <w:r>
        <w:rPr>
          <w:color w:val="000000"/>
          <w:sz w:val="22"/>
          <w:u w:val="single"/>
          <w:lang w:val="en-GB"/>
        </w:rPr>
        <w:t>Princeton Studies in International Finance</w:t>
      </w:r>
      <w:r>
        <w:rPr>
          <w:color w:val="000000"/>
          <w:sz w:val="22"/>
          <w:lang w:val="en-GB"/>
        </w:rPr>
        <w:t>, no. 11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w:t>
      </w:r>
      <w:r>
        <w:rPr>
          <w:color w:val="000000"/>
          <w:sz w:val="22"/>
          <w:lang w:val="en-GB"/>
        </w:rPr>
        <w:tab/>
      </w:r>
      <w:r>
        <w:rPr>
          <w:color w:val="000000"/>
          <w:sz w:val="22"/>
          <w:lang w:val="en-GB"/>
        </w:rPr>
        <w:tab/>
        <w:t xml:space="preserve">W.M. Scammell, ‘The Working of the Gold Standard’, in J. Saville, ed., </w:t>
      </w:r>
      <w:r>
        <w:rPr>
          <w:color w:val="000000"/>
          <w:sz w:val="22"/>
          <w:u w:val="single"/>
          <w:lang w:val="en-GB"/>
        </w:rPr>
        <w:t>Studies in the British Economy, 18</w:t>
      </w:r>
      <w:r>
        <w:rPr>
          <w:color w:val="000000"/>
          <w:sz w:val="22"/>
          <w:u w:val="single"/>
          <w:lang w:val="en-GB"/>
        </w:rPr>
        <w:t>70 - 1914</w:t>
      </w:r>
      <w:r>
        <w:rPr>
          <w:color w:val="000000"/>
          <w:sz w:val="22"/>
          <w:lang w:val="en-GB"/>
        </w:rPr>
        <w:t xml:space="preserve"> [special issue of </w:t>
      </w:r>
      <w:r>
        <w:rPr>
          <w:color w:val="000000"/>
          <w:sz w:val="22"/>
          <w:u w:val="single"/>
          <w:lang w:val="en-GB"/>
        </w:rPr>
        <w:t>Yorkshire Bulletin of Economic and Social Research</w:t>
      </w:r>
      <w:r>
        <w:rPr>
          <w:color w:val="000000"/>
          <w:sz w:val="22"/>
          <w:lang w:val="en-GB"/>
        </w:rPr>
        <w:t>, 17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Anthony Harrison, </w:t>
      </w:r>
      <w:r>
        <w:rPr>
          <w:color w:val="000000"/>
          <w:sz w:val="22"/>
          <w:u w:val="single"/>
          <w:lang w:val="en-GB"/>
        </w:rPr>
        <w:t>The Framework of Economic Activity: The International Economy and the Rise of the State in the Twentieth Century</w:t>
      </w:r>
      <w:r>
        <w:rPr>
          <w:color w:val="000000"/>
          <w:sz w:val="22"/>
          <w:lang w:val="en-GB"/>
        </w:rPr>
        <w:t xml:space="preserve"> (London, 1967), chapter 1, </w:t>
      </w:r>
      <w:r>
        <w:rPr>
          <w:color w:val="000000"/>
          <w:sz w:val="22"/>
          <w:lang w:val="en-GB"/>
        </w:rPr>
        <w:t>‘The International Gold Standard: Its Heyday and Decline’, pp. 7-29.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13.</w:t>
      </w:r>
      <w:r>
        <w:rPr>
          <w:color w:val="000000"/>
          <w:sz w:val="22"/>
          <w:lang w:val="en-GB"/>
        </w:rPr>
        <w:tab/>
      </w:r>
      <w:r>
        <w:rPr>
          <w:color w:val="000000"/>
          <w:sz w:val="22"/>
          <w:lang w:val="en-CA"/>
        </w:rPr>
        <w:tab/>
        <w:t xml:space="preserve">Robert Triffin, From </w:t>
      </w:r>
      <w:r>
        <w:rPr>
          <w:color w:val="000000"/>
          <w:sz w:val="22"/>
          <w:u w:val="single"/>
          <w:lang w:val="en-CA"/>
        </w:rPr>
        <w:t>Our International Monetary System: Yesterday, Today, and Tomorrow</w:t>
      </w:r>
      <w:r>
        <w:rPr>
          <w:color w:val="000000"/>
          <w:sz w:val="22"/>
          <w:lang w:val="en-CA"/>
        </w:rPr>
        <w:t xml:space="preserve"> (New York: Random House, 1968), chapter 1: ‘The Myths and Realities of the So-Called Gold Stan</w:t>
      </w:r>
      <w:r>
        <w:rPr>
          <w:color w:val="000000"/>
          <w:sz w:val="22"/>
          <w:lang w:val="en-CA"/>
        </w:rPr>
        <w:t xml:space="preserve">dard’, reprinted in </w:t>
      </w:r>
      <w:r>
        <w:rPr>
          <w:color w:val="000000"/>
          <w:sz w:val="22"/>
          <w:u w:val="single"/>
          <w:lang w:val="en-CA"/>
        </w:rPr>
        <w:t>The Evolution of the International Monetary System: Historical Reappraisal and Future Perpsectives</w:t>
      </w:r>
      <w:r>
        <w:rPr>
          <w:color w:val="000000"/>
          <w:sz w:val="22"/>
          <w:lang w:val="en-CA"/>
        </w:rPr>
        <w:t xml:space="preserve"> (Princeton: Princeton University Press, 1964), pp. 2-20.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Peter H. Lindert, ‘Key Currencies and Gold, 1900 - 13', </w:t>
      </w:r>
      <w:r>
        <w:rPr>
          <w:color w:val="000000"/>
          <w:sz w:val="22"/>
          <w:u w:val="single"/>
          <w:lang w:val="en-GB"/>
        </w:rPr>
        <w:t xml:space="preserve">Princeton Studies </w:t>
      </w:r>
      <w:r>
        <w:rPr>
          <w:color w:val="000000"/>
          <w:sz w:val="22"/>
          <w:u w:val="single"/>
          <w:lang w:val="en-GB"/>
        </w:rPr>
        <w:t>in Interntional Finance</w:t>
      </w:r>
      <w:r>
        <w:rPr>
          <w:color w:val="000000"/>
          <w:sz w:val="22"/>
          <w:lang w:val="en-GB"/>
        </w:rPr>
        <w:t>, no. 24 (August 1969).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S.G.E. Lythe, ‘Britain, the Financial Capital of the World’, in C.J. Bartlett, ed.,  </w:t>
      </w:r>
      <w:r>
        <w:rPr>
          <w:color w:val="000000"/>
          <w:sz w:val="22"/>
          <w:u w:val="single"/>
          <w:lang w:val="en-GB"/>
        </w:rPr>
        <w:t>Britain Pre-eminent: Studies of British World Influence in the Nineteenth Century</w:t>
      </w:r>
      <w:r>
        <w:rPr>
          <w:color w:val="000000"/>
          <w:sz w:val="22"/>
          <w:lang w:val="en-GB"/>
        </w:rPr>
        <w:t xml:space="preserve"> (London, 1969),  pp. 31-53.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A.</w:t>
      </w:r>
      <w:r>
        <w:rPr>
          <w:color w:val="000000"/>
          <w:sz w:val="22"/>
          <w:lang w:val="en-GB"/>
        </w:rPr>
        <w:t xml:space="preserve"> G. Kenwood and A. L. Lougheed, </w:t>
      </w:r>
      <w:r>
        <w:rPr>
          <w:color w:val="000000"/>
          <w:sz w:val="22"/>
          <w:u w:val="single"/>
          <w:lang w:val="en-GB"/>
        </w:rPr>
        <w:t>The Growth of the International Economy, 1820 - 1960</w:t>
      </w:r>
      <w:r>
        <w:rPr>
          <w:color w:val="000000"/>
          <w:sz w:val="22"/>
          <w:lang w:val="en-GB"/>
        </w:rPr>
        <w:t xml:space="preserve"> (London, 1971): especially chapter 6, ‘The Growth of a Multilateral Payments Network’, pp. 105-15; and chapter 7, ‘The Growth of an International Monetary System: the Gold</w:t>
      </w:r>
      <w:r>
        <w:rPr>
          <w:color w:val="000000"/>
          <w:sz w:val="22"/>
          <w:lang w:val="en-GB"/>
        </w:rPr>
        <w:t xml:space="preserve"> Standard before 1913', pp. 116-32.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17. </w:t>
      </w:r>
      <w:r>
        <w:rPr>
          <w:color w:val="000000"/>
          <w:sz w:val="22"/>
          <w:lang w:val="en-GB"/>
        </w:rPr>
        <w:tab/>
      </w:r>
      <w:r>
        <w:rPr>
          <w:color w:val="000000"/>
          <w:sz w:val="22"/>
          <w:lang w:val="en-GB"/>
        </w:rPr>
        <w:tab/>
        <w:t xml:space="preserve">C.A.E. Goodhart, </w:t>
      </w:r>
      <w:r>
        <w:rPr>
          <w:color w:val="000000"/>
          <w:sz w:val="22"/>
          <w:u w:val="single"/>
          <w:lang w:val="en-GB"/>
        </w:rPr>
        <w:t>The Business of Banking, 1891 - 1914</w:t>
      </w:r>
      <w:r>
        <w:rPr>
          <w:color w:val="000000"/>
          <w:sz w:val="22"/>
          <w:lang w:val="en-GB"/>
        </w:rPr>
        <w:t xml:space="preserve"> (London,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lang w:val="en-GB"/>
        </w:rPr>
        <w:t>*</w:t>
      </w:r>
      <w:r>
        <w:rPr>
          <w:color w:val="000000"/>
          <w:sz w:val="22"/>
          <w:lang w:val="en-GB"/>
        </w:rPr>
        <w:tab/>
        <w:t>18.</w:t>
      </w:r>
      <w:r>
        <w:rPr>
          <w:color w:val="000000"/>
          <w:sz w:val="22"/>
          <w:lang w:val="en-GB"/>
        </w:rPr>
        <w:tab/>
      </w:r>
      <w:r>
        <w:rPr>
          <w:color w:val="000000"/>
          <w:sz w:val="22"/>
          <w:lang w:val="en-GB"/>
        </w:rPr>
        <w:tab/>
        <w:t xml:space="preserve">Marcello De Cecco, </w:t>
      </w:r>
      <w:r>
        <w:rPr>
          <w:color w:val="000000"/>
          <w:sz w:val="22"/>
          <w:u w:val="single"/>
          <w:lang w:val="en-GB"/>
        </w:rPr>
        <w:t>Money and Empire: The International Gold Standard, 1890 - 1914</w:t>
      </w:r>
      <w:r>
        <w:rPr>
          <w:color w:val="000000"/>
          <w:sz w:val="22"/>
          <w:lang w:val="en-GB"/>
        </w:rPr>
        <w:t xml:space="preserve"> (Oxford: Blackwell, 1974); 2</w:t>
      </w:r>
      <w:r>
        <w:rPr>
          <w:color w:val="000000"/>
          <w:sz w:val="22"/>
          <w:vertAlign w:val="superscript"/>
          <w:lang w:val="en-GB"/>
        </w:rPr>
        <w:t>nd</w:t>
      </w:r>
      <w:r>
        <w:rPr>
          <w:color w:val="000000"/>
          <w:sz w:val="22"/>
          <w:lang w:val="en-GB"/>
        </w:rPr>
        <w:t xml:space="preserve"> edn (</w:t>
      </w:r>
      <w:r>
        <w:rPr>
          <w:color w:val="000000"/>
          <w:sz w:val="22"/>
        </w:rPr>
        <w:t xml:space="preserve"> London: Frances </w:t>
      </w:r>
      <w:r>
        <w:rPr>
          <w:color w:val="000000"/>
          <w:sz w:val="22"/>
        </w:rPr>
        <w:t>Pinter, 1984).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19.</w:t>
      </w:r>
      <w:r>
        <w:rPr>
          <w:color w:val="000000"/>
          <w:sz w:val="22"/>
          <w:lang w:val="en-GB"/>
        </w:rPr>
        <w:tab/>
      </w:r>
      <w:r>
        <w:rPr>
          <w:color w:val="000000"/>
          <w:sz w:val="22"/>
          <w:lang w:val="en-GB"/>
        </w:rPr>
        <w:tab/>
        <w:t xml:space="preserve">Donald McCloskey and J. R. Zecher, ‘How the Gold Standard Worked, 1880 - 1913', in J. Frenkel and H. G. Johnson, eds., </w:t>
      </w:r>
      <w:r>
        <w:rPr>
          <w:color w:val="000000"/>
          <w:sz w:val="22"/>
          <w:u w:val="single"/>
          <w:lang w:val="en-GB"/>
        </w:rPr>
        <w:t>The Monetary Approach to the Balance of Payments</w:t>
      </w:r>
      <w:r>
        <w:rPr>
          <w:color w:val="000000"/>
          <w:sz w:val="22"/>
          <w:lang w:val="en-GB"/>
        </w:rPr>
        <w:t xml:space="preserve"> (Toronto, 1976).   Reprinted in Donald N. McCloskey, ed., </w:t>
      </w:r>
      <w:r>
        <w:rPr>
          <w:color w:val="000000"/>
          <w:sz w:val="22"/>
          <w:u w:val="single"/>
          <w:lang w:val="en-GB"/>
        </w:rPr>
        <w:t>Enter</w:t>
      </w:r>
      <w:r>
        <w:rPr>
          <w:color w:val="000000"/>
          <w:sz w:val="22"/>
          <w:u w:val="single"/>
          <w:lang w:val="en-GB"/>
        </w:rPr>
        <w:t>prise and Trade in Victorian Britain: Essays in Historical Economics</w:t>
      </w:r>
      <w:r>
        <w:rPr>
          <w:color w:val="000000"/>
          <w:sz w:val="22"/>
          <w:lang w:val="en-GB"/>
        </w:rPr>
        <w:t xml:space="preserve"> (London, 1981), pp. 184-208.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20.</w:t>
      </w:r>
      <w:r>
        <w:rPr>
          <w:color w:val="000000"/>
          <w:sz w:val="22"/>
          <w:lang w:val="en-GB"/>
        </w:rPr>
        <w:tab/>
      </w:r>
      <w:r>
        <w:rPr>
          <w:color w:val="000000"/>
          <w:sz w:val="22"/>
          <w:lang w:val="en-GB"/>
        </w:rPr>
        <w:tab/>
        <w:t xml:space="preserve">James Foreman-Peck, </w:t>
      </w:r>
      <w:r>
        <w:rPr>
          <w:color w:val="000000"/>
          <w:sz w:val="22"/>
          <w:u w:val="single"/>
          <w:lang w:val="en-GB"/>
        </w:rPr>
        <w:t>A History of the World Economy: International Economic Relations Since 1850</w:t>
      </w:r>
      <w:r>
        <w:rPr>
          <w:color w:val="000000"/>
          <w:sz w:val="22"/>
          <w:lang w:val="en-GB"/>
        </w:rPr>
        <w:t xml:space="preserve"> (Brighton, 1983): in particular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3, ‘The</w:t>
      </w:r>
      <w:r>
        <w:rPr>
          <w:color w:val="000000"/>
          <w:sz w:val="22"/>
          <w:lang w:val="en-GB"/>
        </w:rPr>
        <w:t xml:space="preserve"> International Monetary System, 1850-1875', pp. 67-93.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chapter 4, ‘International Trade and European Domination, 1875-1914', pp. 94-126.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chapter 5, ‘International Factor Mobility, 1875-1914', pp. 127-159.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w:t>
      </w:r>
      <w:r>
        <w:rPr>
          <w:color w:val="000000"/>
          <w:sz w:val="22"/>
          <w:lang w:val="en-GB"/>
        </w:rPr>
        <w:tab/>
      </w:r>
      <w:r>
        <w:rPr>
          <w:color w:val="000000"/>
          <w:sz w:val="22"/>
          <w:lang w:val="en-GB"/>
        </w:rPr>
        <w:tab/>
        <w:t xml:space="preserve">(d) </w:t>
      </w:r>
      <w:r>
        <w:rPr>
          <w:color w:val="000000"/>
          <w:sz w:val="22"/>
          <w:lang w:val="en-GB"/>
        </w:rPr>
        <w:tab/>
      </w:r>
      <w:r>
        <w:rPr>
          <w:color w:val="000000"/>
          <w:sz w:val="22"/>
          <w:lang w:val="en-GB"/>
        </w:rPr>
        <w:tab/>
        <w:t>chapter 6, ‘The Heyday of the</w:t>
      </w:r>
      <w:r>
        <w:rPr>
          <w:color w:val="000000"/>
          <w:sz w:val="22"/>
          <w:lang w:val="en-GB"/>
        </w:rPr>
        <w:t xml:space="preserve"> International Gold Standard, 1875-1914', pp. 160-85.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21.</w:t>
      </w:r>
      <w:r>
        <w:rPr>
          <w:color w:val="000000"/>
          <w:sz w:val="22"/>
          <w:lang w:val="en-CA"/>
        </w:rPr>
        <w:tab/>
      </w:r>
      <w:r>
        <w:rPr>
          <w:color w:val="000000"/>
          <w:sz w:val="22"/>
          <w:lang w:val="en-CA"/>
        </w:rPr>
        <w:tab/>
        <w:t xml:space="preserve">Michael D. Bordo and Anna J. Schwartz, </w:t>
      </w:r>
      <w:r>
        <w:rPr>
          <w:color w:val="000000"/>
          <w:sz w:val="22"/>
          <w:u w:val="single"/>
          <w:lang w:val="en-CA"/>
        </w:rPr>
        <w:t>A Retrospective on the Classical Gold Standard, 1821 - 1931</w:t>
      </w:r>
      <w:r>
        <w:rPr>
          <w:color w:val="000000"/>
          <w:sz w:val="22"/>
          <w:lang w:val="en-CA"/>
        </w:rPr>
        <w:t xml:space="preserve"> (London, 1984).  The following conference papers each conclude with comments from discussants a</w:t>
      </w:r>
      <w:r>
        <w:rPr>
          <w:color w:val="000000"/>
          <w:sz w:val="22"/>
          <w:lang w:val="en-CA"/>
        </w:rPr>
        <w:t>nd members of the audience. Only the papers relevant to this topic are listed below.</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CA"/>
        </w:rPr>
      </w:pPr>
      <w:r>
        <w:rPr>
          <w:color w:val="000000"/>
          <w:sz w:val="22"/>
          <w:lang w:val="en-CA"/>
        </w:rPr>
        <w:t>(a) Michael Bordo, ‘The Gold Standard: the Traditional Approach’, pp. 23-119.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 Donald N. McCloskey and J. Richard Zecher, ‘The Success of Purchasing-Power Parity: Hist</w:t>
      </w:r>
      <w:r>
        <w:rPr>
          <w:color w:val="000000"/>
          <w:sz w:val="22"/>
          <w:lang w:val="en-CA"/>
        </w:rPr>
        <w:t>orical Evidence and Its Implications for Macroeconomics’, pp. 121-71.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 John Dutton, ‘The Bank of England and the Rules of the Game under the International Gold Standard: New Evidence’, pp. 173-202.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(d) John Pippinger, ‘Bank of England Operations, 1893</w:t>
      </w:r>
      <w:r>
        <w:rPr>
          <w:color w:val="000000"/>
          <w:sz w:val="22"/>
          <w:lang w:val="en-CA"/>
        </w:rPr>
        <w:t xml:space="preserve"> - 1913', pp. 203-12.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(e) Rudiger Dornbusch and Jacob A. Frenkel, ‘The Gold Standard and the Bank of England in the Crisis of 1847', pp. 233-73.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(f) Paul McGouldrick, ‘Operations of the German Central Bank and the Rules of the Game’, pp. 311-60.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(g) Lar</w:t>
      </w:r>
      <w:r>
        <w:rPr>
          <w:color w:val="000000"/>
          <w:sz w:val="22"/>
          <w:lang w:val="en-CA"/>
        </w:rPr>
        <w:t>s Jonung, ‘Swedish Experience under the Classical Gold Standard’, pp. 261-404.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(h) Michele Fratianni and Franco Spinelli, ‘Italy in the Gold Standard Period, 1861-1914', pp. 405-51.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 xml:space="preserve">(i) Wallace E. Huffman and James R. Lothian, ‘The Gold Standard and the </w:t>
      </w:r>
      <w:r>
        <w:rPr>
          <w:color w:val="000000"/>
          <w:sz w:val="22"/>
          <w:lang w:val="en-CA"/>
        </w:rPr>
        <w:t>Transmission of Business Cycles’, pp. 455-511.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(j) Stephen T. Easton, ‘Real Output and the Gold Standard Years’, pp. 513-46.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(k) Georg Rich, ‘Canada without a Central Bank: Operation of the Price-Specie-Flow Mechanism, 1872 - 1913', pp. 547-83.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(l) Dani</w:t>
      </w:r>
      <w:r>
        <w:rPr>
          <w:color w:val="000000"/>
          <w:sz w:val="22"/>
          <w:lang w:val="en-CA"/>
        </w:rPr>
        <w:t>el K. Benjamin and Levis A. Kochin, ‘War, Prices, and Interest Rates: A Martial Solution to Gibson’s Paradox’, pp. 587-612.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(m) Hugh Rockoff, ‘Some Evidence on the Real Price of Gold, Its Costs of Production, and Commodity Prices’, pp. 613-49.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 xml:space="preserve">(n) Lelan </w:t>
      </w:r>
      <w:r>
        <w:rPr>
          <w:color w:val="000000"/>
          <w:sz w:val="22"/>
          <w:lang w:val="en-CA"/>
        </w:rPr>
        <w:t>B. Yeager, ‘The Image of the Gold Standard’, pp. 651-69.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Barry Eichengreen, ed., </w:t>
      </w:r>
      <w:r>
        <w:rPr>
          <w:color w:val="000000"/>
          <w:sz w:val="22"/>
          <w:u w:val="single"/>
          <w:lang w:val="en-GB"/>
        </w:rPr>
        <w:t>The Gold Standard in Theory and History</w:t>
      </w:r>
      <w:r>
        <w:rPr>
          <w:color w:val="000000"/>
          <w:sz w:val="22"/>
          <w:lang w:val="en-GB"/>
        </w:rPr>
        <w:t xml:space="preserve"> (London, 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Forrest Capie and Alan Webber, </w:t>
      </w:r>
      <w:r>
        <w:rPr>
          <w:color w:val="000000"/>
          <w:sz w:val="22"/>
          <w:u w:val="single"/>
          <w:lang w:val="en-GB"/>
        </w:rPr>
        <w:t>A Monetary History of the U.K., 1870-1982</w:t>
      </w:r>
      <w:r>
        <w:rPr>
          <w:color w:val="000000"/>
          <w:sz w:val="22"/>
          <w:lang w:val="en-GB"/>
        </w:rPr>
        <w:t xml:space="preserve">, Vol. I: </w:t>
      </w:r>
      <w:r>
        <w:rPr>
          <w:color w:val="000000"/>
          <w:sz w:val="22"/>
          <w:u w:val="single"/>
          <w:lang w:val="en-GB"/>
        </w:rPr>
        <w:t>Data, Sources, and Method</w:t>
      </w:r>
      <w:r>
        <w:rPr>
          <w:color w:val="000000"/>
          <w:sz w:val="22"/>
          <w:u w:val="single"/>
          <w:lang w:val="en-GB"/>
        </w:rPr>
        <w:t>s</w:t>
      </w:r>
      <w:r>
        <w:rPr>
          <w:color w:val="000000"/>
          <w:sz w:val="22"/>
          <w:lang w:val="en-GB"/>
        </w:rPr>
        <w:t xml:space="preserve"> (London, 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Ian Drummond, </w:t>
      </w:r>
      <w:r>
        <w:rPr>
          <w:color w:val="000000"/>
          <w:sz w:val="22"/>
          <w:u w:val="single"/>
          <w:lang w:val="en-GB"/>
        </w:rPr>
        <w:t>The Gold Standard and the International Monetary System, 1900 - 1939</w:t>
      </w:r>
      <w:r>
        <w:rPr>
          <w:color w:val="000000"/>
          <w:sz w:val="22"/>
          <w:lang w:val="en-GB"/>
        </w:rPr>
        <w:t xml:space="preserve"> (London,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Lawrence H. Officer, ‘The Remarkable Efficiency of the Dollar-Sterling Gold Standard, 1890 - 1906', </w:t>
      </w:r>
      <w:r>
        <w:rPr>
          <w:color w:val="000000"/>
          <w:sz w:val="22"/>
          <w:u w:val="single"/>
          <w:lang w:val="en-GB"/>
        </w:rPr>
        <w:t>Journal of Economic History</w:t>
      </w:r>
      <w:r>
        <w:rPr>
          <w:color w:val="000000"/>
          <w:sz w:val="22"/>
          <w:lang w:val="en-GB"/>
        </w:rPr>
        <w:t>, 49 (March 1989), 1 - 41.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26.</w:t>
      </w:r>
      <w:r>
        <w:rPr>
          <w:color w:val="000000"/>
          <w:sz w:val="22"/>
          <w:lang w:val="en-GB"/>
        </w:rPr>
        <w:tab/>
      </w:r>
      <w:r>
        <w:rPr>
          <w:color w:val="000000"/>
          <w:sz w:val="22"/>
          <w:lang w:val="en-GB"/>
        </w:rPr>
        <w:tab/>
        <w:t xml:space="preserve">Peter Mathias and Sidney Pollard, eds., </w:t>
      </w:r>
      <w:r>
        <w:rPr>
          <w:color w:val="000000"/>
          <w:sz w:val="22"/>
          <w:u w:val="single"/>
          <w:lang w:val="en-GB"/>
        </w:rPr>
        <w:t>The Cambridge Economic History of Europe</w:t>
      </w:r>
      <w:r>
        <w:rPr>
          <w:color w:val="000000"/>
          <w:sz w:val="22"/>
          <w:lang w:val="en-GB"/>
        </w:rPr>
        <w:t xml:space="preserve">, Vol. VIII: </w:t>
      </w:r>
      <w:r>
        <w:rPr>
          <w:color w:val="000000"/>
          <w:sz w:val="22"/>
          <w:u w:val="single"/>
          <w:lang w:val="en-GB"/>
        </w:rPr>
        <w:t>The Industrial Economies: The Development of Economic and Social Policies</w:t>
      </w:r>
      <w:r>
        <w:rPr>
          <w:color w:val="000000"/>
          <w:sz w:val="22"/>
          <w:lang w:val="en-GB"/>
        </w:rPr>
        <w:t xml:space="preserve"> (Cambridge: Cambridge University Press,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Pau</w:t>
      </w:r>
      <w:r>
        <w:rPr>
          <w:color w:val="000000"/>
          <w:sz w:val="22"/>
          <w:lang w:val="en-GB"/>
        </w:rPr>
        <w:t>l Bairoch, ‘European Trade Policy, 1815 - 1914', pp. 1 - 160.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A. G. Ford, ‘International Financial Policy and the Gold Standard, 1870 - 1914', pp. 197 - 249.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M. June Flanders, </w:t>
      </w:r>
      <w:r>
        <w:rPr>
          <w:color w:val="000000"/>
          <w:sz w:val="22"/>
          <w:u w:val="single"/>
          <w:lang w:val="en-GB"/>
        </w:rPr>
        <w:t>International Monetary Economics, 1870 - 1960: Between the Classical</w:t>
      </w:r>
      <w:r>
        <w:rPr>
          <w:color w:val="000000"/>
          <w:sz w:val="22"/>
          <w:u w:val="single"/>
          <w:lang w:val="en-GB"/>
        </w:rPr>
        <w:t xml:space="preserve"> and the New Classical</w:t>
      </w:r>
      <w:r>
        <w:rPr>
          <w:color w:val="000000"/>
          <w:sz w:val="22"/>
          <w:lang w:val="en-GB"/>
        </w:rPr>
        <w:t>, Cambridge: Cambridge University Press,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Mira Wilkins, ‘Foreign Banks and Foreign Investment in the United States’, and B.V. Anan'ich and V.I. Bovykin, ‘Foreign Banks and Foreign Investment in Russia’, in Rondo Cameron and</w:t>
      </w:r>
      <w:r>
        <w:rPr>
          <w:color w:val="000000"/>
          <w:sz w:val="22"/>
          <w:lang w:val="en-GB"/>
        </w:rPr>
        <w:t xml:space="preserve"> V. I. Bovykin, eds., </w:t>
      </w:r>
      <w:r>
        <w:rPr>
          <w:color w:val="000000"/>
          <w:sz w:val="22"/>
          <w:u w:val="single"/>
          <w:lang w:val="en-GB"/>
        </w:rPr>
        <w:t>International Banking, Foreign Investment, and Industrial Finance, 1870 - 1914</w:t>
      </w:r>
      <w:r>
        <w:rPr>
          <w:color w:val="000000"/>
          <w:sz w:val="22"/>
          <w:lang w:val="en-GB"/>
        </w:rPr>
        <w:t xml:space="preserve"> (London and New York: Oxford University Press, 1990).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Angela Redish, ‘The Evolution of the Gold Standard in England’, </w:t>
      </w:r>
      <w:r>
        <w:rPr>
          <w:color w:val="000000"/>
          <w:sz w:val="22"/>
          <w:u w:val="single"/>
          <w:lang w:val="en-GB"/>
        </w:rPr>
        <w:t>Journal of Economic History</w:t>
      </w:r>
      <w:r>
        <w:rPr>
          <w:color w:val="000000"/>
          <w:sz w:val="22"/>
          <w:lang w:val="en-GB"/>
        </w:rPr>
        <w:t>, 5</w:t>
      </w:r>
      <w:r>
        <w:rPr>
          <w:color w:val="000000"/>
          <w:sz w:val="22"/>
          <w:lang w:val="en-GB"/>
        </w:rPr>
        <w:t>0 (December 1990), 789 - 805.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Trevor Dick and John Floyd, ‘Balance of Payments Adjustment Under the International Gold Standard: Canada, 1871 - 1913', </w:t>
      </w:r>
      <w:r>
        <w:rPr>
          <w:color w:val="000000"/>
          <w:sz w:val="22"/>
          <w:u w:val="single"/>
          <w:lang w:val="en-GB"/>
        </w:rPr>
        <w:t>Explorations in Economic History</w:t>
      </w:r>
      <w:r>
        <w:rPr>
          <w:color w:val="000000"/>
          <w:sz w:val="22"/>
          <w:lang w:val="en-GB"/>
        </w:rPr>
        <w:t>, 28 (April 1991), 209 - 38.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James Foreman-Peck, ed., </w:t>
      </w:r>
      <w:r>
        <w:rPr>
          <w:color w:val="000000"/>
          <w:sz w:val="22"/>
          <w:u w:val="single"/>
          <w:lang w:val="en-GB"/>
        </w:rPr>
        <w:t>New Per</w:t>
      </w:r>
      <w:r>
        <w:rPr>
          <w:color w:val="000000"/>
          <w:sz w:val="22"/>
          <w:u w:val="single"/>
          <w:lang w:val="en-GB"/>
        </w:rPr>
        <w:t>spectives on the Late Victorian Economy: Essays in Quantitative Economic History, 1860 - 1914</w:t>
      </w:r>
      <w:r>
        <w:rPr>
          <w:color w:val="000000"/>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Forrest H. Capie, Terence C. Mills, and Geoffrey Wood, ‘Money, Interest Rates and the Great Depression:  Brit</w:t>
      </w:r>
      <w:r>
        <w:rPr>
          <w:color w:val="000000"/>
          <w:sz w:val="22"/>
          <w:lang w:val="en-GB"/>
        </w:rPr>
        <w:t>ain from 1870 to 1913', pp. 249 - 284.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Paul Turner, ‘The UK Demand for Money, Commercial Bills and Quasi-Money Assets, 1871 - 1913',  p. 285 - 304.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Tessa Ogden, ‘An Analysis of Bank of England Discount and Advance Behaviour, 1870 - 1914', pp.</w:t>
      </w:r>
      <w:r>
        <w:rPr>
          <w:color w:val="000000"/>
          <w:sz w:val="22"/>
          <w:lang w:val="en-GB"/>
        </w:rPr>
        <w:t xml:space="preserve"> 305 - 43.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S. N. Broadberry and N. F. R. Crafts, eds., </w:t>
      </w:r>
      <w:r>
        <w:rPr>
          <w:color w:val="000000"/>
          <w:sz w:val="22"/>
          <w:u w:val="single"/>
          <w:lang w:val="en-GB"/>
        </w:rPr>
        <w:t>Britain in the International Economy, 1870 - 1939</w:t>
      </w:r>
      <w:r>
        <w:rPr>
          <w:color w:val="000000"/>
          <w:sz w:val="22"/>
          <w:lang w:val="en-GB"/>
        </w:rPr>
        <w:t>, Studies in Monetary and Financial History (Cambridge: Cambridge University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a)</w:t>
      </w:r>
      <w:r>
        <w:rPr>
          <w:color w:val="000000"/>
          <w:sz w:val="22"/>
          <w:lang w:val="en-CA"/>
        </w:rPr>
        <w:tab/>
        <w:t>Barry Eichengreen, ‘The Gold Standard Since Alec Fo</w:t>
      </w:r>
      <w:r>
        <w:rPr>
          <w:color w:val="000000"/>
          <w:sz w:val="22"/>
          <w:lang w:val="en-CA"/>
        </w:rPr>
        <w:t>rd’, pp.  49-79.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b)</w:t>
      </w:r>
      <w:r>
        <w:rPr>
          <w:color w:val="000000"/>
          <w:sz w:val="22"/>
          <w:lang w:val="en-CA"/>
        </w:rPr>
        <w:tab/>
        <w:t>Forrest Capie, ‘British Economic Fluctuations in the Nineteenth Century: Is There a Role for Money?’, pp.  80-97.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c)</w:t>
      </w:r>
      <w:r>
        <w:rPr>
          <w:color w:val="000000"/>
          <w:sz w:val="22"/>
          <w:lang w:val="en-CA"/>
        </w:rPr>
        <w:tab/>
        <w:t>T.J. Hatton, ‘Price-Determination Under the Gold Standard: Britain, 1880 - 1913',  pp.  137-56.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d)</w:t>
      </w:r>
      <w:r>
        <w:rPr>
          <w:color w:val="000000"/>
          <w:sz w:val="22"/>
          <w:lang w:val="en-CA"/>
        </w:rPr>
        <w:tab/>
        <w:t>Neil Blake, ‘Impor</w:t>
      </w:r>
      <w:r>
        <w:rPr>
          <w:color w:val="000000"/>
          <w:sz w:val="22"/>
          <w:lang w:val="en-CA"/>
        </w:rPr>
        <w:t>t Prices, Economic Activity and the General Price Level in the UK, 1870 - 1913', pp.  157-98.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e)</w:t>
      </w:r>
      <w:r>
        <w:rPr>
          <w:color w:val="000000"/>
          <w:sz w:val="22"/>
          <w:lang w:val="en-CA"/>
        </w:rPr>
        <w:tab/>
        <w:t>T.C. Mills and G.E. Wood, ‘Money and Interest Rates in Britain from 1870 to 1913', pp.  199-220.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CA"/>
        </w:rPr>
      </w:pPr>
      <w:r>
        <w:rPr>
          <w:color w:val="000000"/>
          <w:sz w:val="22"/>
          <w:lang w:val="en-CA"/>
        </w:rPr>
        <w:t>f)</w:t>
      </w:r>
      <w:r>
        <w:rPr>
          <w:color w:val="000000"/>
          <w:sz w:val="22"/>
          <w:lang w:val="en-CA"/>
        </w:rPr>
        <w:tab/>
        <w:t>P.L. Cottrell, ‘Silver, Gold and the International Moneta</w:t>
      </w:r>
      <w:r>
        <w:rPr>
          <w:color w:val="000000"/>
          <w:sz w:val="22"/>
          <w:lang w:val="en-CA"/>
        </w:rPr>
        <w:t xml:space="preserve">ry Order, 1851-96', pp.  </w:t>
      </w:r>
      <w:r>
        <w:rPr>
          <w:color w:val="000000"/>
          <w:sz w:val="22"/>
          <w:lang w:val="en-CA"/>
        </w:rPr>
        <w:lastRenderedPageBreak/>
        <w:t>221-43.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33.</w:t>
      </w:r>
      <w:r>
        <w:rPr>
          <w:color w:val="000000"/>
          <w:sz w:val="22"/>
          <w:lang w:val="en-CA"/>
        </w:rPr>
        <w:tab/>
      </w:r>
      <w:r>
        <w:rPr>
          <w:color w:val="000000"/>
          <w:sz w:val="22"/>
          <w:lang w:val="en-CA"/>
        </w:rPr>
        <w:tab/>
        <w:t xml:space="preserve">Trevor J.O. Dick and John E.  Floyd, </w:t>
      </w:r>
      <w:r>
        <w:rPr>
          <w:color w:val="000000"/>
          <w:sz w:val="22"/>
          <w:u w:val="single"/>
          <w:lang w:val="en-CA"/>
        </w:rPr>
        <w:t>Canada and the Gold Standard: Balance of Payments Adjustment under Fixed Exchange Rates, 1871 - 1913</w:t>
      </w:r>
      <w:r>
        <w:rPr>
          <w:color w:val="000000"/>
          <w:sz w:val="22"/>
          <w:lang w:val="en-CA"/>
        </w:rPr>
        <w:t xml:space="preserve"> (Cambridge and New York: Cambridge University Press,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Jeffrey A. Fr</w:t>
      </w:r>
      <w:r>
        <w:rPr>
          <w:color w:val="000000"/>
          <w:sz w:val="22"/>
          <w:lang w:val="en-CA"/>
        </w:rPr>
        <w:t xml:space="preserve">ieden, ‘The Dynamics of International Monetary Systems: International and Domestic Factors in the Rise, Reign, and Demise of the Classical Gold Standard’, in Jack Snyder and Robert Jervis, eds., </w:t>
      </w:r>
      <w:r>
        <w:rPr>
          <w:color w:val="000000"/>
          <w:sz w:val="22"/>
          <w:u w:val="single"/>
          <w:lang w:val="en-CA"/>
        </w:rPr>
        <w:t>Coping With Complexity in the International System</w:t>
      </w:r>
      <w:r>
        <w:rPr>
          <w:color w:val="000000"/>
          <w:sz w:val="22"/>
          <w:lang w:val="en-CA"/>
        </w:rPr>
        <w:t xml:space="preserve"> (Boulder, </w:t>
      </w:r>
      <w:r>
        <w:rPr>
          <w:color w:val="000000"/>
          <w:sz w:val="22"/>
          <w:lang w:val="en-CA"/>
        </w:rPr>
        <w:t>Colorado: Westview Press, 1992), pp. 137-62.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35.</w:t>
      </w:r>
      <w:r>
        <w:rPr>
          <w:color w:val="000000"/>
          <w:sz w:val="22"/>
          <w:lang w:val="en-CA"/>
        </w:rPr>
        <w:tab/>
      </w:r>
      <w:r>
        <w:rPr>
          <w:color w:val="000000"/>
          <w:sz w:val="22"/>
          <w:lang w:val="en-CA"/>
        </w:rPr>
        <w:tab/>
        <w:t xml:space="preserve">M. Perlman, ‘In Search of Monetary Union’, </w:t>
      </w:r>
      <w:r>
        <w:rPr>
          <w:color w:val="000000"/>
          <w:sz w:val="22"/>
          <w:u w:val="single"/>
          <w:lang w:val="en-CA"/>
        </w:rPr>
        <w:t>Journal of European Economic History</w:t>
      </w:r>
      <w:r>
        <w:rPr>
          <w:color w:val="000000"/>
          <w:sz w:val="22"/>
          <w:lang w:val="en-CA"/>
        </w:rPr>
        <w:t>, 22:2 (Fall 1993), 313-11. On 19th-century European monetary integration proposals.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36.</w:t>
      </w:r>
      <w:r>
        <w:rPr>
          <w:color w:val="000000"/>
          <w:sz w:val="22"/>
          <w:lang w:val="en-CA"/>
        </w:rPr>
        <w:tab/>
      </w:r>
      <w:r>
        <w:rPr>
          <w:color w:val="000000"/>
          <w:sz w:val="22"/>
          <w:lang w:val="en-CA"/>
        </w:rPr>
        <w:tab/>
        <w:t>Barry Eichengreen and Ian W. Mc</w:t>
      </w:r>
      <w:r>
        <w:rPr>
          <w:color w:val="000000"/>
          <w:sz w:val="22"/>
          <w:lang w:val="en-CA"/>
        </w:rPr>
        <w:t xml:space="preserve">Lean, ‘The Supply of Gold Under the pre-1914 Gold Standard’, </w:t>
      </w:r>
      <w:r>
        <w:rPr>
          <w:color w:val="000000"/>
          <w:sz w:val="22"/>
          <w:u w:val="single"/>
          <w:lang w:val="en-CA"/>
        </w:rPr>
        <w:t>Economic History Review</w:t>
      </w:r>
      <w:r>
        <w:rPr>
          <w:color w:val="000000"/>
          <w:sz w:val="22"/>
          <w:lang w:val="en-CA"/>
        </w:rPr>
        <w:t>, 2nd ser., 47:2 (May 1994), 288-309.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37.</w:t>
      </w:r>
      <w:r>
        <w:rPr>
          <w:color w:val="000000"/>
          <w:sz w:val="22"/>
          <w:lang w:val="en-CA"/>
        </w:rPr>
        <w:tab/>
      </w:r>
      <w:r>
        <w:rPr>
          <w:color w:val="000000"/>
          <w:sz w:val="22"/>
          <w:lang w:val="en-CA"/>
        </w:rPr>
        <w:tab/>
        <w:t xml:space="preserve">Glyn Davies, </w:t>
      </w:r>
      <w:r>
        <w:rPr>
          <w:color w:val="000000"/>
          <w:sz w:val="22"/>
          <w:u w:val="single"/>
          <w:lang w:val="en-CA"/>
        </w:rPr>
        <w:t>A History of Money: From Ancient Times to the Present Day</w:t>
      </w:r>
      <w:r>
        <w:rPr>
          <w:color w:val="000000"/>
          <w:sz w:val="22"/>
          <w:lang w:val="en-CA"/>
        </w:rPr>
        <w:t xml:space="preserve"> (Cardiff: University of Wales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38.</w:t>
      </w:r>
      <w:r>
        <w:rPr>
          <w:color w:val="000000"/>
          <w:sz w:val="22"/>
          <w:lang w:val="en-CA"/>
        </w:rPr>
        <w:tab/>
      </w:r>
      <w:r>
        <w:rPr>
          <w:color w:val="000000"/>
          <w:sz w:val="22"/>
          <w:lang w:val="en-CA"/>
        </w:rPr>
        <w:tab/>
        <w:t xml:space="preserve">Giulio </w:t>
      </w:r>
      <w:r>
        <w:rPr>
          <w:color w:val="000000"/>
          <w:sz w:val="22"/>
          <w:lang w:val="en-CA"/>
        </w:rPr>
        <w:t xml:space="preserve">Gallarotti, </w:t>
      </w:r>
      <w:r>
        <w:rPr>
          <w:color w:val="000000"/>
          <w:sz w:val="22"/>
          <w:u w:val="single"/>
          <w:lang w:val="en-CA"/>
        </w:rPr>
        <w:t>The Anatomy of  an International Monetary Regime: The Classical Gold Standard, 1880 - 1914</w:t>
      </w:r>
      <w:r>
        <w:rPr>
          <w:color w:val="000000"/>
          <w:sz w:val="22"/>
          <w:lang w:val="en-CA"/>
        </w:rPr>
        <w:t xml:space="preserve"> (Oxford: Clarendon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39.</w:t>
      </w:r>
      <w:r>
        <w:rPr>
          <w:color w:val="000000"/>
          <w:sz w:val="22"/>
          <w:lang w:val="en-CA"/>
        </w:rPr>
        <w:tab/>
      </w:r>
      <w:r>
        <w:rPr>
          <w:color w:val="000000"/>
          <w:sz w:val="22"/>
          <w:lang w:val="en-CA"/>
        </w:rPr>
        <w:tab/>
        <w:t xml:space="preserve">Angela Redish, ‘The Persistence of Bimetallism in Nineteenth-Century France’, </w:t>
      </w:r>
      <w:r>
        <w:rPr>
          <w:color w:val="000000"/>
          <w:sz w:val="22"/>
          <w:u w:val="single"/>
          <w:lang w:val="en-CA"/>
        </w:rPr>
        <w:t>The Economic History Review</w:t>
      </w:r>
      <w:r>
        <w:rPr>
          <w:color w:val="000000"/>
          <w:sz w:val="22"/>
          <w:lang w:val="en-CA"/>
        </w:rPr>
        <w:t>, 2nd ser</w:t>
      </w:r>
      <w:r>
        <w:rPr>
          <w:color w:val="000000"/>
          <w:sz w:val="22"/>
          <w:lang w:val="en-CA"/>
        </w:rPr>
        <w:t>., 48:4 (Nov.  1995), 717-36.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40.</w:t>
      </w:r>
      <w:r>
        <w:rPr>
          <w:color w:val="000000"/>
          <w:sz w:val="22"/>
          <w:lang w:val="en-CA"/>
        </w:rPr>
        <w:tab/>
      </w:r>
      <w:r>
        <w:rPr>
          <w:color w:val="000000"/>
          <w:sz w:val="22"/>
          <w:lang w:val="en-CA"/>
        </w:rPr>
        <w:tab/>
        <w:t xml:space="preserve">Michael D. Bordo and Finn E. Kydland, ‘The Gold Standard as a Rule: An Essay in Exploration’, </w:t>
      </w:r>
      <w:r>
        <w:rPr>
          <w:color w:val="000000"/>
          <w:sz w:val="22"/>
          <w:u w:val="single"/>
          <w:lang w:val="en-CA"/>
        </w:rPr>
        <w:t>Explorations in Economic History</w:t>
      </w:r>
      <w:r>
        <w:rPr>
          <w:color w:val="000000"/>
          <w:sz w:val="22"/>
          <w:lang w:val="en-CA"/>
        </w:rPr>
        <w:t>, 32:4 (October 1995), 423-64.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41.</w:t>
      </w:r>
      <w:r>
        <w:rPr>
          <w:color w:val="000000"/>
          <w:sz w:val="22"/>
          <w:lang w:val="en-CA"/>
        </w:rPr>
        <w:tab/>
      </w:r>
      <w:r>
        <w:rPr>
          <w:color w:val="000000"/>
          <w:sz w:val="22"/>
          <w:lang w:val="en-CA"/>
        </w:rPr>
        <w:tab/>
        <w:t>Michael D. Bordo and Hugh Rockoff, ‘The Gold Standard</w:t>
      </w:r>
      <w:r>
        <w:rPr>
          <w:color w:val="000000"/>
          <w:sz w:val="22"/>
          <w:lang w:val="en-CA"/>
        </w:rPr>
        <w:t xml:space="preserve"> as a ‘Good Housekeeping Seal of Approval’‘, </w:t>
      </w:r>
      <w:r>
        <w:rPr>
          <w:color w:val="000000"/>
          <w:sz w:val="22"/>
          <w:u w:val="single"/>
          <w:lang w:val="en-CA"/>
        </w:rPr>
        <w:t>Journal of Economic History</w:t>
      </w:r>
      <w:r>
        <w:rPr>
          <w:color w:val="000000"/>
          <w:sz w:val="22"/>
          <w:lang w:val="en-CA"/>
        </w:rPr>
        <w:t>, 56:2 (June 1996), 389-428.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42.</w:t>
      </w:r>
      <w:r>
        <w:rPr>
          <w:color w:val="000000"/>
          <w:sz w:val="22"/>
          <w:lang w:val="en-CA"/>
        </w:rPr>
        <w:tab/>
      </w:r>
      <w:r>
        <w:rPr>
          <w:color w:val="000000"/>
          <w:sz w:val="22"/>
          <w:lang w:val="en-CA"/>
        </w:rPr>
        <w:tab/>
        <w:t xml:space="preserve">Marc Flandreau, ‘Adjusting to the Gold Rush: Endogenous Bullion Points and the French Balance of Payments, 1846 - 1870', </w:t>
      </w:r>
      <w:r>
        <w:rPr>
          <w:color w:val="000000"/>
          <w:sz w:val="22"/>
          <w:u w:val="single"/>
          <w:lang w:val="en-CA"/>
        </w:rPr>
        <w:t>Explorations in Economic His</w:t>
      </w:r>
      <w:r>
        <w:rPr>
          <w:color w:val="000000"/>
          <w:sz w:val="22"/>
          <w:u w:val="single"/>
          <w:lang w:val="en-CA"/>
        </w:rPr>
        <w:t>tory</w:t>
      </w:r>
      <w:r>
        <w:rPr>
          <w:color w:val="000000"/>
          <w:sz w:val="22"/>
          <w:lang w:val="en-CA"/>
        </w:rPr>
        <w:t>, 33:4 (Oct.  1996), 417-39.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43.</w:t>
      </w:r>
      <w:r>
        <w:rPr>
          <w:color w:val="000000"/>
          <w:sz w:val="22"/>
          <w:lang w:val="en-CA"/>
        </w:rPr>
        <w:tab/>
      </w:r>
      <w:r>
        <w:rPr>
          <w:color w:val="000000"/>
          <w:sz w:val="22"/>
          <w:lang w:val="en-CA"/>
        </w:rPr>
        <w:tab/>
        <w:t xml:space="preserve">J. Braga de Macedo, Barry Eichengreen, and J. Reis, </w:t>
      </w:r>
      <w:r>
        <w:rPr>
          <w:color w:val="000000"/>
          <w:sz w:val="22"/>
          <w:u w:val="single"/>
          <w:lang w:val="en-CA"/>
        </w:rPr>
        <w:t>Currency Convertibility: The Gold Standard and Beyond</w:t>
      </w:r>
      <w:r>
        <w:rPr>
          <w:color w:val="000000"/>
          <w:sz w:val="22"/>
          <w:lang w:val="en-CA"/>
        </w:rPr>
        <w:t xml:space="preserve"> (London: Routledge,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44.</w:t>
      </w:r>
      <w:r>
        <w:rPr>
          <w:color w:val="000000"/>
          <w:sz w:val="22"/>
          <w:lang w:val="en-CA"/>
        </w:rPr>
        <w:tab/>
      </w:r>
      <w:r>
        <w:rPr>
          <w:color w:val="000000"/>
          <w:sz w:val="22"/>
          <w:lang w:val="en-CA"/>
        </w:rPr>
        <w:tab/>
        <w:t xml:space="preserve">Michele Fratiani and Franco Spinelli, </w:t>
      </w:r>
      <w:r>
        <w:rPr>
          <w:color w:val="000000"/>
          <w:sz w:val="22"/>
          <w:u w:val="single"/>
          <w:lang w:val="en-CA"/>
        </w:rPr>
        <w:t>A Monetary History of Italy</w:t>
      </w:r>
      <w:r>
        <w:rPr>
          <w:color w:val="000000"/>
          <w:sz w:val="22"/>
          <w:lang w:val="en-CA"/>
        </w:rPr>
        <w:t xml:space="preserve">, trans.  by </w:t>
      </w:r>
      <w:r>
        <w:rPr>
          <w:color w:val="000000"/>
          <w:sz w:val="22"/>
          <w:lang w:val="en-CA"/>
        </w:rPr>
        <w:t>Anna J. Schwarz, Studies in Monetary and Financial History  (Cambridge and New York: Cambridge University Press, 1996).  Covers the period 1861 to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45.</w:t>
      </w:r>
      <w:r>
        <w:rPr>
          <w:color w:val="000000"/>
          <w:sz w:val="22"/>
          <w:lang w:val="en-CA"/>
        </w:rPr>
        <w:tab/>
      </w:r>
      <w:r>
        <w:rPr>
          <w:color w:val="000000"/>
          <w:sz w:val="22"/>
          <w:lang w:val="en-CA"/>
        </w:rPr>
        <w:tab/>
        <w:t>Marc Flandreau, ‘The French Crime of 1873: An Essay on the Emergence of the International Gold Sta</w:t>
      </w:r>
      <w:r>
        <w:rPr>
          <w:color w:val="000000"/>
          <w:sz w:val="22"/>
          <w:lang w:val="en-CA"/>
        </w:rPr>
        <w:t xml:space="preserve">ndard, 1870 - 1880', </w:t>
      </w:r>
      <w:r>
        <w:rPr>
          <w:color w:val="000000"/>
          <w:sz w:val="22"/>
          <w:u w:val="single"/>
          <w:lang w:val="en-CA"/>
        </w:rPr>
        <w:t>Journal of Economic History</w:t>
      </w:r>
      <w:r>
        <w:rPr>
          <w:color w:val="000000"/>
          <w:sz w:val="22"/>
          <w:lang w:val="en-CA"/>
        </w:rPr>
        <w:t>, 56:4 (December 1996),  862-97.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lastRenderedPageBreak/>
        <w:t>*</w:t>
      </w:r>
      <w:r>
        <w:rPr>
          <w:color w:val="000000"/>
          <w:sz w:val="22"/>
          <w:lang w:val="en-CA"/>
        </w:rPr>
        <w:tab/>
        <w:t>46.</w:t>
      </w:r>
      <w:r>
        <w:rPr>
          <w:color w:val="000000"/>
          <w:sz w:val="22"/>
          <w:lang w:val="en-CA"/>
        </w:rPr>
        <w:tab/>
      </w:r>
      <w:r>
        <w:rPr>
          <w:color w:val="000000"/>
          <w:sz w:val="22"/>
          <w:lang w:val="en-CA"/>
        </w:rPr>
        <w:tab/>
        <w:t xml:space="preserve">R. Bayoumi, Barry Eichengreen, and M.P. Taylor, eds., </w:t>
      </w:r>
      <w:r>
        <w:rPr>
          <w:color w:val="000000"/>
          <w:sz w:val="22"/>
          <w:u w:val="single"/>
          <w:lang w:val="en-CA"/>
        </w:rPr>
        <w:t>Modern Perspectives on the Gold Standard</w:t>
      </w:r>
      <w:r>
        <w:rPr>
          <w:color w:val="000000"/>
          <w:sz w:val="22"/>
          <w:lang w:val="en-CA"/>
        </w:rPr>
        <w:t xml:space="preserve">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47.</w:t>
      </w:r>
      <w:r>
        <w:rPr>
          <w:color w:val="000000"/>
          <w:sz w:val="22"/>
          <w:lang w:val="en-CA"/>
        </w:rPr>
        <w:tab/>
      </w:r>
      <w:r>
        <w:rPr>
          <w:color w:val="000000"/>
          <w:sz w:val="22"/>
          <w:lang w:val="en-CA"/>
        </w:rPr>
        <w:tab/>
        <w:t>Barr</w:t>
      </w:r>
      <w:r>
        <w:rPr>
          <w:color w:val="000000"/>
          <w:sz w:val="22"/>
          <w:lang w:val="en-CA"/>
        </w:rPr>
        <w:t xml:space="preserve">y Eichengreen, </w:t>
      </w:r>
      <w:r>
        <w:rPr>
          <w:color w:val="000000"/>
          <w:sz w:val="22"/>
          <w:u w:val="single"/>
          <w:lang w:val="en-CA"/>
        </w:rPr>
        <w:t>Globalizing Capital: A History of the International Monetary System</w:t>
      </w:r>
      <w:r>
        <w:rPr>
          <w:color w:val="000000"/>
          <w:sz w:val="22"/>
          <w:lang w:val="en-CA"/>
        </w:rPr>
        <w:t xml:space="preserve"> (Princeton: Princeton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48.</w:t>
      </w:r>
      <w:r>
        <w:rPr>
          <w:color w:val="000000"/>
          <w:sz w:val="22"/>
          <w:lang w:val="en-CA"/>
        </w:rPr>
        <w:tab/>
      </w:r>
      <w:r>
        <w:rPr>
          <w:color w:val="000000"/>
          <w:sz w:val="22"/>
          <w:lang w:val="en-CA"/>
        </w:rPr>
        <w:tab/>
        <w:t xml:space="preserve">Barry Eichengreen and Marc Flandreau, eds., </w:t>
      </w:r>
      <w:r>
        <w:rPr>
          <w:color w:val="000000"/>
          <w:sz w:val="22"/>
          <w:u w:val="single"/>
          <w:lang w:val="en-CA"/>
        </w:rPr>
        <w:t>The Gold Standard in Theory and History</w:t>
      </w:r>
      <w:r>
        <w:rPr>
          <w:color w:val="000000"/>
          <w:sz w:val="22"/>
          <w:lang w:val="en-CA"/>
        </w:rPr>
        <w:t>, 2nd edn. (London and New York: R</w:t>
      </w:r>
      <w:r>
        <w:rPr>
          <w:color w:val="000000"/>
          <w:sz w:val="22"/>
          <w:lang w:val="en-CA"/>
        </w:rPr>
        <w:t>outledge, 1997) [1st edn. 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a)</w:t>
      </w:r>
      <w:r>
        <w:rPr>
          <w:color w:val="000000"/>
          <w:sz w:val="22"/>
          <w:lang w:val="en-CA"/>
        </w:rPr>
        <w:tab/>
      </w:r>
      <w:r>
        <w:rPr>
          <w:color w:val="000000"/>
          <w:sz w:val="22"/>
          <w:lang w:val="en-CA"/>
        </w:rPr>
        <w:tab/>
        <w:t>Barry Eichengreen and Marc Flandreau, ‘Editors’ Introduction’, pp. 1-30.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b)</w:t>
      </w:r>
      <w:r>
        <w:rPr>
          <w:color w:val="000000"/>
          <w:sz w:val="22"/>
          <w:lang w:val="en-CA"/>
        </w:rPr>
        <w:tab/>
      </w:r>
      <w:r>
        <w:rPr>
          <w:color w:val="000000"/>
          <w:sz w:val="22"/>
          <w:lang w:val="en-CA"/>
        </w:rPr>
        <w:tab/>
        <w:t xml:space="preserve">David Hume, ‘On the Balance of Trade’, pp. 33-43 [From: </w:t>
      </w:r>
      <w:r>
        <w:rPr>
          <w:color w:val="000000"/>
          <w:sz w:val="22"/>
          <w:u w:val="single"/>
          <w:lang w:val="en-CA"/>
        </w:rPr>
        <w:t>Essays, Moral, Political and Literary</w:t>
      </w:r>
      <w:r>
        <w:rPr>
          <w:color w:val="000000"/>
          <w:sz w:val="22"/>
          <w:lang w:val="en-CA"/>
        </w:rPr>
        <w:t>, Vol. I (London: Longmans Green, 1898), pp. 330</w:t>
      </w:r>
      <w:r>
        <w:rPr>
          <w:color w:val="000000"/>
          <w:sz w:val="22"/>
          <w:lang w:val="en-CA"/>
        </w:rPr>
        <w:t>-41, 343-5.  First published in 1752]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c)</w:t>
      </w:r>
      <w:r>
        <w:rPr>
          <w:color w:val="000000"/>
          <w:sz w:val="22"/>
          <w:lang w:val="en-CA"/>
        </w:rPr>
        <w:tab/>
      </w:r>
      <w:r>
        <w:rPr>
          <w:color w:val="000000"/>
          <w:sz w:val="22"/>
          <w:lang w:val="en-CA"/>
        </w:rPr>
        <w:tab/>
        <w:t xml:space="preserve">Donald N. McCloskey and J. Richard Zecher, ‘How the Gold Standard Worked, 1880-1913', pp. 57-75. [From Jacob A. Frenkel and Harry G. Johnson, eds., </w:t>
      </w:r>
      <w:r>
        <w:rPr>
          <w:color w:val="000000"/>
          <w:sz w:val="22"/>
          <w:u w:val="single"/>
          <w:lang w:val="en-CA"/>
        </w:rPr>
        <w:t>The Monetary Approach to the Balance of Payments</w:t>
      </w:r>
      <w:r>
        <w:rPr>
          <w:color w:val="000000"/>
          <w:sz w:val="22"/>
          <w:lang w:val="en-CA"/>
        </w:rPr>
        <w:t xml:space="preserve"> (London: Allen &amp;</w:t>
      </w:r>
      <w:r>
        <w:rPr>
          <w:color w:val="000000"/>
          <w:sz w:val="22"/>
          <w:lang w:val="en-CA"/>
        </w:rPr>
        <w:t xml:space="preserve"> Unwin, 1976), pp. 184-6, 192-208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d)</w:t>
      </w:r>
      <w:r>
        <w:rPr>
          <w:color w:val="000000"/>
          <w:sz w:val="22"/>
          <w:lang w:val="en-CA"/>
        </w:rPr>
        <w:tab/>
      </w:r>
      <w:r>
        <w:rPr>
          <w:color w:val="000000"/>
          <w:sz w:val="22"/>
          <w:lang w:val="en-CA"/>
        </w:rPr>
        <w:tab/>
        <w:t xml:space="preserve">Trevor J. O. Dick and John E. Floyd, ‘A Portfolio-Balance Model of the Gold Standard’, pp. 76-98. [From </w:t>
      </w:r>
      <w:r>
        <w:rPr>
          <w:color w:val="000000"/>
          <w:sz w:val="22"/>
          <w:u w:val="single"/>
          <w:lang w:val="en-CA"/>
        </w:rPr>
        <w:t>Explorations in Economic History</w:t>
      </w:r>
      <w:r>
        <w:rPr>
          <w:color w:val="000000"/>
          <w:sz w:val="22"/>
          <w:lang w:val="en-CA"/>
        </w:rPr>
        <w:t>, 28:2 (April 1991), pp. 209-11, 213-22, 228-38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e)</w:t>
      </w:r>
      <w:r>
        <w:rPr>
          <w:color w:val="000000"/>
          <w:sz w:val="22"/>
          <w:lang w:val="en-CA"/>
        </w:rPr>
        <w:tab/>
      </w:r>
      <w:r>
        <w:rPr>
          <w:color w:val="000000"/>
          <w:sz w:val="22"/>
          <w:lang w:val="en-CA"/>
        </w:rPr>
        <w:tab/>
        <w:t>Mi</w:t>
      </w:r>
      <w:r>
        <w:rPr>
          <w:color w:val="000000"/>
          <w:sz w:val="22"/>
          <w:lang w:val="en-CA"/>
        </w:rPr>
        <w:t xml:space="preserve">chael D. Bordo and Finn E. Kydland, ‘The Gold Standard as a Rule’, pp. 99-128. [From </w:t>
      </w:r>
      <w:r>
        <w:rPr>
          <w:color w:val="000000"/>
          <w:sz w:val="22"/>
          <w:u w:val="single"/>
          <w:lang w:val="en-CA"/>
        </w:rPr>
        <w:t>Explorations in Economic History</w:t>
      </w:r>
      <w:r>
        <w:rPr>
          <w:color w:val="000000"/>
          <w:sz w:val="22"/>
          <w:lang w:val="en-CA"/>
        </w:rPr>
        <w:t xml:space="preserve"> (1995), pp. 423-30, 445-64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f)</w:t>
      </w:r>
      <w:r>
        <w:rPr>
          <w:color w:val="000000"/>
          <w:sz w:val="22"/>
          <w:lang w:val="en-CA"/>
        </w:rPr>
        <w:tab/>
      </w:r>
      <w:r>
        <w:rPr>
          <w:color w:val="000000"/>
          <w:sz w:val="22"/>
          <w:lang w:val="en-CA"/>
        </w:rPr>
        <w:tab/>
        <w:t xml:space="preserve">John Maynard Keynes, ‘The Significance of the Gold Points’, pp. 131-39. [From </w:t>
      </w:r>
      <w:r>
        <w:rPr>
          <w:color w:val="000000"/>
          <w:sz w:val="22"/>
          <w:u w:val="single"/>
          <w:lang w:val="en-CA"/>
        </w:rPr>
        <w:t>A Treatise on M</w:t>
      </w:r>
      <w:r>
        <w:rPr>
          <w:color w:val="000000"/>
          <w:sz w:val="22"/>
          <w:u w:val="single"/>
          <w:lang w:val="en-CA"/>
        </w:rPr>
        <w:t>oney</w:t>
      </w:r>
      <w:r>
        <w:rPr>
          <w:color w:val="000000"/>
          <w:sz w:val="22"/>
          <w:lang w:val="en-CA"/>
        </w:rPr>
        <w:t xml:space="preserve">, Vol. II: </w:t>
      </w:r>
      <w:r>
        <w:rPr>
          <w:color w:val="000000"/>
          <w:sz w:val="22"/>
          <w:u w:val="single"/>
          <w:lang w:val="en-CA"/>
        </w:rPr>
        <w:t>The Applied Theory of Money</w:t>
      </w:r>
      <w:r>
        <w:rPr>
          <w:color w:val="000000"/>
          <w:sz w:val="22"/>
          <w:lang w:val="en-CA"/>
        </w:rPr>
        <w:t xml:space="preserve"> (London: Macmillan, 1930), pp. 319-31.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g)</w:t>
      </w:r>
      <w:r>
        <w:rPr>
          <w:color w:val="000000"/>
          <w:sz w:val="22"/>
          <w:lang w:val="en-CA"/>
        </w:rPr>
        <w:tab/>
      </w:r>
      <w:r>
        <w:rPr>
          <w:color w:val="000000"/>
          <w:sz w:val="22"/>
          <w:lang w:val="en-CA"/>
        </w:rPr>
        <w:tab/>
        <w:t xml:space="preserve">Robert Triffin, ‘The Myths and Realities of the So-Called Gold Standard’, pp. 140-60. [From </w:t>
      </w:r>
      <w:r>
        <w:rPr>
          <w:color w:val="000000"/>
          <w:sz w:val="22"/>
          <w:u w:val="single"/>
          <w:lang w:val="en-CA"/>
        </w:rPr>
        <w:t>Our International Monetary System: Yesterday, Today, and Tomorrow</w:t>
      </w:r>
      <w:r>
        <w:rPr>
          <w:color w:val="000000"/>
          <w:sz w:val="22"/>
          <w:lang w:val="en-CA"/>
        </w:rPr>
        <w:t xml:space="preserve"> (New York: </w:t>
      </w:r>
      <w:r>
        <w:rPr>
          <w:color w:val="000000"/>
          <w:sz w:val="22"/>
          <w:lang w:val="en-CA"/>
        </w:rPr>
        <w:t xml:space="preserve">Random House, 1968), chapter 1; reprinted in </w:t>
      </w:r>
      <w:r>
        <w:rPr>
          <w:color w:val="000000"/>
          <w:sz w:val="22"/>
          <w:u w:val="single"/>
          <w:lang w:val="en-CA"/>
        </w:rPr>
        <w:t>The Evolution of the International Monetary System: Historical Reappraisal and Future Perpsectives</w:t>
      </w:r>
      <w:r>
        <w:rPr>
          <w:color w:val="000000"/>
          <w:sz w:val="22"/>
          <w:lang w:val="en-CA"/>
        </w:rPr>
        <w:t xml:space="preserve"> (Princeton: Princeton University Press, 1964), pp. 2-20.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h)</w:t>
      </w:r>
      <w:r>
        <w:rPr>
          <w:color w:val="000000"/>
          <w:sz w:val="22"/>
          <w:lang w:val="en-CA"/>
        </w:rPr>
        <w:tab/>
      </w:r>
      <w:r>
        <w:rPr>
          <w:color w:val="000000"/>
          <w:sz w:val="22"/>
          <w:lang w:val="en-CA"/>
        </w:rPr>
        <w:tab/>
        <w:t>A. G. Ford, ‘Notes on the Working of the Gold Stan</w:t>
      </w:r>
      <w:r>
        <w:rPr>
          <w:color w:val="000000"/>
          <w:sz w:val="22"/>
          <w:lang w:val="en-CA"/>
        </w:rPr>
        <w:t xml:space="preserve">dard Before 1914', pp. 161-86. [From: </w:t>
      </w:r>
      <w:r>
        <w:rPr>
          <w:color w:val="000000"/>
          <w:sz w:val="22"/>
          <w:u w:val="single"/>
          <w:lang w:val="en-CA"/>
        </w:rPr>
        <w:t>Oxford Economic Papers</w:t>
      </w:r>
      <w:r>
        <w:rPr>
          <w:color w:val="000000"/>
          <w:sz w:val="22"/>
          <w:lang w:val="en-CA"/>
        </w:rPr>
        <w:t xml:space="preserve"> (Feb. 1960), pp. 52-76.]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i)</w:t>
      </w:r>
      <w:r>
        <w:rPr>
          <w:color w:val="000000"/>
          <w:sz w:val="22"/>
          <w:lang w:val="en-CA"/>
        </w:rPr>
        <w:tab/>
      </w:r>
      <w:r>
        <w:rPr>
          <w:color w:val="000000"/>
          <w:sz w:val="22"/>
          <w:lang w:val="en-CA"/>
        </w:rPr>
        <w:tab/>
        <w:t xml:space="preserve">Barry Eichengreen, ‘The Gold Standard Since Alec Ford’, pp. 187-206. [From: S.N. Broadberry and N.F.R. Crafts, eds., </w:t>
      </w:r>
      <w:r>
        <w:rPr>
          <w:color w:val="000000"/>
          <w:sz w:val="22"/>
          <w:u w:val="single"/>
          <w:lang w:val="en-CA"/>
        </w:rPr>
        <w:t>Britain in the International Economy, 1870 - 193</w:t>
      </w:r>
      <w:r>
        <w:rPr>
          <w:color w:val="000000"/>
          <w:sz w:val="22"/>
          <w:u w:val="single"/>
          <w:lang w:val="en-CA"/>
        </w:rPr>
        <w:t>9</w:t>
      </w:r>
      <w:r>
        <w:rPr>
          <w:color w:val="000000"/>
          <w:sz w:val="22"/>
          <w:lang w:val="en-CA"/>
        </w:rPr>
        <w:t xml:space="preserve"> (Cambridge and New York: Cambridge University Press, 1992), pp. 49-79.]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j)</w:t>
      </w:r>
      <w:r>
        <w:rPr>
          <w:color w:val="000000"/>
          <w:sz w:val="22"/>
          <w:lang w:val="en-CA"/>
        </w:rPr>
        <w:tab/>
      </w:r>
      <w:r>
        <w:rPr>
          <w:color w:val="000000"/>
          <w:sz w:val="22"/>
          <w:lang w:val="en-CA"/>
        </w:rPr>
        <w:tab/>
        <w:t xml:space="preserve">Jeffrey A. Frieden, ‘The Dynamics of International Monetary Systems: </w:t>
      </w:r>
      <w:r>
        <w:rPr>
          <w:color w:val="000000"/>
          <w:sz w:val="22"/>
          <w:lang w:val="en-CA"/>
        </w:rPr>
        <w:lastRenderedPageBreak/>
        <w:t>International and Domestic Factors in the Rise, Reign, and Demise of the Classical Gold Standard’, pp. 207-27</w:t>
      </w:r>
      <w:r>
        <w:rPr>
          <w:color w:val="000000"/>
          <w:sz w:val="22"/>
          <w:lang w:val="en-CA"/>
        </w:rPr>
        <w:t xml:space="preserve">. [From Jack Snyder and Robert Jervis, eds., </w:t>
      </w:r>
      <w:r>
        <w:rPr>
          <w:color w:val="000000"/>
          <w:sz w:val="22"/>
          <w:u w:val="single"/>
          <w:lang w:val="en-CA"/>
        </w:rPr>
        <w:t>Coping With Complexity in the International System</w:t>
      </w:r>
      <w:r>
        <w:rPr>
          <w:color w:val="000000"/>
          <w:sz w:val="22"/>
          <w:lang w:val="en-CA"/>
        </w:rPr>
        <w:t xml:space="preserve"> (Boulder, Colorado: Westview Press, 1992), pp. 137-62.]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k)</w:t>
      </w:r>
      <w:r>
        <w:rPr>
          <w:color w:val="000000"/>
          <w:sz w:val="22"/>
          <w:lang w:val="en-CA"/>
        </w:rPr>
        <w:tab/>
      </w:r>
      <w:r>
        <w:rPr>
          <w:color w:val="000000"/>
          <w:sz w:val="22"/>
          <w:lang w:val="en-CA"/>
        </w:rPr>
        <w:tab/>
        <w:t>Lord Cunliffe, ‘The Cunliffe Committee on Currency and Foreign Exchanges after the War’, pp. 231-45.</w:t>
      </w:r>
      <w:r>
        <w:rPr>
          <w:color w:val="000000"/>
          <w:sz w:val="22"/>
          <w:lang w:val="en-CA"/>
        </w:rPr>
        <w:t xml:space="preserve"> [From C. 9182, London, HMSO, 1918, pp. 3-7, 11-12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l)</w:t>
      </w:r>
      <w:r>
        <w:rPr>
          <w:color w:val="000000"/>
          <w:sz w:val="22"/>
          <w:lang w:val="en-CA"/>
        </w:rPr>
        <w:tab/>
      </w:r>
      <w:r>
        <w:rPr>
          <w:color w:val="000000"/>
          <w:sz w:val="22"/>
          <w:lang w:val="en-CA"/>
        </w:rPr>
        <w:tab/>
        <w:t>Macmillan, ‘The Macmillan Committe on Finance and Industry’, pp. 246-61. [FromCmd. 3897, London, HMSO, pp. 18-24, 106-14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m)</w:t>
      </w:r>
      <w:r>
        <w:rPr>
          <w:color w:val="000000"/>
          <w:sz w:val="22"/>
          <w:lang w:val="en-CA"/>
        </w:rPr>
        <w:tab/>
      </w:r>
      <w:r>
        <w:rPr>
          <w:color w:val="000000"/>
          <w:sz w:val="22"/>
          <w:lang w:val="en-CA"/>
        </w:rPr>
        <w:tab/>
        <w:t>Ragnar Nurkse, ‘The Gold Exchange Standard’, pp.</w:t>
      </w:r>
      <w:r>
        <w:rPr>
          <w:color w:val="000000"/>
          <w:sz w:val="22"/>
          <w:lang w:val="en-CA"/>
        </w:rPr>
        <w:t xml:space="preserve"> 262-87. [From: League of Nations, </w:t>
      </w:r>
      <w:r>
        <w:rPr>
          <w:color w:val="000000"/>
          <w:sz w:val="22"/>
          <w:u w:val="single"/>
          <w:lang w:val="en-CA"/>
        </w:rPr>
        <w:t>International Currency Experience</w:t>
      </w:r>
      <w:r>
        <w:rPr>
          <w:color w:val="000000"/>
          <w:sz w:val="22"/>
          <w:lang w:val="en-CA"/>
        </w:rPr>
        <w:t xml:space="preserve"> (Geneva, League of Nations, 1944), pp. 27-46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n)</w:t>
      </w:r>
      <w:r>
        <w:rPr>
          <w:color w:val="000000"/>
          <w:sz w:val="22"/>
          <w:lang w:val="en-CA"/>
        </w:rPr>
        <w:tab/>
      </w:r>
      <w:r>
        <w:rPr>
          <w:color w:val="000000"/>
          <w:sz w:val="22"/>
          <w:lang w:val="en-CA"/>
        </w:rPr>
        <w:tab/>
        <w:t xml:space="preserve">Milton Gilbert, ‘The Gold-Dollar System: Conditions of Equilibrium and the Price of Gold’, pp. 291-312. [From: </w:t>
      </w:r>
      <w:r>
        <w:rPr>
          <w:color w:val="000000"/>
          <w:sz w:val="22"/>
          <w:u w:val="single"/>
          <w:lang w:val="en-CA"/>
        </w:rPr>
        <w:t>Essays in Inte</w:t>
      </w:r>
      <w:r>
        <w:rPr>
          <w:color w:val="000000"/>
          <w:sz w:val="22"/>
          <w:u w:val="single"/>
          <w:lang w:val="en-CA"/>
        </w:rPr>
        <w:t>rnational Finance</w:t>
      </w:r>
      <w:r>
        <w:rPr>
          <w:color w:val="000000"/>
          <w:sz w:val="22"/>
          <w:lang w:val="en-CA"/>
        </w:rPr>
        <w:t>, no. 70 (Princeton: Princeton University Press, 1968), pp. 1-20, 46-7 (abridged).]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CA"/>
        </w:rPr>
      </w:pPr>
      <w:r>
        <w:rPr>
          <w:color w:val="000000"/>
          <w:sz w:val="22"/>
          <w:lang w:val="en-CA"/>
        </w:rPr>
        <w:t>o)</w:t>
      </w:r>
      <w:r>
        <w:rPr>
          <w:color w:val="000000"/>
          <w:sz w:val="22"/>
          <w:lang w:val="en-CA"/>
        </w:rPr>
        <w:tab/>
      </w:r>
      <w:r>
        <w:rPr>
          <w:color w:val="000000"/>
          <w:sz w:val="22"/>
          <w:lang w:val="en-CA"/>
        </w:rPr>
        <w:tab/>
        <w:t xml:space="preserve">Barry Eichengreen, ‘The Bretton Woods System: Paradise Lost?’, pp. 313-28. [From: Thierry Walrafen, ed., </w:t>
      </w:r>
      <w:r>
        <w:rPr>
          <w:color w:val="000000"/>
          <w:sz w:val="22"/>
          <w:u w:val="single"/>
          <w:lang w:val="en-CA"/>
        </w:rPr>
        <w:t>Bretton Woods: Mélanges pour un Cinquantenair</w:t>
      </w:r>
      <w:r>
        <w:rPr>
          <w:color w:val="000000"/>
          <w:sz w:val="22"/>
          <w:u w:val="single"/>
          <w:lang w:val="en-CA"/>
        </w:rPr>
        <w:t>e</w:t>
      </w:r>
      <w:r>
        <w:rPr>
          <w:color w:val="000000"/>
          <w:sz w:val="22"/>
          <w:lang w:val="en-CA"/>
        </w:rPr>
        <w:t xml:space="preserve"> (Paris: Association d’économie financière, 1994), pp. 263-76.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49.</w:t>
      </w:r>
      <w:r>
        <w:rPr>
          <w:color w:val="000000"/>
          <w:sz w:val="22"/>
        </w:rPr>
        <w:tab/>
      </w:r>
      <w:r>
        <w:rPr>
          <w:color w:val="000000"/>
          <w:sz w:val="22"/>
        </w:rPr>
        <w:tab/>
        <w:t xml:space="preserve">Kevin Dowd and Richard Timberlake, eds., </w:t>
      </w:r>
      <w:r>
        <w:rPr>
          <w:color w:val="000000"/>
          <w:sz w:val="22"/>
          <w:u w:val="single"/>
        </w:rPr>
        <w:t>Money and the Nation State: The Financial Revolution, Government and the World Monetary System</w:t>
      </w:r>
      <w:r>
        <w:rPr>
          <w:color w:val="000000"/>
          <w:sz w:val="22"/>
        </w:rPr>
        <w:t xml:space="preserve"> (New Brunswick, NJ: Transaction Publishers,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50.</w:t>
      </w:r>
      <w:r>
        <w:rPr>
          <w:color w:val="000000"/>
          <w:sz w:val="22"/>
        </w:rPr>
        <w:tab/>
      </w:r>
      <w:r>
        <w:rPr>
          <w:color w:val="000000"/>
          <w:sz w:val="22"/>
        </w:rPr>
        <w:tab/>
        <w:t xml:space="preserve">Edward R. Wilson, </w:t>
      </w:r>
      <w:r>
        <w:rPr>
          <w:color w:val="000000"/>
          <w:sz w:val="22"/>
          <w:u w:val="single"/>
        </w:rPr>
        <w:t>Battles for the Standard: Bimetallism and the Spread of the Gold Standard, 1870 - 1914</w:t>
      </w:r>
      <w:r>
        <w:rPr>
          <w:color w:val="000000"/>
          <w:sz w:val="22"/>
        </w:rPr>
        <w:t>, Modern Economic and Social History, Variorum Publications (London and Brookfield,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51.</w:t>
      </w:r>
      <w:r>
        <w:rPr>
          <w:color w:val="000000"/>
          <w:sz w:val="22"/>
          <w:lang w:val="en-CA"/>
        </w:rPr>
        <w:tab/>
      </w:r>
      <w:r>
        <w:rPr>
          <w:color w:val="000000"/>
          <w:sz w:val="22"/>
          <w:lang w:val="en-CA"/>
        </w:rPr>
        <w:tab/>
        <w:t xml:space="preserve">Michael D.  Bordo, </w:t>
      </w:r>
      <w:r>
        <w:rPr>
          <w:color w:val="000000"/>
          <w:sz w:val="22"/>
          <w:u w:val="single"/>
          <w:lang w:val="en-CA"/>
        </w:rPr>
        <w:t>The Gold Standard and Rel</w:t>
      </w:r>
      <w:r>
        <w:rPr>
          <w:color w:val="000000"/>
          <w:sz w:val="22"/>
          <w:u w:val="single"/>
          <w:lang w:val="en-CA"/>
        </w:rPr>
        <w:t>ated Regimes: Collected Essays</w:t>
      </w:r>
      <w:r>
        <w:rPr>
          <w:color w:val="000000"/>
          <w:sz w:val="22"/>
          <w:lang w:val="en-CA"/>
        </w:rPr>
        <w:t xml:space="preserve">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52.</w:t>
      </w:r>
      <w:r>
        <w:rPr>
          <w:color w:val="000000"/>
          <w:sz w:val="22"/>
        </w:rPr>
        <w:tab/>
      </w:r>
      <w:r>
        <w:rPr>
          <w:color w:val="000000"/>
          <w:sz w:val="22"/>
        </w:rPr>
        <w:tab/>
        <w:t xml:space="preserve">Irving Stone, </w:t>
      </w:r>
      <w:r>
        <w:rPr>
          <w:color w:val="000000"/>
          <w:sz w:val="22"/>
          <w:u w:val="single"/>
        </w:rPr>
        <w:t>The Global Export of Capital from Great Britain, 1865-1914: A Statistical Survey</w:t>
      </w:r>
      <w:r>
        <w:rPr>
          <w:color w:val="000000"/>
          <w:sz w:val="22"/>
        </w:rPr>
        <w:t xml:space="preserve"> (New York: St. Martin's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53.</w:t>
      </w:r>
      <w:r>
        <w:rPr>
          <w:color w:val="000000"/>
          <w:sz w:val="22"/>
        </w:rPr>
        <w:tab/>
      </w:r>
      <w:r>
        <w:rPr>
          <w:color w:val="000000"/>
          <w:sz w:val="22"/>
        </w:rPr>
        <w:tab/>
        <w:t>Luca Einaudi, ‘ From</w:t>
      </w:r>
      <w:r>
        <w:rPr>
          <w:color w:val="000000"/>
          <w:sz w:val="22"/>
        </w:rPr>
        <w:t xml:space="preserve"> the Franc to the “Europe:” the Attempted Transformation of the Latin Monetary Union into a European Monetary Union, 1865-1873',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53:2 (May 2000),284-308.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54.</w:t>
      </w:r>
      <w:r>
        <w:rPr>
          <w:color w:val="000000"/>
          <w:sz w:val="22"/>
        </w:rPr>
        <w:tab/>
      </w:r>
      <w:r>
        <w:rPr>
          <w:color w:val="000000"/>
          <w:sz w:val="22"/>
        </w:rPr>
        <w:tab/>
        <w:t xml:space="preserve">Angela Redish, </w:t>
      </w:r>
      <w:r>
        <w:rPr>
          <w:color w:val="000000"/>
          <w:sz w:val="22"/>
          <w:u w:val="single"/>
        </w:rPr>
        <w:t>Bimetallism: An Economic and Historical An</w:t>
      </w:r>
      <w:r>
        <w:rPr>
          <w:color w:val="000000"/>
          <w:sz w:val="22"/>
          <w:u w:val="single"/>
        </w:rPr>
        <w:t>alysis</w:t>
      </w:r>
      <w:r>
        <w:rPr>
          <w:color w:val="000000"/>
          <w:sz w:val="22"/>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55.</w:t>
      </w:r>
      <w:r>
        <w:rPr>
          <w:color w:val="000000"/>
          <w:sz w:val="22"/>
        </w:rPr>
        <w:tab/>
      </w:r>
      <w:r>
        <w:rPr>
          <w:color w:val="000000"/>
          <w:sz w:val="22"/>
        </w:rPr>
        <w:tab/>
        <w:t xml:space="preserve">Solomos Solomou and Luis Catao, ‘Effective Exchange Rates, 1879 - 1913', </w:t>
      </w:r>
      <w:r>
        <w:rPr>
          <w:color w:val="000000"/>
          <w:sz w:val="22"/>
          <w:u w:val="single"/>
        </w:rPr>
        <w:t>European Review of Economic History</w:t>
      </w:r>
      <w:r>
        <w:rPr>
          <w:color w:val="000000"/>
          <w:sz w:val="22"/>
        </w:rPr>
        <w:t>, 4:3 (December 2000), 361-82.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56.</w:t>
      </w:r>
      <w:r>
        <w:rPr>
          <w:color w:val="000000"/>
          <w:sz w:val="22"/>
        </w:rPr>
        <w:tab/>
      </w:r>
      <w:r>
        <w:rPr>
          <w:color w:val="000000"/>
          <w:sz w:val="22"/>
        </w:rPr>
        <w:tab/>
        <w:t xml:space="preserve">Sevket Pamuk, </w:t>
      </w:r>
      <w:r>
        <w:rPr>
          <w:color w:val="000000"/>
          <w:sz w:val="22"/>
          <w:u w:val="single"/>
        </w:rPr>
        <w:t>A Monetary History of th</w:t>
      </w:r>
      <w:r>
        <w:rPr>
          <w:color w:val="000000"/>
          <w:sz w:val="22"/>
          <w:u w:val="single"/>
        </w:rPr>
        <w:t>e Ottoman Empire</w:t>
      </w:r>
      <w:r>
        <w:rPr>
          <w:color w:val="000000"/>
          <w:sz w:val="22"/>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57.</w:t>
      </w:r>
      <w:r>
        <w:rPr>
          <w:color w:val="000000"/>
          <w:sz w:val="22"/>
        </w:rPr>
        <w:tab/>
      </w:r>
      <w:r>
        <w:rPr>
          <w:color w:val="000000"/>
          <w:sz w:val="22"/>
        </w:rPr>
        <w:tab/>
        <w:t xml:space="preserve">Christopher Clay, </w:t>
      </w:r>
      <w:r>
        <w:rPr>
          <w:color w:val="000000"/>
          <w:sz w:val="22"/>
          <w:u w:val="single"/>
        </w:rPr>
        <w:t>Gold for the Sultan: Western Bankers and Ottoman Finance, 1856 - 1911</w:t>
      </w:r>
      <w:r>
        <w:rPr>
          <w:color w:val="000000"/>
          <w:sz w:val="22"/>
        </w:rPr>
        <w:t xml:space="preserve"> (London: I.B. Tauris,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58.</w:t>
      </w:r>
      <w:r>
        <w:rPr>
          <w:color w:val="000000"/>
          <w:sz w:val="22"/>
        </w:rPr>
        <w:tab/>
      </w:r>
      <w:r>
        <w:rPr>
          <w:color w:val="000000"/>
          <w:sz w:val="22"/>
        </w:rPr>
        <w:tab/>
        <w:t xml:space="preserve">Thomas J.  Sargent and François, </w:t>
      </w:r>
      <w:r>
        <w:rPr>
          <w:color w:val="000000"/>
          <w:sz w:val="22"/>
          <w:u w:val="single"/>
        </w:rPr>
        <w:t>The Big Problem</w:t>
      </w:r>
      <w:r>
        <w:rPr>
          <w:color w:val="000000"/>
          <w:sz w:val="22"/>
          <w:u w:val="single"/>
        </w:rPr>
        <w:t xml:space="preserve"> of Small Change</w:t>
      </w:r>
      <w:r>
        <w:rPr>
          <w:color w:val="000000"/>
          <w:sz w:val="22"/>
        </w:rPr>
        <w:t xml:space="preserve"> (Princeton and Oxford: Princeton University Press, 2002): chapters 17 (‘Britain, the Gold Standard, and the Standard Formula’) - 19, pp.  291-32.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59.</w:t>
      </w:r>
      <w:r>
        <w:rPr>
          <w:color w:val="000000"/>
          <w:sz w:val="22"/>
        </w:rPr>
        <w:tab/>
      </w:r>
      <w:r>
        <w:rPr>
          <w:color w:val="000000"/>
          <w:sz w:val="22"/>
        </w:rPr>
        <w:tab/>
        <w:t xml:space="preserve">Marc Flandreau, </w:t>
      </w:r>
      <w:r>
        <w:rPr>
          <w:color w:val="000000"/>
          <w:sz w:val="22"/>
          <w:u w:val="single"/>
        </w:rPr>
        <w:t>The Glitter of Gold: France, Bimetallism and the Emergence of the In</w:t>
      </w:r>
      <w:r>
        <w:rPr>
          <w:color w:val="000000"/>
          <w:sz w:val="22"/>
          <w:u w:val="single"/>
        </w:rPr>
        <w:t>ternational Gold Standard, 1848 - 1873</w:t>
      </w:r>
      <w:r>
        <w:rPr>
          <w:color w:val="000000"/>
          <w:sz w:val="22"/>
        </w:rPr>
        <w:t>, translated by Gwen Leening, and revised and enlarged by the author (Oxford and New York: Oxford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60.</w:t>
      </w:r>
      <w:r>
        <w:rPr>
          <w:color w:val="000000"/>
          <w:sz w:val="22"/>
        </w:rPr>
        <w:tab/>
      </w:r>
      <w:r>
        <w:rPr>
          <w:color w:val="000000"/>
          <w:sz w:val="22"/>
        </w:rPr>
        <w:tab/>
        <w:t>Marc Flandreau and Clemens Jobst, ‘The Ties That Divide: A Network Analysis of the Inte</w:t>
      </w:r>
      <w:r>
        <w:rPr>
          <w:color w:val="000000"/>
          <w:sz w:val="22"/>
        </w:rPr>
        <w:t xml:space="preserve">rnational Monetary System, 1890 - 1910’, </w:t>
      </w:r>
      <w:r>
        <w:rPr>
          <w:color w:val="000000"/>
          <w:sz w:val="22"/>
          <w:u w:val="single"/>
        </w:rPr>
        <w:t>Journal of Economic History</w:t>
      </w:r>
      <w:r>
        <w:rPr>
          <w:color w:val="000000"/>
          <w:sz w:val="22"/>
        </w:rPr>
        <w:t>, 65:4 (December 2005), 977-1007.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61.</w:t>
      </w:r>
      <w:r>
        <w:rPr>
          <w:color w:val="000000"/>
          <w:sz w:val="22"/>
        </w:rPr>
        <w:tab/>
      </w:r>
      <w:r>
        <w:rPr>
          <w:color w:val="000000"/>
          <w:sz w:val="22"/>
        </w:rPr>
        <w:tab/>
        <w:t xml:space="preserve">Andrew Coleman, ‘The Pitfalls of Estimating Transactions Costs from Price Data: Evidence from Trans-Atlantic Gold-Point Arbitrage, 1886- 1905’, </w:t>
      </w:r>
      <w:r>
        <w:rPr>
          <w:color w:val="000000"/>
          <w:sz w:val="22"/>
          <w:u w:val="single"/>
        </w:rPr>
        <w:t>Expl</w:t>
      </w:r>
      <w:r>
        <w:rPr>
          <w:color w:val="000000"/>
          <w:sz w:val="22"/>
          <w:u w:val="single"/>
        </w:rPr>
        <w:t>orations in Economic History</w:t>
      </w:r>
      <w:r>
        <w:rPr>
          <w:color w:val="000000"/>
          <w:sz w:val="22"/>
        </w:rPr>
        <w:t>, 44:3 (July 2007), 387-410.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62.</w:t>
      </w:r>
      <w:r>
        <w:rPr>
          <w:color w:val="000000"/>
          <w:sz w:val="22"/>
        </w:rPr>
        <w:tab/>
      </w:r>
      <w:r>
        <w:rPr>
          <w:color w:val="000000"/>
          <w:sz w:val="22"/>
        </w:rPr>
        <w:tab/>
        <w:t xml:space="preserve">Claude Diebolt and Antoine Parent, ‘Bimetallism: The “Rules of the Game” ‘,  </w:t>
      </w:r>
      <w:r>
        <w:rPr>
          <w:color w:val="000000"/>
          <w:sz w:val="22"/>
          <w:u w:val="single"/>
        </w:rPr>
        <w:t>Explorations in Economic History</w:t>
      </w:r>
      <w:r>
        <w:rPr>
          <w:color w:val="000000"/>
          <w:sz w:val="22"/>
        </w:rPr>
        <w:t>, 45:3 (July 2008), 288-302.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63.</w:t>
      </w:r>
      <w:r>
        <w:rPr>
          <w:color w:val="000000"/>
          <w:sz w:val="22"/>
        </w:rPr>
        <w:tab/>
      </w:r>
      <w:r>
        <w:rPr>
          <w:color w:val="000000"/>
          <w:sz w:val="22"/>
        </w:rPr>
        <w:tab/>
        <w:t xml:space="preserve">Robert Pahre, </w:t>
      </w:r>
      <w:r>
        <w:rPr>
          <w:color w:val="000000"/>
          <w:sz w:val="22"/>
          <w:u w:val="single"/>
        </w:rPr>
        <w:t>Politics and Trade Cooperation in t</w:t>
      </w:r>
      <w:r>
        <w:rPr>
          <w:color w:val="000000"/>
          <w:sz w:val="22"/>
          <w:u w:val="single"/>
        </w:rPr>
        <w:t>he Nineteenth Century: the ‘Agreeable Customs’ of 1815 - 1914</w:t>
      </w:r>
      <w:r>
        <w:rPr>
          <w:color w:val="000000"/>
          <w:sz w:val="22"/>
        </w:rPr>
        <w:t xml:space="preserve"> (Cambridge and New York: Cambridge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64.</w:t>
      </w:r>
      <w:r>
        <w:rPr>
          <w:color w:val="000000"/>
          <w:sz w:val="22"/>
        </w:rPr>
        <w:tab/>
      </w:r>
      <w:r>
        <w:rPr>
          <w:color w:val="000000"/>
          <w:sz w:val="22"/>
        </w:rPr>
        <w:tab/>
        <w:t>Rui Esteves and David Khoudour-Castéras, ‘A Fantastic Rain of Gold: European Migrants’ Remittances and Balance of Payments Adjus</w:t>
      </w:r>
      <w:r>
        <w:rPr>
          <w:color w:val="000000"/>
          <w:sz w:val="22"/>
        </w:rPr>
        <w:t xml:space="preserve">tment during the Gold Standard Period’, </w:t>
      </w:r>
      <w:r>
        <w:rPr>
          <w:color w:val="000000"/>
          <w:sz w:val="22"/>
          <w:u w:val="single"/>
        </w:rPr>
        <w:t>Journal of Economic History</w:t>
      </w:r>
      <w:r>
        <w:rPr>
          <w:color w:val="000000"/>
          <w:sz w:val="22"/>
        </w:rPr>
        <w:t>, 69: 4 (December 2009), 951-85.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65.</w:t>
      </w:r>
      <w:r>
        <w:rPr>
          <w:color w:val="000000"/>
          <w:sz w:val="22"/>
        </w:rPr>
        <w:tab/>
      </w:r>
      <w:r>
        <w:rPr>
          <w:color w:val="000000"/>
          <w:sz w:val="22"/>
        </w:rPr>
        <w:tab/>
        <w:t xml:space="preserve">Kris James Mitchener, Masato Shizume, and Marc D.  Weidenmier, ‘Why Did Countries Adopt the Gold Standard?  Lessons from Japan’, </w:t>
      </w:r>
      <w:r>
        <w:rPr>
          <w:color w:val="000000"/>
          <w:sz w:val="22"/>
          <w:u w:val="single"/>
        </w:rPr>
        <w:t>Journal of Economic H</w:t>
      </w:r>
      <w:r>
        <w:rPr>
          <w:color w:val="000000"/>
          <w:sz w:val="22"/>
          <w:u w:val="single"/>
        </w:rPr>
        <w:t>istory</w:t>
      </w:r>
      <w:r>
        <w:rPr>
          <w:color w:val="000000"/>
          <w:sz w:val="22"/>
        </w:rPr>
        <w:t>, 70:1 (March 2010), 27-56.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66.</w:t>
      </w:r>
      <w:r>
        <w:rPr>
          <w:color w:val="000000"/>
          <w:sz w:val="22"/>
        </w:rPr>
        <w:tab/>
      </w:r>
      <w:r>
        <w:rPr>
          <w:color w:val="000000"/>
          <w:sz w:val="22"/>
        </w:rPr>
        <w:tab/>
        <w:t xml:space="preserve">Patrice Baubeau and Anders Ögren, eds., </w:t>
      </w:r>
      <w:r>
        <w:rPr>
          <w:color w:val="000000"/>
          <w:sz w:val="22"/>
          <w:u w:val="single"/>
        </w:rPr>
        <w:t>Convergence and Divergence of National Financial Systems: Evidence from the Gold Standards, 1871 - 1971</w:t>
      </w:r>
      <w:r>
        <w:rPr>
          <w:color w:val="000000"/>
          <w:sz w:val="22"/>
        </w:rPr>
        <w:t>, Financial History (London: Pickering &amp; Chatto Publishers,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67.</w:t>
      </w:r>
      <w:r>
        <w:rPr>
          <w:color w:val="000000"/>
          <w:sz w:val="22"/>
        </w:rPr>
        <w:tab/>
      </w:r>
      <w:r>
        <w:rPr>
          <w:color w:val="000000"/>
          <w:sz w:val="22"/>
        </w:rPr>
        <w:tab/>
        <w:t xml:space="preserve">Steven Bryan, </w:t>
      </w:r>
      <w:r>
        <w:rPr>
          <w:color w:val="000000"/>
          <w:sz w:val="22"/>
          <w:u w:val="single"/>
        </w:rPr>
        <w:t>The Gold Standard at the Turn of the Twentieth Century: Rising Powers, Global Money and the Age of Empire</w:t>
      </w:r>
      <w:r>
        <w:rPr>
          <w:color w:val="000000"/>
          <w:sz w:val="22"/>
        </w:rPr>
        <w:t xml:space="preserve"> (New York: Columbia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68.</w:t>
      </w:r>
      <w:r>
        <w:rPr>
          <w:color w:val="000000"/>
          <w:sz w:val="22"/>
        </w:rPr>
        <w:tab/>
      </w:r>
      <w:r>
        <w:rPr>
          <w:color w:val="000000"/>
          <w:sz w:val="22"/>
        </w:rPr>
        <w:tab/>
        <w:t>Niall Ferguson and Moritz Schularick, ‘The “Thin Film of Gold”: Monetary Rules an</w:t>
      </w:r>
      <w:r>
        <w:rPr>
          <w:color w:val="000000"/>
          <w:sz w:val="22"/>
        </w:rPr>
        <w:t xml:space="preserve">d Policy Credibility’,  </w:t>
      </w:r>
      <w:r>
        <w:rPr>
          <w:color w:val="000000"/>
          <w:sz w:val="22"/>
          <w:u w:val="single"/>
        </w:rPr>
        <w:t>European Review of Economic History</w:t>
      </w:r>
      <w:r>
        <w:rPr>
          <w:color w:val="000000"/>
          <w:sz w:val="22"/>
        </w:rPr>
        <w:t xml:space="preserve">, 16:4 </w:t>
      </w:r>
      <w:r>
        <w:rPr>
          <w:color w:val="000000"/>
          <w:sz w:val="22"/>
        </w:rPr>
        <w:lastRenderedPageBreak/>
        <w:t>(November 2012), 284-407.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K.</w:t>
      </w:r>
      <w:r>
        <w:rPr>
          <w:b/>
          <w:color w:val="000000"/>
          <w:sz w:val="22"/>
          <w:lang w:val="en-GB"/>
        </w:rPr>
        <w:tab/>
      </w:r>
      <w:r>
        <w:rPr>
          <w:b/>
          <w:color w:val="000000"/>
          <w:sz w:val="22"/>
          <w:u w:val="single"/>
          <w:lang w:val="en-GB"/>
        </w:rPr>
        <w:t>Foreign Trade, Foreign Investments (Capital Exports), and Overseas Colonization</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C. K. Hobson, </w:t>
      </w:r>
      <w:r>
        <w:rPr>
          <w:color w:val="000000"/>
          <w:sz w:val="22"/>
          <w:u w:val="single"/>
          <w:lang w:val="en-GB"/>
        </w:rPr>
        <w:t>The Export of Capital</w:t>
      </w:r>
      <w:r>
        <w:rPr>
          <w:color w:val="000000"/>
          <w:sz w:val="22"/>
          <w:lang w:val="en-GB"/>
        </w:rPr>
        <w:t xml:space="preserve"> (London, 1914; new edition with a pre</w:t>
      </w:r>
      <w:r>
        <w:rPr>
          <w:color w:val="000000"/>
          <w:sz w:val="22"/>
          <w:lang w:val="en-GB"/>
        </w:rPr>
        <w:t>face by Sir Roy Harrod, London, 1963).  ‘A classic study but now statistically out of date’ (Cottrell).   [The author of this book should not be confused with J.A. Hobson.]</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Herbert Feis, </w:t>
      </w:r>
      <w:r>
        <w:rPr>
          <w:color w:val="000000"/>
          <w:sz w:val="22"/>
          <w:u w:val="single"/>
          <w:lang w:val="en-GB"/>
        </w:rPr>
        <w:t>Europe: the World's Banker, 1870-1914</w:t>
      </w:r>
      <w:r>
        <w:rPr>
          <w:color w:val="000000"/>
          <w:sz w:val="22"/>
          <w:lang w:val="en-GB"/>
        </w:rPr>
        <w:t xml:space="preserve"> (New Haven, 1930; reiss</w:t>
      </w:r>
      <w:r>
        <w:rPr>
          <w:color w:val="000000"/>
          <w:sz w:val="22"/>
          <w:lang w:val="en-GB"/>
        </w:rPr>
        <w:t>ued 1965).  Part I: ‘The Record of Capital  Movements: British, French, and German Foreign Investment’, pp. 3-82.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W. Rostow, </w:t>
      </w:r>
      <w:r>
        <w:rPr>
          <w:color w:val="000000"/>
          <w:sz w:val="22"/>
          <w:u w:val="single"/>
          <w:lang w:val="en-GB"/>
        </w:rPr>
        <w:t>The British Economy of the Nineteenth Century: Essays by W. W. Rostow</w:t>
      </w:r>
      <w:r>
        <w:rPr>
          <w:color w:val="000000"/>
          <w:sz w:val="22"/>
          <w:lang w:val="en-GB"/>
        </w:rPr>
        <w:t xml:space="preserve"> (Oxford, 1948). On foreign investments, see chapters</w:t>
      </w:r>
      <w:r>
        <w:rPr>
          <w:color w:val="000000"/>
          <w:sz w:val="22"/>
          <w:lang w:val="en-GB"/>
        </w:rPr>
        <w:t xml:space="preserve"> 3, 4, 7, and 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W. Arthur Lewis, ‘World Production, Prices and Trade, 1870 - 1960', </w:t>
      </w:r>
      <w:r>
        <w:rPr>
          <w:color w:val="000000"/>
          <w:sz w:val="22"/>
          <w:u w:val="single"/>
          <w:lang w:val="en-GB"/>
        </w:rPr>
        <w:t>The Manchester School of Economic and Social Studies</w:t>
      </w:r>
      <w:r>
        <w:rPr>
          <w:color w:val="000000"/>
          <w:sz w:val="22"/>
          <w:lang w:val="en-GB"/>
        </w:rPr>
        <w:t>, 20 (1952).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G. M. Meier, ‘Long-Period Determinants of Britain's Terms of Trade: 1880-1913', </w:t>
      </w:r>
      <w:r>
        <w:rPr>
          <w:color w:val="000000"/>
          <w:sz w:val="22"/>
          <w:u w:val="single"/>
          <w:lang w:val="en-GB"/>
        </w:rPr>
        <w:t>Review of Econ</w:t>
      </w:r>
      <w:r>
        <w:rPr>
          <w:color w:val="000000"/>
          <w:sz w:val="22"/>
          <w:u w:val="single"/>
          <w:lang w:val="en-GB"/>
        </w:rPr>
        <w:t>omic Studies</w:t>
      </w:r>
      <w:r>
        <w:rPr>
          <w:color w:val="000000"/>
          <w:sz w:val="22"/>
          <w:lang w:val="en-GB"/>
        </w:rPr>
        <w:t>, 20 (1952-53).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r>
      <w:r>
        <w:rPr>
          <w:color w:val="000000"/>
          <w:sz w:val="22"/>
          <w:lang w:val="en-GB"/>
        </w:rPr>
        <w:tab/>
        <w:t xml:space="preserve">A. K. Cairncross, </w:t>
      </w:r>
      <w:r>
        <w:rPr>
          <w:color w:val="000000"/>
          <w:sz w:val="22"/>
          <w:u w:val="single"/>
          <w:lang w:val="en-GB"/>
        </w:rPr>
        <w:t>Home and Foreign Investment, 1870-1914</w:t>
      </w:r>
      <w:r>
        <w:rPr>
          <w:color w:val="000000"/>
          <w:sz w:val="22"/>
          <w:lang w:val="en-GB"/>
        </w:rPr>
        <w:t xml:space="preserve"> (Cambridge, 1953).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r>
      <w:r>
        <w:rPr>
          <w:color w:val="000000"/>
          <w:sz w:val="22"/>
          <w:lang w:val="en-GB"/>
        </w:rPr>
        <w:tab/>
        <w:t xml:space="preserve">A. Imlah, </w:t>
      </w:r>
      <w:r>
        <w:rPr>
          <w:color w:val="000000"/>
          <w:sz w:val="22"/>
          <w:u w:val="single"/>
          <w:lang w:val="en-GB"/>
        </w:rPr>
        <w:t>Economic Elements in the Pax Britannica</w:t>
      </w:r>
      <w:r>
        <w:rPr>
          <w:color w:val="000000"/>
          <w:sz w:val="22"/>
          <w:lang w:val="en-GB"/>
        </w:rPr>
        <w:t xml:space="preserve"> (London, 1958).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r>
      <w:r>
        <w:rPr>
          <w:color w:val="000000"/>
          <w:sz w:val="22"/>
          <w:lang w:val="en-GB"/>
        </w:rPr>
        <w:tab/>
        <w:t>Brinley Thomas, ‘Migration and International Investment’, in Br</w:t>
      </w:r>
      <w:r>
        <w:rPr>
          <w:color w:val="000000"/>
          <w:sz w:val="22"/>
          <w:lang w:val="en-GB"/>
        </w:rPr>
        <w:t xml:space="preserve">inley Thomas, ed., </w:t>
      </w:r>
      <w:r>
        <w:rPr>
          <w:color w:val="000000"/>
          <w:sz w:val="22"/>
          <w:u w:val="single"/>
          <w:lang w:val="en-GB"/>
        </w:rPr>
        <w:t>The Economics of International Migration</w:t>
      </w:r>
      <w:r>
        <w:rPr>
          <w:color w:val="000000"/>
          <w:sz w:val="22"/>
          <w:lang w:val="en-GB"/>
        </w:rPr>
        <w:t xml:space="preserve"> (London, 1958).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r>
      <w:r>
        <w:rPr>
          <w:color w:val="000000"/>
          <w:sz w:val="22"/>
          <w:lang w:val="en-GB"/>
        </w:rPr>
        <w:tab/>
        <w:t xml:space="preserve">David S. Landes, </w:t>
      </w:r>
      <w:r>
        <w:rPr>
          <w:color w:val="000000"/>
          <w:sz w:val="22"/>
          <w:u w:val="single"/>
          <w:lang w:val="en-GB"/>
        </w:rPr>
        <w:t>Bankers and Pashas: International Finance and Economic Imperialism in Egypt</w:t>
      </w:r>
      <w:r>
        <w:rPr>
          <w:color w:val="000000"/>
          <w:sz w:val="22"/>
          <w:lang w:val="en-GB"/>
        </w:rPr>
        <w:t xml:space="preserve"> (1958). On British investment in Egypt, and the development of the London capita</w:t>
      </w:r>
      <w:r>
        <w:rPr>
          <w:color w:val="000000"/>
          <w:sz w:val="22"/>
          <w:lang w:val="en-GB"/>
        </w:rPr>
        <w:t>l market; and, as with anything by Landes, a fascinating study.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r>
      <w:r>
        <w:rPr>
          <w:color w:val="000000"/>
          <w:sz w:val="22"/>
          <w:lang w:val="en-GB"/>
        </w:rPr>
        <w:tab/>
        <w:t xml:space="preserve">A. G. Ford, ‘The Transfer of British Foreign Lending, 1870 - 1913', </w:t>
      </w:r>
      <w:r>
        <w:rPr>
          <w:color w:val="000000"/>
          <w:sz w:val="22"/>
          <w:u w:val="single"/>
          <w:lang w:val="en-GB"/>
        </w:rPr>
        <w:t>Economic History Review</w:t>
      </w:r>
      <w:r>
        <w:rPr>
          <w:color w:val="000000"/>
          <w:sz w:val="22"/>
          <w:lang w:val="en-GB"/>
        </w:rPr>
        <w:t>, 2nd ser., 11 (1958-59).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R. C. O. Matthews, </w:t>
      </w:r>
      <w:r>
        <w:rPr>
          <w:color w:val="000000"/>
          <w:sz w:val="22"/>
          <w:u w:val="single"/>
          <w:lang w:val="en-GB"/>
        </w:rPr>
        <w:t>The Trade Cycle</w:t>
      </w:r>
      <w:r>
        <w:rPr>
          <w:color w:val="000000"/>
          <w:sz w:val="22"/>
          <w:lang w:val="en-GB"/>
        </w:rPr>
        <w:t xml:space="preserve"> (Cambridge, 1959). Largely </w:t>
      </w:r>
      <w:r>
        <w:rPr>
          <w:color w:val="000000"/>
          <w:sz w:val="22"/>
          <w:lang w:val="en-GB"/>
        </w:rPr>
        <w:t>theoretical; but with some historical analyses of this period.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J. F. Rippy, </w:t>
      </w:r>
      <w:r>
        <w:rPr>
          <w:color w:val="000000"/>
          <w:sz w:val="22"/>
          <w:u w:val="single"/>
          <w:lang w:val="en-GB"/>
        </w:rPr>
        <w:t>British Investments in Latin America, 1822 - 1949</w:t>
      </w:r>
      <w:r>
        <w:rPr>
          <w:color w:val="000000"/>
          <w:sz w:val="22"/>
          <w:lang w:val="en-GB"/>
        </w:rPr>
        <w:t xml:space="preserve"> (Minneapolis, 1959).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13.</w:t>
      </w:r>
      <w:r>
        <w:rPr>
          <w:color w:val="000000"/>
          <w:sz w:val="22"/>
          <w:lang w:val="en-GB"/>
        </w:rPr>
        <w:tab/>
      </w:r>
      <w:r>
        <w:rPr>
          <w:color w:val="000000"/>
          <w:sz w:val="22"/>
          <w:lang w:val="en-GB"/>
        </w:rPr>
        <w:tab/>
        <w:t xml:space="preserve">S.B. Saul, </w:t>
      </w:r>
      <w:r>
        <w:rPr>
          <w:color w:val="000000"/>
          <w:sz w:val="22"/>
          <w:u w:val="single"/>
          <w:lang w:val="en-GB"/>
        </w:rPr>
        <w:t>Studies in British Overseas Trade, 1870-1914</w:t>
      </w:r>
      <w:r>
        <w:rPr>
          <w:color w:val="000000"/>
          <w:sz w:val="22"/>
          <w:lang w:val="en-GB"/>
        </w:rPr>
        <w:t xml:space="preserve"> (London, 1960). Introduction; Chapters </w:t>
      </w:r>
      <w:r>
        <w:rPr>
          <w:color w:val="000000"/>
          <w:sz w:val="22"/>
          <w:lang w:val="en-GB"/>
        </w:rPr>
        <w:t>4, 7, 8, 9.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H. S. Berns, </w:t>
      </w:r>
      <w:r>
        <w:rPr>
          <w:color w:val="000000"/>
          <w:sz w:val="22"/>
          <w:u w:val="single"/>
          <w:lang w:val="en-GB"/>
        </w:rPr>
        <w:t>Britain and Argentian in the Nineteenth Century</w:t>
      </w:r>
      <w:r>
        <w:rPr>
          <w:color w:val="000000"/>
          <w:sz w:val="22"/>
          <w:lang w:val="en-GB"/>
        </w:rPr>
        <w:t xml:space="preserve"> (Oxford, 1960).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15.</w:t>
      </w:r>
      <w:r>
        <w:rPr>
          <w:color w:val="000000"/>
          <w:sz w:val="22"/>
          <w:lang w:val="en-GB"/>
        </w:rPr>
        <w:tab/>
      </w:r>
      <w:r>
        <w:rPr>
          <w:color w:val="000000"/>
          <w:sz w:val="22"/>
          <w:lang w:val="en-GB"/>
        </w:rPr>
        <w:tab/>
        <w:t xml:space="preserve">William Ashworth, </w:t>
      </w:r>
      <w:r>
        <w:rPr>
          <w:color w:val="000000"/>
          <w:sz w:val="22"/>
          <w:u w:val="single"/>
          <w:lang w:val="en-GB"/>
        </w:rPr>
        <w:t>Economic History of England, 1870-1939</w:t>
      </w:r>
      <w:r>
        <w:rPr>
          <w:color w:val="000000"/>
          <w:sz w:val="22"/>
          <w:lang w:val="en-GB"/>
        </w:rPr>
        <w:t xml:space="preserve"> (London, 1960),  Chapters 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William Ashworth, </w:t>
      </w:r>
      <w:r>
        <w:rPr>
          <w:color w:val="000000"/>
          <w:sz w:val="22"/>
          <w:u w:val="single"/>
          <w:lang w:val="en-GB"/>
        </w:rPr>
        <w:t>A Short History of the International Econ</w:t>
      </w:r>
      <w:r>
        <w:rPr>
          <w:color w:val="000000"/>
          <w:sz w:val="22"/>
          <w:u w:val="single"/>
          <w:lang w:val="en-GB"/>
        </w:rPr>
        <w:t>omy Since 1850</w:t>
      </w:r>
      <w:r>
        <w:rPr>
          <w:color w:val="000000"/>
          <w:sz w:val="22"/>
          <w:lang w:val="en-GB"/>
        </w:rPr>
        <w:t>, 2nd edn. (London, 1962). Chapters 3, 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Jeffrey G. Williamson, ‘The Long Swing: Comparisons and Interactions between British and American Balance of Payments, 1820 - 1913', </w:t>
      </w:r>
      <w:r>
        <w:rPr>
          <w:color w:val="000000"/>
          <w:sz w:val="22"/>
          <w:u w:val="single"/>
          <w:lang w:val="en-GB"/>
        </w:rPr>
        <w:t>The Journal of Economic History</w:t>
      </w:r>
      <w:r>
        <w:rPr>
          <w:color w:val="000000"/>
          <w:sz w:val="22"/>
          <w:lang w:val="en-GB"/>
        </w:rPr>
        <w:t>, 22 (1962).  Reprinted in A.</w:t>
      </w:r>
      <w:r>
        <w:rPr>
          <w:color w:val="000000"/>
          <w:sz w:val="22"/>
          <w:lang w:val="en-GB"/>
        </w:rPr>
        <w:t xml:space="preserve"> R. Hall, ed., </w:t>
      </w:r>
      <w:r>
        <w:rPr>
          <w:color w:val="000000"/>
          <w:sz w:val="22"/>
          <w:u w:val="single"/>
          <w:lang w:val="en-GB"/>
        </w:rPr>
        <w:t>The Export of Capital from Britain, 1870 - 1914</w:t>
      </w:r>
      <w:r>
        <w:rPr>
          <w:color w:val="000000"/>
          <w:sz w:val="22"/>
          <w:lang w:val="en-GB"/>
        </w:rPr>
        <w:t xml:space="preserve">, Debates in Economic History series (London: Methuen, 1968), pp. 55-83; and also in D. H. Aldcroft and Peter Fearon, eds., </w:t>
      </w:r>
      <w:r>
        <w:rPr>
          <w:color w:val="000000"/>
          <w:sz w:val="22"/>
          <w:u w:val="single"/>
          <w:lang w:val="en-GB"/>
        </w:rPr>
        <w:t>British Economic Fluctuations, 1790 - 1939</w:t>
      </w:r>
      <w:r>
        <w:rPr>
          <w:color w:val="000000"/>
          <w:sz w:val="22"/>
          <w:lang w:val="en-GB"/>
        </w:rPr>
        <w:t xml:space="preserve"> (London, 1972), pp. 268 - 9</w:t>
      </w:r>
      <w:r>
        <w:rPr>
          <w:color w:val="000000"/>
          <w:sz w:val="22"/>
          <w:lang w:val="en-GB"/>
        </w:rPr>
        <w:t>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 xml:space="preserve">H. J. Habakkuk, ‘Fluctuations in House-Building in Britain and the United States in the Nineteenth Century’, </w:t>
      </w:r>
      <w:r>
        <w:rPr>
          <w:color w:val="000000"/>
          <w:sz w:val="22"/>
          <w:u w:val="single"/>
          <w:lang w:val="en-GB"/>
        </w:rPr>
        <w:t>The Journal of Economic History</w:t>
      </w:r>
      <w:r>
        <w:rPr>
          <w:color w:val="000000"/>
          <w:sz w:val="22"/>
          <w:lang w:val="en-GB"/>
        </w:rPr>
        <w:t xml:space="preserve">, 22 (1962); reprinted in A. R. Hall, ed., </w:t>
      </w:r>
      <w:r>
        <w:rPr>
          <w:color w:val="000000"/>
          <w:sz w:val="22"/>
          <w:u w:val="single"/>
          <w:lang w:val="en-GB"/>
        </w:rPr>
        <w:t>The Export of Capital from Britain, 1870 - 1914</w:t>
      </w:r>
      <w:r>
        <w:rPr>
          <w:color w:val="000000"/>
          <w:sz w:val="22"/>
          <w:lang w:val="en-GB"/>
        </w:rPr>
        <w:t xml:space="preserve"> (London: Methuen</w:t>
      </w:r>
      <w:r>
        <w:rPr>
          <w:color w:val="000000"/>
          <w:sz w:val="22"/>
          <w:lang w:val="en-GB"/>
        </w:rPr>
        <w:t xml:space="preserve">, 1968), pp. 103 - 42; and also in Derek Aldcroft and Peter Fearon, eds., </w:t>
      </w:r>
      <w:r>
        <w:rPr>
          <w:color w:val="000000"/>
          <w:sz w:val="22"/>
          <w:u w:val="single"/>
          <w:lang w:val="en-GB"/>
        </w:rPr>
        <w:t>British Economic Fluctuations, 1790-1939</w:t>
      </w:r>
      <w:r>
        <w:rPr>
          <w:color w:val="000000"/>
          <w:sz w:val="22"/>
          <w:lang w:val="en-GB"/>
        </w:rPr>
        <w:t xml:space="preserve"> (London, MacMillan, 1972), pp. 236 - 67.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A. R. Hall, </w:t>
      </w:r>
      <w:r>
        <w:rPr>
          <w:color w:val="000000"/>
          <w:sz w:val="22"/>
          <w:u w:val="single"/>
          <w:lang w:val="en-GB"/>
        </w:rPr>
        <w:t>The London Capital Market and Australia, 1870 -1914</w:t>
      </w:r>
      <w:r>
        <w:rPr>
          <w:color w:val="000000"/>
          <w:sz w:val="22"/>
          <w:lang w:val="en-GB"/>
        </w:rPr>
        <w:t xml:space="preserve"> (Canberra,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Jeffre</w:t>
      </w:r>
      <w:r>
        <w:rPr>
          <w:color w:val="000000"/>
          <w:sz w:val="22"/>
          <w:lang w:val="en-GB"/>
        </w:rPr>
        <w:t xml:space="preserve">y G. Williamson, </w:t>
      </w:r>
      <w:r>
        <w:rPr>
          <w:color w:val="000000"/>
          <w:sz w:val="22"/>
          <w:u w:val="single"/>
          <w:lang w:val="en-GB"/>
        </w:rPr>
        <w:t>American Growth and the Balance of Payments, 1820 - 1913</w:t>
      </w:r>
      <w:r>
        <w:rPr>
          <w:color w:val="000000"/>
          <w:sz w:val="22"/>
          <w:lang w:val="en-GB"/>
        </w:rPr>
        <w:t xml:space="preserve"> (Chapel Hill, N.C., 1964).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21.</w:t>
      </w:r>
      <w:r>
        <w:rPr>
          <w:color w:val="000000"/>
          <w:sz w:val="22"/>
          <w:lang w:val="en-GB"/>
        </w:rPr>
        <w:tab/>
      </w:r>
      <w:r>
        <w:rPr>
          <w:color w:val="000000"/>
          <w:sz w:val="22"/>
          <w:lang w:val="en-GB"/>
        </w:rPr>
        <w:tab/>
        <w:t xml:space="preserve">J. Saville, ed., </w:t>
      </w:r>
      <w:r>
        <w:rPr>
          <w:color w:val="000000"/>
          <w:sz w:val="22"/>
          <w:u w:val="single"/>
          <w:lang w:val="en-GB"/>
        </w:rPr>
        <w:t>Studies in the British Economy, 1870 - 1914</w:t>
      </w:r>
      <w:r>
        <w:rPr>
          <w:color w:val="000000"/>
          <w:sz w:val="22"/>
          <w:lang w:val="en-GB"/>
        </w:rPr>
        <w:t xml:space="preserve">:  special issue of </w:t>
      </w:r>
      <w:r>
        <w:rPr>
          <w:color w:val="000000"/>
          <w:sz w:val="22"/>
          <w:u w:val="single"/>
          <w:lang w:val="en-GB"/>
        </w:rPr>
        <w:t>Yorkshire Bulletin of Economic and Social Research</w:t>
      </w:r>
      <w:r>
        <w:rPr>
          <w:color w:val="000000"/>
          <w:sz w:val="22"/>
          <w:lang w:val="en-GB"/>
        </w:rPr>
        <w:t>, 17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A. J. Brown, ‘Britain and the World Economy.’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A. G. Ford, ‘Overseas Lending and Internal Fluctuations, 1870 - 1914.’  [Reprinted in A.R. Hall, ed., </w:t>
      </w:r>
      <w:r>
        <w:rPr>
          <w:color w:val="000000"/>
          <w:sz w:val="22"/>
          <w:u w:val="single"/>
          <w:lang w:val="en-GB"/>
        </w:rPr>
        <w:t>The Export of Capital from Britain, 1870 - 1914</w:t>
      </w:r>
      <w:r>
        <w:rPr>
          <w:color w:val="000000"/>
          <w:sz w:val="22"/>
          <w:lang w:val="en-GB"/>
        </w:rPr>
        <w:t xml:space="preserve"> (London, 1968), pr 84-102.]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(c)</w:t>
      </w:r>
      <w:r>
        <w:rPr>
          <w:color w:val="000000"/>
          <w:sz w:val="22"/>
          <w:lang w:val="en-GB"/>
        </w:rPr>
        <w:tab/>
        <w:t>S. B. Saul, ‘The Ex</w:t>
      </w:r>
      <w:r>
        <w:rPr>
          <w:color w:val="000000"/>
          <w:sz w:val="22"/>
          <w:lang w:val="en-GB"/>
        </w:rPr>
        <w:t>port Economy.’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 xml:space="preserve">W.M. Scammell, ‘The Working of the Gold Standard.’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William Woodruff, </w:t>
      </w:r>
      <w:r>
        <w:rPr>
          <w:color w:val="000000"/>
          <w:sz w:val="22"/>
          <w:u w:val="single"/>
          <w:lang w:val="en-GB"/>
        </w:rPr>
        <w:t>Impact of Western Man: A Study of Europe's Role in the World Economy, 1750-1960</w:t>
      </w:r>
      <w:r>
        <w:rPr>
          <w:color w:val="000000"/>
          <w:sz w:val="22"/>
          <w:lang w:val="en-GB"/>
        </w:rPr>
        <w:t xml:space="preserve"> (London, 1966), chapter IV: ‘Europe, Banker to the World: A Study of European F</w:t>
      </w:r>
      <w:r>
        <w:rPr>
          <w:color w:val="000000"/>
          <w:sz w:val="22"/>
          <w:lang w:val="en-GB"/>
        </w:rPr>
        <w:t>oreign Investment’, pp. 114-63.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J. H. Adler, ed., </w:t>
      </w:r>
      <w:r>
        <w:rPr>
          <w:color w:val="000000"/>
          <w:sz w:val="22"/>
          <w:u w:val="single"/>
          <w:lang w:val="en-GB"/>
        </w:rPr>
        <w:t>Capital Movements and Economic Development</w:t>
      </w:r>
      <w:r>
        <w:rPr>
          <w:color w:val="000000"/>
          <w:sz w:val="22"/>
          <w:lang w:val="en-GB"/>
        </w:rPr>
        <w:t xml:space="preserve"> (London: Macmillan,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 xml:space="preserve">Brinley Thomas, ‘The Historical Record of International Capital Movements to 1913.’  [Reprinted in Brinley Thomas, </w:t>
      </w:r>
      <w:r>
        <w:rPr>
          <w:color w:val="000000"/>
          <w:sz w:val="22"/>
          <w:u w:val="single"/>
          <w:lang w:val="en-GB"/>
        </w:rPr>
        <w:t>Migration</w:t>
      </w:r>
      <w:r>
        <w:rPr>
          <w:color w:val="000000"/>
          <w:sz w:val="22"/>
          <w:u w:val="single"/>
          <w:lang w:val="en-GB"/>
        </w:rPr>
        <w:t xml:space="preserve"> and Urban Development</w:t>
      </w:r>
      <w:r>
        <w:rPr>
          <w:color w:val="000000"/>
          <w:sz w:val="22"/>
          <w:lang w:val="en-GB"/>
        </w:rPr>
        <w:t xml:space="preserve"> (London,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(b)</w:t>
      </w:r>
      <w:r>
        <w:rPr>
          <w:color w:val="000000"/>
          <w:sz w:val="22"/>
          <w:lang w:val="en-GB"/>
        </w:rPr>
        <w:tab/>
        <w:t xml:space="preserve">Matthew Simon, ‘The Pattern of New British Portfolio Investment, 1865 - 1914.’   [Reprinted in A. R. Hall, ed., </w:t>
      </w:r>
      <w:r>
        <w:rPr>
          <w:color w:val="000000"/>
          <w:sz w:val="22"/>
          <w:u w:val="single"/>
          <w:lang w:val="en-GB"/>
        </w:rPr>
        <w:t>The Export of Capital from Britain, 1870 - 1914</w:t>
      </w:r>
      <w:r>
        <w:rPr>
          <w:color w:val="000000"/>
          <w:sz w:val="22"/>
          <w:lang w:val="en-GB"/>
        </w:rPr>
        <w:t>, Debates in Economic History series (London: Methue</w:t>
      </w:r>
      <w:r>
        <w:rPr>
          <w:color w:val="000000"/>
          <w:sz w:val="22"/>
          <w:lang w:val="en-GB"/>
        </w:rPr>
        <w:t>n, 1968), pp. 15-44.]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A. I. Bloomfield, </w:t>
      </w:r>
      <w:r>
        <w:rPr>
          <w:color w:val="000000"/>
          <w:sz w:val="22"/>
          <w:u w:val="single"/>
          <w:lang w:val="en-GB"/>
        </w:rPr>
        <w:t>Patterns of Fluctuation in International Investment Before 1914</w:t>
      </w:r>
      <w:r>
        <w:rPr>
          <w:color w:val="000000"/>
          <w:sz w:val="22"/>
          <w:lang w:val="en-GB"/>
        </w:rPr>
        <w:t>, Princeton Studies in International Finance no. 21 (Princeton, 1968).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Irving Stone, ‘British Long-term Investment in Latin America, 1865 - 1</w:t>
      </w:r>
      <w:r>
        <w:rPr>
          <w:color w:val="000000"/>
          <w:sz w:val="22"/>
          <w:lang w:val="en-GB"/>
        </w:rPr>
        <w:t xml:space="preserve">913', </w:t>
      </w:r>
      <w:r>
        <w:rPr>
          <w:color w:val="000000"/>
          <w:sz w:val="22"/>
          <w:u w:val="single"/>
          <w:lang w:val="en-GB"/>
        </w:rPr>
        <w:t>Business History Review</w:t>
      </w:r>
      <w:r>
        <w:rPr>
          <w:color w:val="000000"/>
          <w:sz w:val="22"/>
          <w:lang w:val="en-GB"/>
        </w:rPr>
        <w:t>, 42 (1968).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S.G.E. Lythe, ‘Britain, the Financial Capital of the World’, in C.J. Bartlett, ed., </w:t>
      </w:r>
      <w:r>
        <w:rPr>
          <w:color w:val="000000"/>
          <w:sz w:val="22"/>
          <w:u w:val="single"/>
          <w:lang w:val="en-GB"/>
        </w:rPr>
        <w:t>Britain Pre-eminent: Studies of British World Influence in the Nineteenth Century</w:t>
      </w:r>
      <w:r>
        <w:rPr>
          <w:color w:val="000000"/>
          <w:sz w:val="22"/>
          <w:lang w:val="en-GB"/>
        </w:rPr>
        <w:t xml:space="preserve"> (London, 1969), pp. 31-53.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27.</w:t>
      </w:r>
      <w:r>
        <w:rPr>
          <w:color w:val="000000"/>
          <w:sz w:val="22"/>
          <w:lang w:val="en-GB"/>
        </w:rPr>
        <w:tab/>
      </w:r>
      <w:r>
        <w:rPr>
          <w:color w:val="000000"/>
          <w:sz w:val="22"/>
          <w:lang w:val="en-GB"/>
        </w:rPr>
        <w:tab/>
        <w:t>A.R. H</w:t>
      </w:r>
      <w:r>
        <w:rPr>
          <w:color w:val="000000"/>
          <w:sz w:val="22"/>
          <w:lang w:val="en-GB"/>
        </w:rPr>
        <w:t xml:space="preserve">all, ed., </w:t>
      </w:r>
      <w:r>
        <w:rPr>
          <w:color w:val="000000"/>
          <w:sz w:val="22"/>
          <w:u w:val="single"/>
          <w:lang w:val="en-GB"/>
        </w:rPr>
        <w:t>The Export of Capital from Britain, 1870-1914</w:t>
      </w:r>
      <w:r>
        <w:rPr>
          <w:color w:val="000000"/>
          <w:sz w:val="22"/>
          <w:lang w:val="en-GB"/>
        </w:rPr>
        <w:t xml:space="preserve"> (Debates in Economic History series, London, 1968): in particular: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(a)</w:t>
      </w:r>
      <w:r>
        <w:rPr>
          <w:color w:val="000000"/>
          <w:sz w:val="22"/>
          <w:lang w:val="en-GB"/>
        </w:rPr>
        <w:tab/>
        <w:t>Editor's Introduction, pp. 1-14.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Matthew Simon, ‘The Pattern of New British Portfolio Foreign Investment, 1865-1914', pp.</w:t>
      </w:r>
      <w:r>
        <w:rPr>
          <w:color w:val="000000"/>
          <w:sz w:val="22"/>
          <w:lang w:val="en-GB"/>
        </w:rPr>
        <w:t xml:space="preserve"> 15-44.  [Reprinted from J.H. Adler, ed., </w:t>
      </w:r>
      <w:r>
        <w:rPr>
          <w:color w:val="000000"/>
          <w:sz w:val="22"/>
          <w:u w:val="single"/>
          <w:lang w:val="en-GB"/>
        </w:rPr>
        <w:t>Capital Movements and Economic Development</w:t>
      </w:r>
      <w:r>
        <w:rPr>
          <w:color w:val="000000"/>
          <w:sz w:val="22"/>
          <w:lang w:val="en-GB"/>
        </w:rPr>
        <w:t xml:space="preserve"> (London: MacMillan, 1967).]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Brinley Thomas, ‘Migration and International Investment’,  pp. 45-54.  [Reprinted from Brinley Thomas, ed., </w:t>
      </w:r>
      <w:r>
        <w:rPr>
          <w:color w:val="000000"/>
          <w:sz w:val="22"/>
          <w:u w:val="single"/>
          <w:lang w:val="en-GB"/>
        </w:rPr>
        <w:t>The Economics of Internationa</w:t>
      </w:r>
      <w:r>
        <w:rPr>
          <w:color w:val="000000"/>
          <w:sz w:val="22"/>
          <w:u w:val="single"/>
          <w:lang w:val="en-GB"/>
        </w:rPr>
        <w:t>l Migration</w:t>
      </w:r>
      <w:r>
        <w:rPr>
          <w:color w:val="000000"/>
          <w:sz w:val="22"/>
          <w:lang w:val="en-GB"/>
        </w:rPr>
        <w:t xml:space="preserve"> (London: Macmillan, 1958).]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 xml:space="preserve">Jeffrey G. Williamson, ‘The Long Swing: Comparisons and Interactions Between British and American Balance of Payments, 1820 - 1913', pp. 55 - 83.  [Reprinted from </w:t>
      </w:r>
      <w:r>
        <w:rPr>
          <w:color w:val="000000"/>
          <w:sz w:val="22"/>
          <w:u w:val="single"/>
          <w:lang w:val="en-GB"/>
        </w:rPr>
        <w:t>The Journal of Economic History</w:t>
      </w:r>
      <w:r>
        <w:rPr>
          <w:color w:val="000000"/>
          <w:sz w:val="22"/>
          <w:lang w:val="en-GB"/>
        </w:rPr>
        <w:t>, 22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 xml:space="preserve"> </w:t>
      </w:r>
      <w:r>
        <w:rPr>
          <w:color w:val="000000"/>
          <w:sz w:val="22"/>
          <w:lang w:val="en-GB"/>
        </w:rPr>
        <w:tab/>
        <w:t>*</w:t>
      </w:r>
      <w:r>
        <w:rPr>
          <w:color w:val="000000"/>
          <w:sz w:val="22"/>
          <w:lang w:val="en-GB"/>
        </w:rPr>
        <w:tab/>
        <w:t>(e)</w:t>
      </w:r>
      <w:r>
        <w:rPr>
          <w:color w:val="000000"/>
          <w:sz w:val="22"/>
          <w:lang w:val="en-GB"/>
        </w:rPr>
        <w:tab/>
      </w:r>
      <w:r>
        <w:rPr>
          <w:color w:val="000000"/>
          <w:sz w:val="22"/>
          <w:lang w:val="en-GB"/>
        </w:rPr>
        <w:tab/>
        <w:t xml:space="preserve">A. G. Ford, ‘Overseas Lending and Internal Fluctuations, 1870-1914', pp. 84-102.  [Reprinted from </w:t>
      </w:r>
      <w:r>
        <w:rPr>
          <w:color w:val="000000"/>
          <w:sz w:val="22"/>
          <w:u w:val="single"/>
          <w:lang w:val="en-GB"/>
        </w:rPr>
        <w:t>The Yorkshire Bulletin of Economic and Social Research</w:t>
      </w:r>
      <w:r>
        <w:rPr>
          <w:color w:val="000000"/>
          <w:sz w:val="22"/>
          <w:lang w:val="en-GB"/>
        </w:rPr>
        <w:t>, 17:1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H. J. Habbabkuk, ‘Fluctuations in House-Building in Britain and the United</w:t>
      </w:r>
      <w:r>
        <w:rPr>
          <w:color w:val="000000"/>
          <w:sz w:val="22"/>
          <w:lang w:val="en-GB"/>
        </w:rPr>
        <w:t xml:space="preserve"> States in the Nineteenth Century’, pp. 103 - 42.  [Reprinted from </w:t>
      </w:r>
      <w:r>
        <w:rPr>
          <w:color w:val="000000"/>
          <w:sz w:val="22"/>
          <w:u w:val="single"/>
          <w:lang w:val="en-GB"/>
        </w:rPr>
        <w:t>The Journal of Economic History</w:t>
      </w:r>
      <w:r>
        <w:rPr>
          <w:color w:val="000000"/>
          <w:sz w:val="22"/>
          <w:lang w:val="en-GB"/>
        </w:rPr>
        <w:t>, 22:2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 xml:space="preserve">A. R. Hall, ‘Capital Imports and the Composition of Investment in a Borrowing Country’, pp. 143-52.   [Reprinted from A. R. Hall, </w:t>
      </w:r>
      <w:r>
        <w:rPr>
          <w:color w:val="000000"/>
          <w:sz w:val="22"/>
          <w:u w:val="single"/>
          <w:lang w:val="en-GB"/>
        </w:rPr>
        <w:t>The Lo</w:t>
      </w:r>
      <w:r>
        <w:rPr>
          <w:color w:val="000000"/>
          <w:sz w:val="22"/>
          <w:u w:val="single"/>
          <w:lang w:val="en-GB"/>
        </w:rPr>
        <w:t>ndon Capital Market and Australia, 1870 - 1914</w:t>
      </w:r>
      <w:r>
        <w:rPr>
          <w:color w:val="000000"/>
          <w:sz w:val="22"/>
          <w:lang w:val="en-GB"/>
        </w:rPr>
        <w:t xml:space="preserve"> (Australian National University Press,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 xml:space="preserve">A. K. Cairncross, ‘Investment in Canada, 1900-13', pp. 153 - 86.  [Reprinted from A. K. Cairncross, </w:t>
      </w:r>
      <w:r>
        <w:rPr>
          <w:color w:val="000000"/>
          <w:sz w:val="22"/>
          <w:u w:val="single"/>
          <w:lang w:val="en-GB"/>
        </w:rPr>
        <w:t>Home and Foreign Investment, 1870 - 1913</w:t>
      </w:r>
      <w:r>
        <w:rPr>
          <w:color w:val="000000"/>
          <w:sz w:val="22"/>
          <w:lang w:val="en-GB"/>
        </w:rPr>
        <w:t xml:space="preserve"> (Cambridge: Cam</w:t>
      </w:r>
      <w:r>
        <w:rPr>
          <w:color w:val="000000"/>
          <w:sz w:val="22"/>
          <w:lang w:val="en-GB"/>
        </w:rPr>
        <w:t>bridge University Press, 1953).]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 xml:space="preserve">J. H. Dunning, </w:t>
      </w:r>
      <w:r>
        <w:rPr>
          <w:color w:val="000000"/>
          <w:sz w:val="22"/>
          <w:u w:val="single"/>
          <w:lang w:val="en-GB"/>
        </w:rPr>
        <w:t>Studies in International Investment</w:t>
      </w:r>
      <w:r>
        <w:rPr>
          <w:color w:val="000000"/>
          <w:sz w:val="22"/>
          <w:lang w:val="en-GB"/>
        </w:rPr>
        <w:t xml:space="preserve"> (London, 1970).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29.</w:t>
      </w:r>
      <w:r>
        <w:rPr>
          <w:color w:val="000000"/>
          <w:sz w:val="22"/>
          <w:lang w:val="en-GB"/>
        </w:rPr>
        <w:tab/>
      </w:r>
      <w:r>
        <w:rPr>
          <w:color w:val="000000"/>
          <w:sz w:val="22"/>
          <w:lang w:val="en-GB"/>
        </w:rPr>
        <w:tab/>
        <w:t xml:space="preserve">Donald McCloskey, ‘Britain's Loss from Foreign Industrialization: A Provisional Estimate’, </w:t>
      </w:r>
      <w:r>
        <w:rPr>
          <w:color w:val="000000"/>
          <w:sz w:val="22"/>
          <w:u w:val="single"/>
          <w:lang w:val="en-GB"/>
        </w:rPr>
        <w:t>Explorations in Economic History</w:t>
      </w:r>
      <w:r>
        <w:rPr>
          <w:color w:val="000000"/>
          <w:sz w:val="22"/>
          <w:lang w:val="en-GB"/>
        </w:rPr>
        <w:t>, 8 (1970 - 71); repr</w:t>
      </w:r>
      <w:r>
        <w:rPr>
          <w:color w:val="000000"/>
          <w:sz w:val="22"/>
          <w:lang w:val="en-GB"/>
        </w:rPr>
        <w:t xml:space="preserve">inted in Donald N. McCloskey, </w:t>
      </w:r>
      <w:r>
        <w:rPr>
          <w:color w:val="000000"/>
          <w:sz w:val="22"/>
          <w:u w:val="single"/>
          <w:lang w:val="en-GB"/>
        </w:rPr>
        <w:t>Enterprise and Trade in Victorian Britain: Essays in Historical Economics</w:t>
      </w:r>
      <w:r>
        <w:rPr>
          <w:color w:val="000000"/>
          <w:sz w:val="22"/>
          <w:lang w:val="en-GB"/>
        </w:rPr>
        <w:t xml:space="preserve"> (London, 1981), pp. 173 - 83.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Michael Edelstein, ‘Rigidity and Bias in the British Capital Market, 1870-1913', in Donald McCloskey, ed., </w:t>
      </w:r>
      <w:r>
        <w:rPr>
          <w:color w:val="000000"/>
          <w:sz w:val="22"/>
          <w:u w:val="single"/>
          <w:lang w:val="en-GB"/>
        </w:rPr>
        <w:t>Essays on</w:t>
      </w:r>
      <w:r>
        <w:rPr>
          <w:color w:val="000000"/>
          <w:sz w:val="22"/>
          <w:u w:val="single"/>
          <w:lang w:val="en-GB"/>
        </w:rPr>
        <w:t xml:space="preserve"> a Mature Economy:  Britain After 1840</w:t>
      </w:r>
      <w:r>
        <w:rPr>
          <w:color w:val="000000"/>
          <w:sz w:val="22"/>
          <w:lang w:val="en-GB"/>
        </w:rPr>
        <w:t xml:space="preserve"> (Princeton, 1971), pp. 83-105.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31.</w:t>
      </w:r>
      <w:r>
        <w:rPr>
          <w:color w:val="000000"/>
          <w:sz w:val="22"/>
          <w:lang w:val="en-GB"/>
        </w:rPr>
        <w:tab/>
      </w:r>
      <w:r>
        <w:rPr>
          <w:color w:val="000000"/>
          <w:sz w:val="22"/>
          <w:lang w:val="en-GB"/>
        </w:rPr>
        <w:tab/>
        <w:t xml:space="preserve">A. G. Kenwood and A.L. Lougheed, </w:t>
      </w:r>
      <w:r>
        <w:rPr>
          <w:color w:val="000000"/>
          <w:sz w:val="22"/>
          <w:u w:val="single"/>
          <w:lang w:val="en-GB"/>
        </w:rPr>
        <w:t>The Growth of the International Economy, 1820-1960</w:t>
      </w:r>
      <w:r>
        <w:rPr>
          <w:color w:val="000000"/>
          <w:sz w:val="22"/>
          <w:lang w:val="en-GB"/>
        </w:rPr>
        <w:t xml:space="preserve"> (London, 1971): Part I, ‘The International Economy, 1820 - 1913', and especially chapter 2, ‘I</w:t>
      </w:r>
      <w:r>
        <w:rPr>
          <w:color w:val="000000"/>
          <w:sz w:val="22"/>
          <w:lang w:val="en-GB"/>
        </w:rPr>
        <w:t>nternational long-term capital movements, 1820-1913', pp. 38-56; but also all the chapters 1- 10, pp. 21 - 176.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A. G. Ford, ‘British Investment in Argentina and Long Swings, 1880 - 1914', </w:t>
      </w:r>
      <w:r>
        <w:rPr>
          <w:color w:val="000000"/>
          <w:sz w:val="22"/>
          <w:u w:val="single"/>
          <w:lang w:val="en-GB"/>
        </w:rPr>
        <w:t>The Journal of Economic History</w:t>
      </w:r>
      <w:r>
        <w:rPr>
          <w:color w:val="000000"/>
          <w:sz w:val="22"/>
          <w:lang w:val="en-GB"/>
        </w:rPr>
        <w:t xml:space="preserve">, 31 (1971), 650-63; reprinted </w:t>
      </w:r>
      <w:r>
        <w:rPr>
          <w:color w:val="000000"/>
          <w:sz w:val="22"/>
          <w:lang w:val="en-GB"/>
        </w:rPr>
        <w:t xml:space="preserve">in Roderick Floud, ed., </w:t>
      </w:r>
      <w:r>
        <w:rPr>
          <w:color w:val="000000"/>
          <w:sz w:val="22"/>
          <w:u w:val="single"/>
          <w:lang w:val="en-GB"/>
        </w:rPr>
        <w:t>Essays in Quantitative Economic History</w:t>
      </w:r>
      <w:r>
        <w:rPr>
          <w:color w:val="000000"/>
          <w:sz w:val="22"/>
          <w:lang w:val="en-GB"/>
        </w:rPr>
        <w:t xml:space="preserve"> (Oxford, 1974), pp. 216-27.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33.</w:t>
      </w:r>
      <w:r>
        <w:rPr>
          <w:color w:val="000000"/>
          <w:sz w:val="22"/>
          <w:lang w:val="en-GB"/>
        </w:rPr>
        <w:tab/>
      </w:r>
      <w:r>
        <w:rPr>
          <w:color w:val="000000"/>
          <w:sz w:val="22"/>
          <w:lang w:val="en-GB"/>
        </w:rPr>
        <w:tab/>
        <w:t xml:space="preserve">J. M. Stone, ‘Financial Panics: Their Implications for the Mix of Domestic and Foreign Investments of Great Britain, 1880 - 1913', </w:t>
      </w:r>
      <w:r>
        <w:rPr>
          <w:color w:val="000000"/>
          <w:sz w:val="22"/>
          <w:u w:val="single"/>
          <w:lang w:val="en-GB"/>
        </w:rPr>
        <w:t>Quarterly Journal of Econom</w:t>
      </w:r>
      <w:r>
        <w:rPr>
          <w:color w:val="000000"/>
          <w:sz w:val="22"/>
          <w:u w:val="single"/>
          <w:lang w:val="en-GB"/>
        </w:rPr>
        <w:t>ics</w:t>
      </w:r>
      <w:r>
        <w:rPr>
          <w:color w:val="000000"/>
          <w:sz w:val="22"/>
          <w:lang w:val="en-GB"/>
        </w:rPr>
        <w:t>, 75 (1971).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H. W. Richardson, ‘British Emigration and Overseas Investment, 1870 - 1914', </w:t>
      </w:r>
      <w:r>
        <w:rPr>
          <w:color w:val="000000"/>
          <w:sz w:val="22"/>
          <w:u w:val="single"/>
          <w:lang w:val="en-GB"/>
        </w:rPr>
        <w:t>Economic History Review</w:t>
      </w:r>
      <w:r>
        <w:rPr>
          <w:color w:val="000000"/>
          <w:sz w:val="22"/>
          <w:lang w:val="en-GB"/>
        </w:rPr>
        <w:t>, 2nd ser., 25 (1972), 99 - 113.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 xml:space="preserve">Michael Edelstein, ‘The Determinants of U.K. Investment Abroad,  1870-1913: the U.S. Case’, </w:t>
      </w:r>
      <w:r>
        <w:rPr>
          <w:color w:val="000000"/>
          <w:sz w:val="22"/>
          <w:u w:val="single"/>
          <w:lang w:val="en-GB"/>
        </w:rPr>
        <w:t>Jo</w:t>
      </w:r>
      <w:r>
        <w:rPr>
          <w:color w:val="000000"/>
          <w:sz w:val="22"/>
          <w:u w:val="single"/>
          <w:lang w:val="en-GB"/>
        </w:rPr>
        <w:t>urnal of Economic History</w:t>
      </w:r>
      <w:r>
        <w:rPr>
          <w:color w:val="000000"/>
          <w:sz w:val="22"/>
          <w:lang w:val="en-GB"/>
        </w:rPr>
        <w:t>, 34 (1974), 980-1022.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 xml:space="preserve">William Kennedy, ‘Foreign Investment, Trade, and Growth in the  United Kingdom, 1870-1913', </w:t>
      </w:r>
      <w:r>
        <w:rPr>
          <w:color w:val="000000"/>
          <w:sz w:val="22"/>
          <w:u w:val="single"/>
          <w:lang w:val="en-GB"/>
        </w:rPr>
        <w:t>Explorations in Economic History</w:t>
      </w:r>
      <w:r>
        <w:rPr>
          <w:color w:val="000000"/>
          <w:sz w:val="22"/>
          <w:lang w:val="en-GB"/>
        </w:rPr>
        <w:t>, 9 (1974), 415-44.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37.</w:t>
      </w:r>
      <w:r>
        <w:rPr>
          <w:color w:val="000000"/>
          <w:sz w:val="22"/>
          <w:lang w:val="en-GB"/>
        </w:rPr>
        <w:tab/>
      </w:r>
      <w:r>
        <w:rPr>
          <w:color w:val="000000"/>
          <w:sz w:val="22"/>
          <w:lang w:val="en-GB"/>
        </w:rPr>
        <w:tab/>
        <w:t xml:space="preserve">P. L. Cottrell, </w:t>
      </w:r>
      <w:r>
        <w:rPr>
          <w:color w:val="000000"/>
          <w:sz w:val="22"/>
          <w:u w:val="single"/>
          <w:lang w:val="en-GB"/>
        </w:rPr>
        <w:t>British Overseas Investment in th</w:t>
      </w:r>
      <w:r>
        <w:rPr>
          <w:color w:val="000000"/>
          <w:sz w:val="22"/>
          <w:u w:val="single"/>
          <w:lang w:val="en-GB"/>
        </w:rPr>
        <w:t>e Nineteenth Century</w:t>
      </w:r>
      <w:r>
        <w:rPr>
          <w:color w:val="000000"/>
          <w:sz w:val="22"/>
          <w:lang w:val="en-GB"/>
        </w:rPr>
        <w:t>, Studies in Economic and Social History Series (London: MacMillan, 1975).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 xml:space="preserve">D. G. Paterson, </w:t>
      </w:r>
      <w:r>
        <w:rPr>
          <w:color w:val="000000"/>
          <w:sz w:val="22"/>
          <w:u w:val="single"/>
          <w:lang w:val="en-GB"/>
        </w:rPr>
        <w:t>British Direct Investment in Canada, 1890-1914</w:t>
      </w:r>
      <w:r>
        <w:rPr>
          <w:color w:val="000000"/>
          <w:sz w:val="22"/>
          <w:lang w:val="en-GB"/>
        </w:rPr>
        <w:t xml:space="preserve">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39.</w:t>
      </w:r>
      <w:r>
        <w:rPr>
          <w:color w:val="000000"/>
          <w:sz w:val="22"/>
          <w:lang w:val="en-GB"/>
        </w:rPr>
        <w:tab/>
      </w:r>
      <w:r>
        <w:rPr>
          <w:color w:val="000000"/>
          <w:sz w:val="22"/>
          <w:lang w:val="en-GB"/>
        </w:rPr>
        <w:tab/>
        <w:t>Irving Stone, ‘British Direct and Portfolio Investment in Latin America Befor</w:t>
      </w:r>
      <w:r>
        <w:rPr>
          <w:color w:val="000000"/>
          <w:sz w:val="22"/>
          <w:lang w:val="en-GB"/>
        </w:rPr>
        <w:t xml:space="preserve">e 1914', </w:t>
      </w:r>
      <w:r>
        <w:rPr>
          <w:color w:val="000000"/>
          <w:sz w:val="22"/>
          <w:u w:val="single"/>
          <w:lang w:val="en-GB"/>
        </w:rPr>
        <w:t>Journal of Economic History</w:t>
      </w:r>
      <w:r>
        <w:rPr>
          <w:color w:val="000000"/>
          <w:sz w:val="22"/>
          <w:lang w:val="en-GB"/>
        </w:rPr>
        <w:t>, 37 (1977), 690-722.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40.</w:t>
      </w:r>
      <w:r>
        <w:rPr>
          <w:color w:val="000000"/>
          <w:sz w:val="22"/>
          <w:lang w:val="en-GB"/>
        </w:rPr>
        <w:tab/>
      </w:r>
      <w:r>
        <w:rPr>
          <w:color w:val="000000"/>
          <w:sz w:val="22"/>
          <w:lang w:val="en-GB"/>
        </w:rPr>
        <w:tab/>
        <w:t xml:space="preserve">A. Milward and S.B. Saul, </w:t>
      </w:r>
      <w:r>
        <w:rPr>
          <w:color w:val="000000"/>
          <w:sz w:val="22"/>
          <w:u w:val="single"/>
          <w:lang w:val="en-GB"/>
        </w:rPr>
        <w:t>The Development of the Economies of Continental Europe, 1850-1914</w:t>
      </w:r>
      <w:r>
        <w:rPr>
          <w:color w:val="000000"/>
          <w:sz w:val="22"/>
          <w:lang w:val="en-GB"/>
        </w:rPr>
        <w:t xml:space="preserve"> (London, 1977), Chapter 9, ‘International Trade and Investment’.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Malcolm Falkus, ‘Aspects of F</w:t>
      </w:r>
      <w:r>
        <w:rPr>
          <w:color w:val="000000"/>
          <w:sz w:val="22"/>
          <w:lang w:val="en-GB"/>
        </w:rPr>
        <w:t xml:space="preserve">oreign Investment in Tsarist Russia’,  </w:t>
      </w:r>
      <w:r>
        <w:rPr>
          <w:color w:val="000000"/>
          <w:sz w:val="22"/>
          <w:u w:val="single"/>
          <w:lang w:val="en-GB"/>
        </w:rPr>
        <w:t>Journal of European Economic History</w:t>
      </w:r>
      <w:r>
        <w:rPr>
          <w:color w:val="000000"/>
          <w:sz w:val="22"/>
          <w:lang w:val="en-GB"/>
        </w:rPr>
        <w:t>, 8 (1979), 5-35.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42.</w:t>
      </w:r>
      <w:r>
        <w:rPr>
          <w:color w:val="000000"/>
          <w:sz w:val="22"/>
          <w:lang w:val="en-GB"/>
        </w:rPr>
        <w:tab/>
      </w:r>
      <w:r>
        <w:rPr>
          <w:color w:val="000000"/>
          <w:sz w:val="22"/>
          <w:lang w:val="en-GB"/>
        </w:rPr>
        <w:tab/>
        <w:t xml:space="preserve">D.C.M. Platt, ‘British Portfolio Investment Overseas Before  1870: Some Doubts’, </w:t>
      </w:r>
      <w:r>
        <w:rPr>
          <w:color w:val="000000"/>
          <w:sz w:val="22"/>
          <w:u w:val="single"/>
          <w:lang w:val="en-GB"/>
        </w:rPr>
        <w:t>Economic History Review</w:t>
      </w:r>
      <w:r>
        <w:rPr>
          <w:color w:val="000000"/>
          <w:sz w:val="22"/>
          <w:lang w:val="en-GB"/>
        </w:rPr>
        <w:t>, 2nd ser. 33 (Feb. 1980), 1-16.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Peter Robb, </w:t>
      </w:r>
      <w:r>
        <w:rPr>
          <w:color w:val="000000"/>
          <w:sz w:val="22"/>
          <w:lang w:val="en-GB"/>
        </w:rPr>
        <w:t xml:space="preserve">‘British Rule and Indian `Improvement'’, </w:t>
      </w:r>
      <w:r>
        <w:rPr>
          <w:color w:val="000000"/>
          <w:sz w:val="22"/>
          <w:u w:val="single"/>
          <w:lang w:val="en-GB"/>
        </w:rPr>
        <w:t>Economic History Review</w:t>
      </w:r>
      <w:r>
        <w:rPr>
          <w:color w:val="000000"/>
          <w:sz w:val="22"/>
          <w:lang w:val="en-GB"/>
        </w:rPr>
        <w:t>, 2nd ser. 34 (Nov. 1981), 507-23.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Andrew Porter, ‘Britain, The Cape Colony, and Natal,  1870-1915: Capital, Shipping, and the Imperial Connection’,  </w:t>
      </w:r>
      <w:r>
        <w:rPr>
          <w:color w:val="000000"/>
          <w:sz w:val="22"/>
          <w:u w:val="single"/>
          <w:lang w:val="en-GB"/>
        </w:rPr>
        <w:t>Economic History Review</w:t>
      </w:r>
      <w:r>
        <w:rPr>
          <w:color w:val="000000"/>
          <w:sz w:val="22"/>
          <w:lang w:val="en-GB"/>
        </w:rPr>
        <w:t>, 2nd ser. 34</w:t>
      </w:r>
      <w:r>
        <w:rPr>
          <w:color w:val="000000"/>
          <w:sz w:val="22"/>
          <w:lang w:val="en-GB"/>
        </w:rPr>
        <w:t xml:space="preserve"> (Nov. 1981), pp. 554-77.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45.</w:t>
      </w:r>
      <w:r>
        <w:rPr>
          <w:color w:val="000000"/>
          <w:sz w:val="22"/>
          <w:lang w:val="en-GB"/>
        </w:rPr>
        <w:tab/>
      </w:r>
      <w:r>
        <w:rPr>
          <w:color w:val="000000"/>
          <w:sz w:val="22"/>
          <w:lang w:val="en-GB"/>
        </w:rPr>
        <w:tab/>
        <w:t xml:space="preserve">R.C. Floud and Donald N. McCloskey, eds., </w:t>
      </w:r>
      <w:r>
        <w:rPr>
          <w:color w:val="000000"/>
          <w:sz w:val="22"/>
          <w:u w:val="single"/>
          <w:lang w:val="en-GB"/>
        </w:rPr>
        <w:t>The Economic History of Britain Since 1700</w:t>
      </w:r>
      <w:r>
        <w:rPr>
          <w:color w:val="000000"/>
          <w:sz w:val="22"/>
          <w:lang w:val="en-GB"/>
        </w:rPr>
        <w:t xml:space="preserve">, Vol. II:  </w:t>
      </w:r>
      <w:r>
        <w:rPr>
          <w:color w:val="000000"/>
          <w:sz w:val="22"/>
          <w:u w:val="single"/>
          <w:lang w:val="en-GB"/>
        </w:rPr>
        <w:t>1860 to the 1970s</w:t>
      </w:r>
      <w:r>
        <w:rPr>
          <w:color w:val="000000"/>
          <w:sz w:val="22"/>
          <w:lang w:val="en-GB"/>
        </w:rPr>
        <w:t xml:space="preserve">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A.G. Ford, ‘The Trade Cycle in Britain, 1860-1914', pp. 27-49.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C.K. Harley and D.N. McCl</w:t>
      </w:r>
      <w:r>
        <w:rPr>
          <w:color w:val="000000"/>
          <w:sz w:val="22"/>
          <w:lang w:val="en-GB"/>
        </w:rPr>
        <w:t>oskey, ‘Foreign Trade: Competition and the Expanding International Economy’, pp. 50-69.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Michael Edelstein, ‘Foreign Investment and Empire, 1860-1914’, pp. 70-98.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Donald N. McCloskey, </w:t>
      </w:r>
      <w:r>
        <w:rPr>
          <w:color w:val="000000"/>
          <w:sz w:val="22"/>
          <w:u w:val="single"/>
          <w:lang w:val="en-GB"/>
        </w:rPr>
        <w:t>Enterprise and Trade in Victorian Britain: Essays in Historic</w:t>
      </w:r>
      <w:r>
        <w:rPr>
          <w:color w:val="000000"/>
          <w:sz w:val="22"/>
          <w:u w:val="single"/>
          <w:lang w:val="en-GB"/>
        </w:rPr>
        <w:t>al Economics</w:t>
      </w:r>
      <w:r>
        <w:rPr>
          <w:color w:val="000000"/>
          <w:sz w:val="22"/>
          <w:lang w:val="en-GB"/>
        </w:rPr>
        <w:t xml:space="preserve"> (London,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‘From Dependence to Autonomy: Judgements on Trade as an Engine of Growth’, pp. 139 - 54.  [Original essay, published for the first time in this volume.]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Donald McCloskey, ‘Britain's Loss from Foreign Industrializati</w:t>
      </w:r>
      <w:r>
        <w:rPr>
          <w:color w:val="000000"/>
          <w:sz w:val="22"/>
          <w:lang w:val="en-GB"/>
        </w:rPr>
        <w:t xml:space="preserve">on: A Provisional Estimate’, pp. 173-183.  [Reprinted from </w:t>
      </w:r>
      <w:r>
        <w:rPr>
          <w:color w:val="000000"/>
          <w:sz w:val="22"/>
          <w:u w:val="single"/>
          <w:lang w:val="en-GB"/>
        </w:rPr>
        <w:t>Explorations in Economic History</w:t>
      </w:r>
      <w:r>
        <w:rPr>
          <w:color w:val="000000"/>
          <w:sz w:val="22"/>
          <w:lang w:val="en-GB"/>
        </w:rPr>
        <w:t>, 8 (1970 - 71).]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jc w:val="both"/>
        <w:rPr>
          <w:color w:val="000000"/>
          <w:sz w:val="22"/>
          <w:lang w:val="en-GB"/>
        </w:rPr>
      </w:pPr>
      <w:r>
        <w:rPr>
          <w:color w:val="000000"/>
          <w:sz w:val="22"/>
          <w:lang w:val="en-GB"/>
        </w:rPr>
        <w:t>*</w:t>
      </w:r>
      <w:r>
        <w:rPr>
          <w:color w:val="000000"/>
          <w:sz w:val="22"/>
          <w:lang w:val="en-GB"/>
        </w:rPr>
        <w:tab/>
        <w:t xml:space="preserve">(c) </w:t>
      </w:r>
      <w:r>
        <w:rPr>
          <w:color w:val="000000"/>
          <w:sz w:val="22"/>
          <w:lang w:val="en-GB"/>
        </w:rPr>
        <w:tab/>
      </w:r>
      <w:r>
        <w:rPr>
          <w:color w:val="000000"/>
          <w:sz w:val="22"/>
          <w:lang w:val="en-GB"/>
        </w:rPr>
        <w:tab/>
        <w:t>Donald McCloskey and J. Richard Zecher, ‘How the Gold Standard Worked, 1880-1913', pp. 184-208. [Reprinted from J. Frenkel and H. G. Johns</w:t>
      </w:r>
      <w:r>
        <w:rPr>
          <w:color w:val="000000"/>
          <w:sz w:val="22"/>
          <w:lang w:val="en-GB"/>
        </w:rPr>
        <w:t xml:space="preserve">on, eds., </w:t>
      </w:r>
      <w:r>
        <w:rPr>
          <w:color w:val="000000"/>
          <w:sz w:val="22"/>
          <w:u w:val="single"/>
          <w:lang w:val="en-GB"/>
        </w:rPr>
        <w:t>The Monetary Approach to the Balance of Payments</w:t>
      </w:r>
      <w:r>
        <w:rPr>
          <w:color w:val="000000"/>
          <w:sz w:val="22"/>
          <w:lang w:val="en-GB"/>
        </w:rPr>
        <w:t xml:space="preserve"> (Toronto,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Stephen Nicholas, ‘British Multinational Investment Before 1939', </w:t>
      </w:r>
      <w:r>
        <w:rPr>
          <w:color w:val="000000"/>
          <w:sz w:val="22"/>
          <w:u w:val="single"/>
          <w:lang w:val="en-GB"/>
        </w:rPr>
        <w:t>Journal of European Economic History</w:t>
      </w:r>
      <w:r>
        <w:rPr>
          <w:color w:val="000000"/>
          <w:sz w:val="22"/>
          <w:lang w:val="en-GB"/>
        </w:rPr>
        <w:t>, 9 (Winter 1982),  605-30.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48.</w:t>
      </w:r>
      <w:r>
        <w:rPr>
          <w:color w:val="000000"/>
          <w:sz w:val="22"/>
          <w:lang w:val="en-GB"/>
        </w:rPr>
        <w:tab/>
      </w:r>
      <w:r>
        <w:rPr>
          <w:color w:val="000000"/>
          <w:sz w:val="22"/>
          <w:lang w:val="en-GB"/>
        </w:rPr>
        <w:tab/>
        <w:t xml:space="preserve">Michael Edelstein, </w:t>
      </w:r>
      <w:r>
        <w:rPr>
          <w:color w:val="000000"/>
          <w:sz w:val="22"/>
          <w:u w:val="single"/>
          <w:lang w:val="en-GB"/>
        </w:rPr>
        <w:t>Overseas Investm</w:t>
      </w:r>
      <w:r>
        <w:rPr>
          <w:color w:val="000000"/>
          <w:sz w:val="22"/>
          <w:u w:val="single"/>
          <w:lang w:val="en-GB"/>
        </w:rPr>
        <w:t>ent in the Age of High Imperialism: The United Kingdom, 1850-1914</w:t>
      </w:r>
      <w:r>
        <w:rPr>
          <w:color w:val="000000"/>
          <w:sz w:val="22"/>
          <w:lang w:val="en-GB"/>
        </w:rPr>
        <w:t xml:space="preserve"> (New York,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49.</w:t>
      </w:r>
      <w:r>
        <w:rPr>
          <w:color w:val="000000"/>
          <w:sz w:val="22"/>
          <w:lang w:val="en-GB"/>
        </w:rPr>
        <w:tab/>
      </w:r>
      <w:r>
        <w:rPr>
          <w:color w:val="000000"/>
          <w:sz w:val="22"/>
          <w:lang w:val="en-GB"/>
        </w:rPr>
        <w:tab/>
        <w:t xml:space="preserve">Carl Parrini and Martin Sklar, ‘New Thinking About the Market, 1896-1904: Some American Economists on Investment and the Theory of Surplus Capital’, </w:t>
      </w:r>
      <w:r>
        <w:rPr>
          <w:color w:val="000000"/>
          <w:sz w:val="22"/>
          <w:u w:val="single"/>
          <w:lang w:val="en-GB"/>
        </w:rPr>
        <w:t>Journal of Econom</w:t>
      </w:r>
      <w:r>
        <w:rPr>
          <w:color w:val="000000"/>
          <w:sz w:val="22"/>
          <w:u w:val="single"/>
          <w:lang w:val="en-GB"/>
        </w:rPr>
        <w:t>ic History</w:t>
      </w:r>
      <w:r>
        <w:rPr>
          <w:color w:val="000000"/>
          <w:sz w:val="22"/>
          <w:lang w:val="en-GB"/>
        </w:rPr>
        <w:t>, 43 (Sept. 1983), 559-78.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50.</w:t>
      </w:r>
      <w:r>
        <w:rPr>
          <w:color w:val="000000"/>
          <w:sz w:val="22"/>
          <w:lang w:val="en-GB"/>
        </w:rPr>
        <w:tab/>
      </w:r>
      <w:r>
        <w:rPr>
          <w:color w:val="000000"/>
          <w:sz w:val="22"/>
          <w:lang w:val="en-GB"/>
        </w:rPr>
        <w:tab/>
        <w:t xml:space="preserve">Stephen Nicholas, ‘Agency Contracts, Institutional Modes, and  the Transition to Direct Investment by British Manufacturing  Multinationals Before 1939', </w:t>
      </w:r>
      <w:r>
        <w:rPr>
          <w:color w:val="000000"/>
          <w:sz w:val="22"/>
          <w:u w:val="single"/>
          <w:lang w:val="en-GB"/>
        </w:rPr>
        <w:lastRenderedPageBreak/>
        <w:t>Journal of Economic History</w:t>
      </w:r>
      <w:r>
        <w:rPr>
          <w:color w:val="000000"/>
          <w:sz w:val="22"/>
          <w:lang w:val="en-GB"/>
        </w:rPr>
        <w:t>, 43 (Sept. 1983), 675-86.  (Beg</w:t>
      </w:r>
      <w:r>
        <w:rPr>
          <w:color w:val="000000"/>
          <w:sz w:val="22"/>
          <w:lang w:val="en-GB"/>
        </w:rPr>
        <w:t>ins in 1880).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51.</w:t>
      </w:r>
      <w:r>
        <w:rPr>
          <w:color w:val="000000"/>
          <w:sz w:val="22"/>
          <w:lang w:val="en-GB"/>
        </w:rPr>
        <w:tab/>
      </w:r>
      <w:r>
        <w:rPr>
          <w:color w:val="000000"/>
          <w:sz w:val="22"/>
          <w:lang w:val="en-GB"/>
        </w:rPr>
        <w:tab/>
        <w:t xml:space="preserve">James Foreman-Peck, </w:t>
      </w:r>
      <w:r>
        <w:rPr>
          <w:color w:val="000000"/>
          <w:sz w:val="22"/>
          <w:u w:val="single"/>
          <w:lang w:val="en-GB"/>
        </w:rPr>
        <w:t>A History of the World Economy: International Economic Relations Since 1850</w:t>
      </w:r>
      <w:r>
        <w:rPr>
          <w:color w:val="000000"/>
          <w:sz w:val="22"/>
          <w:lang w:val="en-GB"/>
        </w:rPr>
        <w:t xml:space="preserve"> (Brighton, 1983): in particular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chapter 3, ‘The International Monetary System, 1850-1875', pp. 67-93.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chapter 4, ‘Internationa</w:t>
      </w:r>
      <w:r>
        <w:rPr>
          <w:color w:val="000000"/>
          <w:sz w:val="22"/>
          <w:lang w:val="en-GB"/>
        </w:rPr>
        <w:t>l Trade and European Domination, 1875-1914', pp. 94-126.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chapter 5, ‘International Factor Mobility, 1875-1914', pp. 127-159.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w:t>
      </w:r>
      <w:r>
        <w:rPr>
          <w:color w:val="000000"/>
          <w:sz w:val="22"/>
          <w:lang w:val="en-GB"/>
        </w:rPr>
        <w:tab/>
      </w:r>
      <w:r>
        <w:rPr>
          <w:color w:val="000000"/>
          <w:sz w:val="22"/>
          <w:lang w:val="en-GB"/>
        </w:rPr>
        <w:tab/>
        <w:t xml:space="preserve">(d) </w:t>
      </w:r>
      <w:r>
        <w:rPr>
          <w:color w:val="000000"/>
          <w:sz w:val="22"/>
          <w:lang w:val="en-GB"/>
        </w:rPr>
        <w:tab/>
      </w:r>
      <w:r>
        <w:rPr>
          <w:color w:val="000000"/>
          <w:sz w:val="22"/>
          <w:lang w:val="en-GB"/>
        </w:rPr>
        <w:tab/>
        <w:t>chapter 6, ‘The Heyday of the International Gold Standard, 1875-1914', pp. 160-85.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Geoffrey Jones, ‘The Grow</w:t>
      </w:r>
      <w:r>
        <w:rPr>
          <w:color w:val="000000"/>
          <w:sz w:val="22"/>
          <w:lang w:val="en-GB"/>
        </w:rPr>
        <w:t xml:space="preserve">th and Performance of British Multinational Firms Before 1939:  The Case of Dunlop’, </w:t>
      </w:r>
      <w:r>
        <w:rPr>
          <w:color w:val="000000"/>
          <w:sz w:val="22"/>
          <w:u w:val="single"/>
          <w:lang w:val="en-GB"/>
        </w:rPr>
        <w:t>Economic History Review</w:t>
      </w:r>
      <w:r>
        <w:rPr>
          <w:color w:val="000000"/>
          <w:sz w:val="22"/>
          <w:lang w:val="en-GB"/>
        </w:rPr>
        <w:t>, 2nd ser. 37 (Feb. 1984), 35 - 53.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Stephen Nicholas, ‘The Overseas Marketing Peformance of British Industry’, </w:t>
      </w:r>
      <w:r>
        <w:rPr>
          <w:color w:val="000000"/>
          <w:sz w:val="22"/>
          <w:u w:val="single"/>
          <w:lang w:val="en-GB"/>
        </w:rPr>
        <w:t>Economic History Review</w:t>
      </w:r>
      <w:r>
        <w:rPr>
          <w:color w:val="000000"/>
          <w:sz w:val="22"/>
          <w:lang w:val="en-GB"/>
        </w:rPr>
        <w:t>, 2nd se</w:t>
      </w:r>
      <w:r>
        <w:rPr>
          <w:color w:val="000000"/>
          <w:sz w:val="22"/>
          <w:lang w:val="en-GB"/>
        </w:rPr>
        <w:t>r. 37 (Nov. 1984), 489 - 506.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54.</w:t>
      </w:r>
      <w:r>
        <w:rPr>
          <w:color w:val="000000"/>
          <w:sz w:val="22"/>
          <w:lang w:val="en-GB"/>
        </w:rPr>
        <w:tab/>
      </w:r>
      <w:r>
        <w:rPr>
          <w:color w:val="000000"/>
          <w:sz w:val="22"/>
          <w:lang w:val="en-GB"/>
        </w:rPr>
        <w:tab/>
        <w:t xml:space="preserve">Charles P. Kindleberger, </w:t>
      </w:r>
      <w:r>
        <w:rPr>
          <w:color w:val="000000"/>
          <w:sz w:val="22"/>
          <w:u w:val="single"/>
          <w:lang w:val="en-GB"/>
        </w:rPr>
        <w:t>A Financial History of Western Europe</w:t>
      </w:r>
      <w:r>
        <w:rPr>
          <w:color w:val="000000"/>
          <w:sz w:val="22"/>
          <w:lang w:val="en-GB"/>
        </w:rPr>
        <w:t xml:space="preserve">  (London, 1984), chapter 12: ‘Foreign Investment: Dutch,  British, French, and German Experience to 1914', pp. 213-31; chapter 14:  ‘Foreign Lending -- Pol</w:t>
      </w:r>
      <w:r>
        <w:rPr>
          <w:color w:val="000000"/>
          <w:sz w:val="22"/>
          <w:lang w:val="en-GB"/>
        </w:rPr>
        <w:t>itical and Analytical Aspects’, pp. 252-68.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 xml:space="preserve">S. D. Chapman, ‘British Based Investment Groups Before 1914', </w:t>
      </w:r>
      <w:r>
        <w:rPr>
          <w:color w:val="000000"/>
          <w:sz w:val="22"/>
          <w:u w:val="single"/>
          <w:lang w:val="en-GB"/>
        </w:rPr>
        <w:t>Economic History Review</w:t>
      </w:r>
      <w:r>
        <w:rPr>
          <w:color w:val="000000"/>
          <w:sz w:val="22"/>
          <w:lang w:val="en-GB"/>
        </w:rPr>
        <w:t>, 2nd ser. 38 (May 1985), 230-51.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56.</w:t>
      </w:r>
      <w:r>
        <w:rPr>
          <w:color w:val="000000"/>
          <w:sz w:val="22"/>
          <w:lang w:val="en-GB"/>
        </w:rPr>
        <w:tab/>
      </w:r>
      <w:r>
        <w:rPr>
          <w:color w:val="000000"/>
          <w:sz w:val="22"/>
          <w:lang w:val="en-GB"/>
        </w:rPr>
        <w:tab/>
        <w:t xml:space="preserve">Sidney Pollard, ‘Capital Exports, 1870-1914: Harmful or  Beneficial?’ </w:t>
      </w:r>
      <w:r>
        <w:rPr>
          <w:color w:val="000000"/>
          <w:sz w:val="22"/>
          <w:u w:val="single"/>
          <w:lang w:val="en-GB"/>
        </w:rPr>
        <w:t>Economic</w:t>
      </w:r>
      <w:r>
        <w:rPr>
          <w:color w:val="000000"/>
          <w:sz w:val="22"/>
          <w:u w:val="single"/>
          <w:lang w:val="en-GB"/>
        </w:rPr>
        <w:t xml:space="preserve"> History Review</w:t>
      </w:r>
      <w:r>
        <w:rPr>
          <w:color w:val="000000"/>
          <w:sz w:val="22"/>
          <w:lang w:val="en-GB"/>
        </w:rPr>
        <w:t>, 2nd ser. 38 (Nov. 1985), 489-514.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57.</w:t>
      </w:r>
      <w:r>
        <w:rPr>
          <w:color w:val="000000"/>
          <w:sz w:val="22"/>
          <w:lang w:val="en-GB"/>
        </w:rPr>
        <w:tab/>
      </w:r>
      <w:r>
        <w:rPr>
          <w:color w:val="000000"/>
          <w:sz w:val="22"/>
          <w:lang w:val="en-GB"/>
        </w:rPr>
        <w:tab/>
        <w:t xml:space="preserve">Ranald C. Michie, ‘The London and New York Stock Exchanges, 1850 - 1914', </w:t>
      </w:r>
      <w:r>
        <w:rPr>
          <w:color w:val="000000"/>
          <w:sz w:val="22"/>
          <w:u w:val="single"/>
          <w:lang w:val="en-GB"/>
        </w:rPr>
        <w:t>Journal of Economic History</w:t>
      </w:r>
      <w:r>
        <w:rPr>
          <w:color w:val="000000"/>
          <w:sz w:val="22"/>
          <w:lang w:val="en-GB"/>
        </w:rPr>
        <w:t>, 46 (Mar. 1986), 171 - 88.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t xml:space="preserve">D. C. M. Platt, </w:t>
      </w:r>
      <w:r>
        <w:rPr>
          <w:color w:val="000000"/>
          <w:sz w:val="22"/>
          <w:u w:val="single"/>
          <w:lang w:val="en-GB"/>
        </w:rPr>
        <w:t xml:space="preserve">Britain's Investment Overseas on the Eve of the </w:t>
      </w:r>
      <w:r>
        <w:rPr>
          <w:color w:val="000000"/>
          <w:sz w:val="22"/>
          <w:u w:val="single"/>
          <w:lang w:val="en-GB"/>
        </w:rPr>
        <w:t>First World War: the Use and Abuse of Numbers</w:t>
      </w:r>
      <w:r>
        <w:rPr>
          <w:color w:val="000000"/>
          <w:sz w:val="22"/>
          <w:lang w:val="en-GB"/>
        </w:rPr>
        <w:t xml:space="preserve"> (London,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t xml:space="preserve">S. D. Chapman, ‘Investment Groups in India and South Africa’, </w:t>
      </w:r>
      <w:r>
        <w:rPr>
          <w:color w:val="000000"/>
          <w:sz w:val="22"/>
          <w:u w:val="single"/>
          <w:lang w:val="en-GB"/>
        </w:rPr>
        <w:t>Economic History Review</w:t>
      </w:r>
      <w:r>
        <w:rPr>
          <w:color w:val="000000"/>
          <w:sz w:val="22"/>
          <w:lang w:val="en-GB"/>
        </w:rPr>
        <w:t>, 2nd ser. 40 (May 1987), 275-80.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60.</w:t>
      </w:r>
      <w:r>
        <w:rPr>
          <w:color w:val="000000"/>
          <w:sz w:val="22"/>
          <w:lang w:val="en-GB"/>
        </w:rPr>
        <w:tab/>
      </w:r>
      <w:r>
        <w:rPr>
          <w:color w:val="000000"/>
          <w:sz w:val="22"/>
          <w:lang w:val="en-GB"/>
        </w:rPr>
        <w:tab/>
        <w:t>Robert Turrell and Jean Jacques Van-Helten, ‘The Investment Gro</w:t>
      </w:r>
      <w:r>
        <w:rPr>
          <w:color w:val="000000"/>
          <w:sz w:val="22"/>
          <w:lang w:val="en-GB"/>
        </w:rPr>
        <w:t xml:space="preserve">up: The Missing Link in British Overseas Economic Expansion Before 1914?’ </w:t>
      </w:r>
      <w:r>
        <w:rPr>
          <w:color w:val="000000"/>
          <w:sz w:val="22"/>
          <w:u w:val="single"/>
          <w:lang w:val="en-GB"/>
        </w:rPr>
        <w:t>Economic History Review</w:t>
      </w:r>
      <w:r>
        <w:rPr>
          <w:color w:val="000000"/>
          <w:sz w:val="22"/>
          <w:lang w:val="en-GB"/>
        </w:rPr>
        <w:t>, 2nd ser. 40 (May 1987), 267-74.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61.</w:t>
      </w:r>
      <w:r>
        <w:rPr>
          <w:color w:val="000000"/>
          <w:sz w:val="22"/>
          <w:lang w:val="en-GB"/>
        </w:rPr>
        <w:tab/>
      </w:r>
      <w:r>
        <w:rPr>
          <w:color w:val="000000"/>
          <w:sz w:val="22"/>
          <w:lang w:val="en-GB"/>
        </w:rPr>
        <w:tab/>
        <w:t>Peter Temin, ‘Capital Exports, 1870 - 1914:  An Alternative Model’, and, Sidney Pollard, ‘Comment on Peter Temin's Co</w:t>
      </w:r>
      <w:r>
        <w:rPr>
          <w:color w:val="000000"/>
          <w:sz w:val="22"/>
          <w:lang w:val="en-GB"/>
        </w:rPr>
        <w:t xml:space="preserve">mment’, in </w:t>
      </w:r>
      <w:r>
        <w:rPr>
          <w:color w:val="000000"/>
          <w:sz w:val="22"/>
          <w:u w:val="single"/>
          <w:lang w:val="en-GB"/>
        </w:rPr>
        <w:t>Economic History Review</w:t>
      </w:r>
      <w:r>
        <w:rPr>
          <w:color w:val="000000"/>
          <w:sz w:val="22"/>
          <w:lang w:val="en-GB"/>
        </w:rPr>
        <w:t>, 2nd ser. 40 (Aug. 1987), 452-8; 459-60.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62.</w:t>
      </w:r>
      <w:r>
        <w:rPr>
          <w:color w:val="000000"/>
          <w:sz w:val="22"/>
          <w:lang w:val="en-GB"/>
        </w:rPr>
        <w:tab/>
      </w:r>
      <w:r>
        <w:rPr>
          <w:color w:val="000000"/>
          <w:sz w:val="22"/>
          <w:lang w:val="en-GB"/>
        </w:rPr>
        <w:tab/>
        <w:t xml:space="preserve">William P. Kennedy, </w:t>
      </w:r>
      <w:r>
        <w:rPr>
          <w:color w:val="000000"/>
          <w:sz w:val="22"/>
          <w:u w:val="single"/>
          <w:lang w:val="en-GB"/>
        </w:rPr>
        <w:t>Industrial Structure: Capital Markets and the Origins of British Economic Decline</w:t>
      </w:r>
      <w:r>
        <w:rPr>
          <w:color w:val="000000"/>
          <w:sz w:val="22"/>
          <w:lang w:val="en-GB"/>
        </w:rPr>
        <w:t xml:space="preserve"> (Cambridge,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63.</w:t>
      </w:r>
      <w:r>
        <w:rPr>
          <w:color w:val="000000"/>
          <w:sz w:val="22"/>
          <w:lang w:val="en-GB"/>
        </w:rPr>
        <w:tab/>
      </w:r>
      <w:r>
        <w:rPr>
          <w:color w:val="000000"/>
          <w:sz w:val="22"/>
          <w:lang w:val="en-GB"/>
        </w:rPr>
        <w:tab/>
        <w:t xml:space="preserve">Mira Wilkins, ‘The Free Standing Company, 1870 </w:t>
      </w:r>
      <w:r>
        <w:rPr>
          <w:color w:val="000000"/>
          <w:sz w:val="22"/>
          <w:lang w:val="en-GB"/>
        </w:rPr>
        <w:t xml:space="preserve">- 1914: An Important Type of British Foreign Direct Investment’, </w:t>
      </w:r>
      <w:r>
        <w:rPr>
          <w:color w:val="000000"/>
          <w:sz w:val="22"/>
          <w:u w:val="single"/>
          <w:lang w:val="en-GB"/>
        </w:rPr>
        <w:t>Economic History Review</w:t>
      </w:r>
      <w:r>
        <w:rPr>
          <w:color w:val="000000"/>
          <w:sz w:val="22"/>
          <w:lang w:val="en-GB"/>
        </w:rPr>
        <w:t>, 2nd ser. 41 (May 1988), 259 - 82.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64.</w:t>
      </w:r>
      <w:r>
        <w:rPr>
          <w:color w:val="000000"/>
          <w:sz w:val="22"/>
          <w:lang w:val="en-GB"/>
        </w:rPr>
        <w:tab/>
      </w:r>
      <w:r>
        <w:rPr>
          <w:color w:val="000000"/>
          <w:sz w:val="22"/>
          <w:lang w:val="en-GB"/>
        </w:rPr>
        <w:tab/>
        <w:t>Charles Harvey and Jon Press, ‘Overseas Investment and the Professional Advance of British Metal Mining Engineers, 1851 - 1914</w:t>
      </w:r>
      <w:r>
        <w:rPr>
          <w:color w:val="000000"/>
          <w:sz w:val="22"/>
          <w:lang w:val="en-GB"/>
        </w:rPr>
        <w:t xml:space="preserve">', </w:t>
      </w:r>
      <w:r>
        <w:rPr>
          <w:color w:val="000000"/>
          <w:sz w:val="22"/>
          <w:u w:val="single"/>
          <w:lang w:val="en-GB"/>
        </w:rPr>
        <w:t>Economic History Review</w:t>
      </w:r>
      <w:r>
        <w:rPr>
          <w:color w:val="000000"/>
          <w:sz w:val="22"/>
          <w:lang w:val="en-GB"/>
        </w:rPr>
        <w:t>, 2nd ser. 42 (Feb. 1989), 64-86.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65.</w:t>
      </w:r>
      <w:r>
        <w:rPr>
          <w:color w:val="000000"/>
          <w:sz w:val="22"/>
          <w:lang w:val="en-GB"/>
        </w:rPr>
        <w:tab/>
      </w:r>
      <w:r>
        <w:rPr>
          <w:color w:val="000000"/>
          <w:sz w:val="22"/>
          <w:lang w:val="en-GB"/>
        </w:rPr>
        <w:tab/>
        <w:t xml:space="preserve">V. N. Balasubramanyam, ‘Capital Exports, 1870 - 1914', and Peter Temin’, Capital Exports, 1870 - 1914: A Reply’, both in </w:t>
      </w:r>
      <w:r>
        <w:rPr>
          <w:color w:val="000000"/>
          <w:sz w:val="22"/>
          <w:u w:val="single"/>
          <w:lang w:val="en-GB"/>
        </w:rPr>
        <w:t>Economic History Review</w:t>
      </w:r>
      <w:r>
        <w:rPr>
          <w:color w:val="000000"/>
          <w:sz w:val="22"/>
          <w:lang w:val="en-GB"/>
        </w:rPr>
        <w:t>, 2nd ser. 42 (May 1989), 260-66.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66.</w:t>
      </w:r>
      <w:r>
        <w:rPr>
          <w:color w:val="000000"/>
          <w:sz w:val="22"/>
          <w:lang w:val="en-GB"/>
        </w:rPr>
        <w:tab/>
      </w:r>
      <w:r>
        <w:rPr>
          <w:color w:val="000000"/>
          <w:sz w:val="22"/>
          <w:lang w:val="en-GB"/>
        </w:rPr>
        <w:tab/>
        <w:t>Ja</w:t>
      </w:r>
      <w:r>
        <w:rPr>
          <w:color w:val="000000"/>
          <w:sz w:val="22"/>
          <w:lang w:val="en-GB"/>
        </w:rPr>
        <w:t xml:space="preserve">mes Foreman-Peck, ‘Foreign Investment and Imperial Exploitation: Balance of Payments Reconstruction for Nineteenth-Century Britain and India’, </w:t>
      </w:r>
      <w:r>
        <w:rPr>
          <w:color w:val="000000"/>
          <w:sz w:val="22"/>
          <w:u w:val="single"/>
          <w:lang w:val="en-GB"/>
        </w:rPr>
        <w:t>Economic History Review</w:t>
      </w:r>
      <w:r>
        <w:rPr>
          <w:color w:val="000000"/>
          <w:sz w:val="22"/>
          <w:lang w:val="en-GB"/>
        </w:rPr>
        <w:t>, 2nd ser. 42 (August 1989), 354 - 74.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67.</w:t>
      </w:r>
      <w:r>
        <w:rPr>
          <w:color w:val="000000"/>
          <w:sz w:val="22"/>
          <w:lang w:val="en-GB"/>
        </w:rPr>
        <w:tab/>
      </w:r>
      <w:r>
        <w:rPr>
          <w:color w:val="000000"/>
          <w:sz w:val="22"/>
          <w:lang w:val="en-GB"/>
        </w:rPr>
        <w:tab/>
        <w:t>Charles Feinstein, ‘Britain's Overseas Inve</w:t>
      </w:r>
      <w:r>
        <w:rPr>
          <w:color w:val="000000"/>
          <w:sz w:val="22"/>
          <w:lang w:val="en-GB"/>
        </w:rPr>
        <w:t xml:space="preserve">stments in 1913', </w:t>
      </w:r>
      <w:r>
        <w:rPr>
          <w:color w:val="000000"/>
          <w:sz w:val="22"/>
          <w:u w:val="single"/>
          <w:lang w:val="en-GB"/>
        </w:rPr>
        <w:t>Economic History Review</w:t>
      </w:r>
      <w:r>
        <w:rPr>
          <w:color w:val="000000"/>
          <w:sz w:val="22"/>
          <w:lang w:val="en-GB"/>
        </w:rPr>
        <w:t>, 2nd ser. 43 (May 1990), 288-95.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68.</w:t>
      </w:r>
      <w:r>
        <w:rPr>
          <w:color w:val="000000"/>
          <w:sz w:val="22"/>
          <w:lang w:val="en-GB"/>
        </w:rPr>
        <w:tab/>
      </w:r>
      <w:r>
        <w:rPr>
          <w:color w:val="000000"/>
          <w:sz w:val="22"/>
          <w:lang w:val="en-GB"/>
        </w:rPr>
        <w:tab/>
        <w:t xml:space="preserve">T. J. Hatton, ‘The Demand for British Exports, 1870 - 1913', </w:t>
      </w:r>
      <w:r>
        <w:rPr>
          <w:color w:val="000000"/>
          <w:sz w:val="22"/>
          <w:u w:val="single"/>
          <w:lang w:val="en-GB"/>
        </w:rPr>
        <w:t>Economic History Review</w:t>
      </w:r>
      <w:r>
        <w:rPr>
          <w:color w:val="000000"/>
          <w:sz w:val="22"/>
          <w:lang w:val="en-GB"/>
        </w:rPr>
        <w:t>, 2nd ser. 43 (November 1990), 576 - 94.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69.</w:t>
      </w:r>
      <w:r>
        <w:rPr>
          <w:color w:val="000000"/>
          <w:sz w:val="22"/>
          <w:lang w:val="en-GB"/>
        </w:rPr>
        <w:tab/>
      </w:r>
      <w:r>
        <w:rPr>
          <w:color w:val="000000"/>
          <w:sz w:val="22"/>
          <w:lang w:val="en-GB"/>
        </w:rPr>
        <w:tab/>
        <w:t>Howard Archer, ‘The Role of the Entrepreneur</w:t>
      </w:r>
      <w:r>
        <w:rPr>
          <w:color w:val="000000"/>
          <w:sz w:val="22"/>
          <w:lang w:val="en-GB"/>
        </w:rPr>
        <w:t xml:space="preserve"> in the Emergence and Development of UK Multinational Enterprises’, </w:t>
      </w:r>
      <w:r>
        <w:rPr>
          <w:color w:val="000000"/>
          <w:sz w:val="22"/>
          <w:u w:val="single"/>
          <w:lang w:val="en-GB"/>
        </w:rPr>
        <w:t>Journal of European Economic History</w:t>
      </w:r>
      <w:r>
        <w:rPr>
          <w:color w:val="000000"/>
          <w:sz w:val="22"/>
          <w:lang w:val="en-GB"/>
        </w:rPr>
        <w:t>, 19 (Fall 1990), 293 - 309.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70.</w:t>
      </w:r>
      <w:r>
        <w:rPr>
          <w:color w:val="000000"/>
          <w:sz w:val="22"/>
          <w:lang w:val="en-GB"/>
        </w:rPr>
        <w:tab/>
      </w:r>
      <w:r>
        <w:rPr>
          <w:color w:val="000000"/>
          <w:sz w:val="22"/>
          <w:lang w:val="en-GB"/>
        </w:rPr>
        <w:tab/>
        <w:t xml:space="preserve">Rondo Cameron and V. I. Bovykin, eds., </w:t>
      </w:r>
      <w:r>
        <w:rPr>
          <w:color w:val="000000"/>
          <w:sz w:val="22"/>
          <w:u w:val="single"/>
          <w:lang w:val="en-GB"/>
        </w:rPr>
        <w:t>International Banking, Foreign Investment, and Industrial Finance, 1870 - 1914</w:t>
      </w:r>
      <w:r>
        <w:rPr>
          <w:color w:val="000000"/>
          <w:sz w:val="22"/>
          <w:lang w:val="en-GB"/>
        </w:rPr>
        <w:t xml:space="preserve"> (London and New York: Oxford University Press, 1990). See essays by Anan'ich and V.I. Bovykin, Roosa, Wilkins, Kover, Hertner, Levy, King, Thobie, Fursenko, Broder on international investments.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71.</w:t>
      </w:r>
      <w:r>
        <w:rPr>
          <w:color w:val="000000"/>
          <w:sz w:val="22"/>
          <w:lang w:val="en-GB"/>
        </w:rPr>
        <w:tab/>
      </w:r>
      <w:r>
        <w:rPr>
          <w:color w:val="000000"/>
          <w:sz w:val="22"/>
          <w:lang w:val="en-GB"/>
        </w:rPr>
        <w:tab/>
        <w:t xml:space="preserve">J. J. Van Helten and Y. Cassis, eds., </w:t>
      </w:r>
      <w:r>
        <w:rPr>
          <w:color w:val="000000"/>
          <w:sz w:val="22"/>
          <w:u w:val="single"/>
          <w:lang w:val="en-GB"/>
        </w:rPr>
        <w:t>Capitalism in a M</w:t>
      </w:r>
      <w:r>
        <w:rPr>
          <w:color w:val="000000"/>
          <w:sz w:val="22"/>
          <w:u w:val="single"/>
          <w:lang w:val="en-GB"/>
        </w:rPr>
        <w:t>ature Economy: Financial Institutions, Capital Exports, and British Industry, 1870 - 1939</w:t>
      </w:r>
      <w:r>
        <w:rPr>
          <w:color w:val="000000"/>
          <w:sz w:val="22"/>
          <w:lang w:val="en-GB"/>
        </w:rPr>
        <w:t xml:space="preserve"> (Elgard,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72.</w:t>
      </w:r>
      <w:r>
        <w:rPr>
          <w:color w:val="000000"/>
          <w:sz w:val="22"/>
          <w:lang w:val="en-GB"/>
        </w:rPr>
        <w:tab/>
      </w:r>
      <w:r>
        <w:rPr>
          <w:color w:val="000000"/>
          <w:sz w:val="22"/>
          <w:lang w:val="en-GB"/>
        </w:rPr>
        <w:tab/>
        <w:t xml:space="preserve">John Vincent Nye, ‘The Myth of Free-Trade Britain and Fortress France: Tariffs and Trade in the Nineteenth Century’, </w:t>
      </w:r>
      <w:r>
        <w:rPr>
          <w:color w:val="000000"/>
          <w:sz w:val="22"/>
          <w:u w:val="single"/>
          <w:lang w:val="en-GB"/>
        </w:rPr>
        <w:t>Journal of Economic History</w:t>
      </w:r>
      <w:r>
        <w:rPr>
          <w:color w:val="000000"/>
          <w:sz w:val="22"/>
          <w:lang w:val="en-GB"/>
        </w:rPr>
        <w:t>, 51 (March 1991), 23 - 46.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73.</w:t>
      </w:r>
      <w:r>
        <w:rPr>
          <w:color w:val="000000"/>
          <w:sz w:val="22"/>
          <w:lang w:val="en-GB"/>
        </w:rPr>
        <w:tab/>
      </w:r>
      <w:r>
        <w:rPr>
          <w:color w:val="000000"/>
          <w:sz w:val="22"/>
          <w:lang w:val="en-GB"/>
        </w:rPr>
        <w:tab/>
        <w:t xml:space="preserve">R. E. Rowthorn and S.N. Solomou, ‘The Macroeconomic Effects of Overseas Invesment on the UK Balance of Trade, 1870 - 1913', </w:t>
      </w:r>
      <w:r>
        <w:rPr>
          <w:color w:val="000000"/>
          <w:sz w:val="22"/>
          <w:u w:val="single"/>
          <w:lang w:val="en-GB"/>
        </w:rPr>
        <w:t>Economic History Review</w:t>
      </w:r>
      <w:r>
        <w:rPr>
          <w:color w:val="000000"/>
          <w:sz w:val="22"/>
          <w:lang w:val="en-GB"/>
        </w:rPr>
        <w:t>, 2nd ser., 44 (November 1991), 665-82.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74.</w:t>
      </w:r>
      <w:r>
        <w:rPr>
          <w:color w:val="000000"/>
          <w:sz w:val="22"/>
          <w:lang w:val="en-GB"/>
        </w:rPr>
        <w:tab/>
      </w:r>
      <w:r>
        <w:rPr>
          <w:color w:val="000000"/>
          <w:sz w:val="22"/>
          <w:lang w:val="en-GB"/>
        </w:rPr>
        <w:tab/>
        <w:t xml:space="preserve">Mira Wilkins, ed., </w:t>
      </w:r>
      <w:r>
        <w:rPr>
          <w:color w:val="000000"/>
          <w:sz w:val="22"/>
          <w:u w:val="single"/>
          <w:lang w:val="en-GB"/>
        </w:rPr>
        <w:t>The Growth</w:t>
      </w:r>
      <w:r>
        <w:rPr>
          <w:color w:val="000000"/>
          <w:sz w:val="22"/>
          <w:u w:val="single"/>
          <w:lang w:val="en-GB"/>
        </w:rPr>
        <w:t xml:space="preserve"> of Multinationals</w:t>
      </w:r>
      <w:r>
        <w:rPr>
          <w:color w:val="000000"/>
          <w:sz w:val="22"/>
          <w:lang w:val="en-GB"/>
        </w:rPr>
        <w:t xml:space="preserve"> (London, 1991).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75.</w:t>
      </w:r>
      <w:r>
        <w:rPr>
          <w:color w:val="000000"/>
          <w:sz w:val="22"/>
          <w:lang w:val="en-GB"/>
        </w:rPr>
        <w:tab/>
      </w:r>
      <w:r>
        <w:rPr>
          <w:color w:val="000000"/>
          <w:sz w:val="22"/>
          <w:lang w:val="en-GB"/>
        </w:rPr>
        <w:tab/>
        <w:t xml:space="preserve">William P. Kennedy, ‘Portfolio Behavior and Economic Development in Late Nineteenth Century Great Britain: Hypotheses and Conjectures’, in Joel Mokyr, ed., </w:t>
      </w:r>
      <w:r>
        <w:rPr>
          <w:color w:val="000000"/>
          <w:sz w:val="22"/>
          <w:u w:val="single"/>
          <w:lang w:val="en-GB"/>
        </w:rPr>
        <w:t>Festschrift for Jonathan Hughes</w:t>
      </w:r>
      <w:r>
        <w:rPr>
          <w:color w:val="000000"/>
          <w:sz w:val="22"/>
          <w:lang w:val="en-GB"/>
        </w:rPr>
        <w:t xml:space="preserve">, Supplement 6 of </w:t>
      </w:r>
      <w:r>
        <w:rPr>
          <w:color w:val="000000"/>
          <w:sz w:val="22"/>
          <w:u w:val="single"/>
          <w:lang w:val="en-GB"/>
        </w:rPr>
        <w:t xml:space="preserve">Research </w:t>
      </w:r>
      <w:r>
        <w:rPr>
          <w:color w:val="000000"/>
          <w:sz w:val="22"/>
          <w:u w:val="single"/>
          <w:lang w:val="en-GB"/>
        </w:rPr>
        <w:t>in Economic History</w:t>
      </w:r>
      <w:r>
        <w:rPr>
          <w:color w:val="000000"/>
          <w:sz w:val="22"/>
          <w:lang w:val="en-GB"/>
        </w:rPr>
        <w:t xml:space="preserve"> (London: JAI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76.</w:t>
      </w:r>
      <w:r>
        <w:rPr>
          <w:color w:val="000000"/>
          <w:sz w:val="22"/>
          <w:lang w:val="en-GB"/>
        </w:rPr>
        <w:tab/>
      </w:r>
      <w:r>
        <w:rPr>
          <w:color w:val="000000"/>
          <w:sz w:val="22"/>
          <w:lang w:val="en-GB"/>
        </w:rPr>
        <w:tab/>
        <w:t xml:space="preserve">Youssef Cassis, ed.,  </w:t>
      </w:r>
      <w:r>
        <w:rPr>
          <w:color w:val="000000"/>
          <w:sz w:val="22"/>
          <w:u w:val="single"/>
          <w:lang w:val="en-GB"/>
        </w:rPr>
        <w:t>Finance and Financiers in European History, 1880 - 1960</w:t>
      </w:r>
      <w:r>
        <w:rPr>
          <w:color w:val="000000"/>
          <w:sz w:val="22"/>
          <w:lang w:val="en-GB"/>
        </w:rPr>
        <w:t xml:space="preserve">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77.</w:t>
      </w:r>
      <w:r>
        <w:rPr>
          <w:color w:val="000000"/>
          <w:sz w:val="22"/>
          <w:lang w:val="en-GB"/>
        </w:rPr>
        <w:tab/>
      </w:r>
      <w:r>
        <w:rPr>
          <w:color w:val="000000"/>
          <w:sz w:val="22"/>
          <w:lang w:val="en-GB"/>
        </w:rPr>
        <w:tab/>
      </w:r>
      <w:r>
        <w:rPr>
          <w:color w:val="000000"/>
          <w:sz w:val="22"/>
          <w:lang w:val="en-CA"/>
        </w:rPr>
        <w:t xml:space="preserve">Rondo Cameron and V. I. Bovykin, eds., </w:t>
      </w:r>
      <w:r>
        <w:rPr>
          <w:color w:val="000000"/>
          <w:sz w:val="22"/>
          <w:u w:val="single"/>
          <w:lang w:val="en-CA"/>
        </w:rPr>
        <w:t>International Banking, 1870 - 191</w:t>
      </w:r>
      <w:r>
        <w:rPr>
          <w:color w:val="000000"/>
          <w:sz w:val="22"/>
          <w:u w:val="single"/>
          <w:lang w:val="en-CA"/>
        </w:rPr>
        <w:t>4</w:t>
      </w:r>
      <w:r>
        <w:rPr>
          <w:color w:val="000000"/>
          <w:sz w:val="22"/>
          <w:lang w:val="en-CA"/>
        </w:rPr>
        <w:t xml:space="preserve"> (Oxford: Oxford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78.</w:t>
      </w:r>
      <w:r>
        <w:rPr>
          <w:color w:val="000000"/>
          <w:sz w:val="22"/>
          <w:lang w:val="en-GB"/>
        </w:rPr>
        <w:tab/>
      </w:r>
      <w:r>
        <w:rPr>
          <w:color w:val="000000"/>
          <w:sz w:val="22"/>
          <w:lang w:val="en-GB"/>
        </w:rPr>
        <w:tab/>
        <w:t xml:space="preserve">A. G. Kenwood and A. L. Lougheed, </w:t>
      </w:r>
      <w:r>
        <w:rPr>
          <w:color w:val="000000"/>
          <w:sz w:val="22"/>
          <w:u w:val="single"/>
          <w:lang w:val="en-GB"/>
        </w:rPr>
        <w:t>The Growth of the International Economy, 1820 - 1990</w:t>
      </w:r>
      <w:r>
        <w:rPr>
          <w:color w:val="000000"/>
          <w:sz w:val="22"/>
          <w:lang w:val="en-GB"/>
        </w:rPr>
        <w:t>, 3rd edn. (London and New York: Routledge,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79.</w:t>
      </w:r>
      <w:r>
        <w:rPr>
          <w:color w:val="000000"/>
          <w:sz w:val="22"/>
          <w:lang w:val="en-GB"/>
        </w:rPr>
        <w:tab/>
      </w:r>
      <w:r>
        <w:rPr>
          <w:color w:val="000000"/>
          <w:sz w:val="22"/>
          <w:lang w:val="en-GB"/>
        </w:rPr>
        <w:tab/>
        <w:t xml:space="preserve">P.C. Emmer and M. Mörner, eds., </w:t>
      </w:r>
      <w:r>
        <w:rPr>
          <w:color w:val="000000"/>
          <w:sz w:val="22"/>
          <w:u w:val="single"/>
          <w:lang w:val="en-GB"/>
        </w:rPr>
        <w:t>European Expansion and Migration</w:t>
      </w:r>
      <w:r>
        <w:rPr>
          <w:color w:val="000000"/>
          <w:sz w:val="22"/>
          <w:u w:val="single"/>
          <w:lang w:val="en-GB"/>
        </w:rPr>
        <w:t>: Essays on the Inter-Continental Migration from Africa, Asia and Europe</w:t>
      </w:r>
      <w:r>
        <w:rPr>
          <w:color w:val="000000"/>
          <w:sz w:val="22"/>
          <w:lang w:val="en-GB"/>
        </w:rPr>
        <w:t xml:space="preserve"> (New York and Oxford: Berg,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80.</w:t>
      </w:r>
      <w:r>
        <w:rPr>
          <w:color w:val="000000"/>
          <w:sz w:val="22"/>
          <w:lang w:val="en-GB"/>
        </w:rPr>
        <w:tab/>
      </w:r>
      <w:r>
        <w:rPr>
          <w:color w:val="000000"/>
          <w:sz w:val="22"/>
          <w:lang w:val="en-GB"/>
        </w:rPr>
        <w:tab/>
        <w:t xml:space="preserve">Geoffrey Jones, </w:t>
      </w:r>
      <w:r>
        <w:rPr>
          <w:color w:val="000000"/>
          <w:sz w:val="22"/>
          <w:u w:val="single"/>
          <w:lang w:val="en-GB"/>
        </w:rPr>
        <w:t>British Multinational Banking, 1830 - 1990</w:t>
      </w:r>
      <w:r>
        <w:rPr>
          <w:color w:val="000000"/>
          <w:sz w:val="22"/>
          <w:lang w:val="en-GB"/>
        </w:rPr>
        <w:t xml:space="preserve"> (Oxford: Clarendon Press,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81.</w:t>
      </w:r>
      <w:r>
        <w:rPr>
          <w:color w:val="000000"/>
          <w:sz w:val="22"/>
          <w:lang w:val="en-GB"/>
        </w:rPr>
        <w:tab/>
      </w:r>
      <w:r>
        <w:rPr>
          <w:color w:val="000000"/>
          <w:sz w:val="22"/>
          <w:lang w:val="en-GB"/>
        </w:rPr>
        <w:tab/>
        <w:t>D.C.M. Platt, A.J.H. Latham, and Ranald Mitc</w:t>
      </w:r>
      <w:r>
        <w:rPr>
          <w:color w:val="000000"/>
          <w:sz w:val="22"/>
          <w:lang w:val="en-GB"/>
        </w:rPr>
        <w:t xml:space="preserve">hie, </w:t>
      </w:r>
      <w:r>
        <w:rPr>
          <w:color w:val="000000"/>
          <w:sz w:val="22"/>
          <w:u w:val="single"/>
          <w:lang w:val="en-GB"/>
        </w:rPr>
        <w:t>Decline and Recovery in Britain's Overseas Trade, 1873 - 1913</w:t>
      </w:r>
      <w:r>
        <w:rPr>
          <w:color w:val="000000"/>
          <w:sz w:val="22"/>
          <w:lang w:val="en-GB"/>
        </w:rPr>
        <w:t xml:space="preserve"> (London and Basingstoke: Macmillan,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82.</w:t>
      </w:r>
      <w:r>
        <w:rPr>
          <w:color w:val="000000"/>
          <w:sz w:val="22"/>
          <w:lang w:val="en-GB"/>
        </w:rPr>
        <w:tab/>
      </w:r>
      <w:r>
        <w:rPr>
          <w:color w:val="000000"/>
          <w:sz w:val="22"/>
          <w:lang w:val="en-GB"/>
        </w:rPr>
        <w:tab/>
        <w:t xml:space="preserve">Forrest Capie, </w:t>
      </w:r>
      <w:r>
        <w:rPr>
          <w:color w:val="000000"/>
          <w:sz w:val="22"/>
          <w:u w:val="single"/>
          <w:lang w:val="en-GB"/>
        </w:rPr>
        <w:t>Tariffs and Growth: Some Insights from the World Economy, 1850 - 1940</w:t>
      </w:r>
      <w:r>
        <w:rPr>
          <w:color w:val="000000"/>
          <w:sz w:val="22"/>
          <w:lang w:val="en-GB"/>
        </w:rPr>
        <w:t xml:space="preserve"> (Manchester and New York: Manchester University Press, </w:t>
      </w:r>
      <w:r>
        <w:rPr>
          <w:color w:val="000000"/>
          <w:sz w:val="22"/>
          <w:lang w:val="en-GB"/>
        </w:rPr>
        <w:t>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83.</w:t>
      </w:r>
      <w:r>
        <w:rPr>
          <w:color w:val="000000"/>
          <w:sz w:val="22"/>
          <w:lang w:val="en-GB"/>
        </w:rPr>
        <w:tab/>
      </w:r>
      <w:r>
        <w:rPr>
          <w:color w:val="000000"/>
          <w:sz w:val="22"/>
          <w:lang w:val="en-GB"/>
        </w:rPr>
        <w:tab/>
        <w:t xml:space="preserve">Douglas A. Irwin, </w:t>
      </w:r>
      <w:r>
        <w:rPr>
          <w:color w:val="000000"/>
          <w:sz w:val="22"/>
          <w:u w:val="single"/>
          <w:lang w:val="en-GB"/>
        </w:rPr>
        <w:t>Against the Tide: An Intellectual History of Free Trade</w:t>
      </w:r>
      <w:r>
        <w:rPr>
          <w:color w:val="000000"/>
          <w:sz w:val="22"/>
          <w:lang w:val="en-GB"/>
        </w:rPr>
        <w:t xml:space="preserve"> (Princeton: Princeton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84.</w:t>
      </w:r>
      <w:r>
        <w:rPr>
          <w:color w:val="000000"/>
          <w:sz w:val="22"/>
          <w:lang w:val="en-GB"/>
        </w:rPr>
        <w:tab/>
      </w:r>
      <w:r>
        <w:rPr>
          <w:color w:val="000000"/>
          <w:sz w:val="22"/>
          <w:lang w:val="en-GB"/>
        </w:rPr>
        <w:tab/>
        <w:t xml:space="preserve">Roger Mason, ‘Robert Giffen and the Tariff Reform Campaign, 1865 - 1910', </w:t>
      </w:r>
      <w:r>
        <w:rPr>
          <w:color w:val="000000"/>
          <w:sz w:val="22"/>
          <w:u w:val="single"/>
          <w:lang w:val="en-GB"/>
        </w:rPr>
        <w:t>The Journal of European Economic History</w:t>
      </w:r>
      <w:r>
        <w:rPr>
          <w:color w:val="000000"/>
          <w:sz w:val="22"/>
          <w:lang w:val="en-GB"/>
        </w:rPr>
        <w:t xml:space="preserve">, </w:t>
      </w:r>
      <w:r>
        <w:rPr>
          <w:color w:val="000000"/>
          <w:sz w:val="22"/>
          <w:lang w:val="en-GB"/>
        </w:rPr>
        <w:t>25:1 (Spring 1996), 171-88.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85.</w:t>
      </w:r>
      <w:r>
        <w:rPr>
          <w:color w:val="000000"/>
          <w:sz w:val="22"/>
          <w:lang w:val="en-GB"/>
        </w:rPr>
        <w:tab/>
      </w:r>
      <w:r>
        <w:rPr>
          <w:color w:val="000000"/>
          <w:sz w:val="22"/>
          <w:lang w:val="en-GB"/>
        </w:rPr>
        <w:tab/>
        <w:t xml:space="preserve">Peter Mathias and John A.  Davis, eds., </w:t>
      </w:r>
      <w:r>
        <w:rPr>
          <w:color w:val="000000"/>
          <w:sz w:val="22"/>
          <w:u w:val="single"/>
          <w:lang w:val="en-GB"/>
        </w:rPr>
        <w:t>International Trade and British Growth: From the Eighteenth Century to the Present Day</w:t>
      </w:r>
      <w:r>
        <w:rPr>
          <w:color w:val="000000"/>
          <w:sz w:val="22"/>
          <w:lang w:val="en-GB"/>
        </w:rPr>
        <w:t xml:space="preserve"> (Oxford: Blackwell,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86.</w:t>
      </w:r>
      <w:r>
        <w:rPr>
          <w:color w:val="000000"/>
          <w:sz w:val="22"/>
          <w:lang w:val="en-GB"/>
        </w:rPr>
        <w:tab/>
      </w:r>
      <w:r>
        <w:rPr>
          <w:color w:val="000000"/>
          <w:sz w:val="22"/>
          <w:lang w:val="en-GB"/>
        </w:rPr>
        <w:tab/>
      </w:r>
      <w:r>
        <w:rPr>
          <w:color w:val="000000"/>
          <w:sz w:val="22"/>
          <w:lang w:val="en-CA"/>
        </w:rPr>
        <w:t>Rainer Fremdling, ‘Anglo-German Rivalry in Coal Markets in Fra</w:t>
      </w:r>
      <w:r>
        <w:rPr>
          <w:color w:val="000000"/>
          <w:sz w:val="22"/>
          <w:lang w:val="en-CA"/>
        </w:rPr>
        <w:t xml:space="preserve">nce, the Netherlands and Germany, 1850-1913', </w:t>
      </w:r>
      <w:r>
        <w:rPr>
          <w:color w:val="000000"/>
          <w:sz w:val="22"/>
          <w:u w:val="single"/>
          <w:lang w:val="en-CA"/>
        </w:rPr>
        <w:t>The Journal of European Economic History</w:t>
      </w:r>
      <w:r>
        <w:rPr>
          <w:color w:val="000000"/>
          <w:sz w:val="22"/>
          <w:lang w:val="en-CA"/>
        </w:rPr>
        <w:t>, 25:3 (Winter 1996), 599-46.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87.</w:t>
      </w:r>
      <w:r>
        <w:rPr>
          <w:color w:val="000000"/>
          <w:sz w:val="22"/>
        </w:rPr>
        <w:tab/>
      </w:r>
      <w:r>
        <w:rPr>
          <w:color w:val="000000"/>
          <w:sz w:val="22"/>
        </w:rPr>
        <w:tab/>
        <w:t xml:space="preserve">François Crouzet, </w:t>
      </w:r>
      <w:r>
        <w:rPr>
          <w:color w:val="000000"/>
          <w:sz w:val="22"/>
          <w:u w:val="single"/>
        </w:rPr>
        <w:t>Britain, France, and International Commerce: Louis XIV to Victoria</w:t>
      </w:r>
      <w:r>
        <w:rPr>
          <w:color w:val="000000"/>
          <w:sz w:val="22"/>
        </w:rPr>
        <w:t>, Variorum Collected Studies Series: CS542 (London</w:t>
      </w:r>
      <w:r>
        <w:rPr>
          <w:color w:val="000000"/>
          <w:sz w:val="22"/>
        </w:rPr>
        <w:t xml:space="preserve"> and Brookfield,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88.</w:t>
      </w:r>
      <w:r>
        <w:rPr>
          <w:color w:val="000000"/>
          <w:sz w:val="22"/>
        </w:rPr>
        <w:tab/>
      </w:r>
      <w:r>
        <w:rPr>
          <w:color w:val="000000"/>
          <w:sz w:val="22"/>
        </w:rPr>
        <w:tab/>
        <w:t xml:space="preserve">E. Spenser Wellhofer, </w:t>
      </w:r>
      <w:r>
        <w:rPr>
          <w:color w:val="000000"/>
          <w:sz w:val="22"/>
          <w:u w:val="single"/>
        </w:rPr>
        <w:t>Capitalism, Democracy and Empire in Late Victorian Britain, 1885 - 1910</w:t>
      </w:r>
      <w:r>
        <w:rPr>
          <w:color w:val="000000"/>
          <w:sz w:val="22"/>
        </w:rPr>
        <w:t xml:space="preserve"> (Basingstoke and London: Macmillan,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89.</w:t>
      </w:r>
      <w:r>
        <w:rPr>
          <w:color w:val="000000"/>
          <w:sz w:val="22"/>
          <w:lang w:val="en-CA"/>
        </w:rPr>
        <w:tab/>
      </w:r>
      <w:r>
        <w:rPr>
          <w:color w:val="000000"/>
          <w:sz w:val="22"/>
          <w:lang w:val="en-CA"/>
        </w:rPr>
        <w:tab/>
        <w:t xml:space="preserve">Antoni Estevadeordal, ‘Measuring Protection in the Early Twentieth Century’, </w:t>
      </w:r>
      <w:r>
        <w:rPr>
          <w:color w:val="000000"/>
          <w:sz w:val="22"/>
          <w:u w:val="single"/>
          <w:lang w:val="en-CA"/>
        </w:rPr>
        <w:lastRenderedPageBreak/>
        <w:t>Europe</w:t>
      </w:r>
      <w:r>
        <w:rPr>
          <w:color w:val="000000"/>
          <w:sz w:val="22"/>
          <w:u w:val="single"/>
          <w:lang w:val="en-CA"/>
        </w:rPr>
        <w:t>an Review of Economic History</w:t>
      </w:r>
      <w:r>
        <w:rPr>
          <w:color w:val="000000"/>
          <w:sz w:val="22"/>
          <w:lang w:val="en-CA"/>
        </w:rPr>
        <w:t>, 1:1 (April 1997), 89-125.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90.</w:t>
      </w:r>
      <w:r>
        <w:rPr>
          <w:color w:val="000000"/>
          <w:sz w:val="22"/>
          <w:lang w:val="en-GB"/>
        </w:rPr>
        <w:tab/>
      </w:r>
      <w:r>
        <w:rPr>
          <w:color w:val="000000"/>
          <w:sz w:val="22"/>
          <w:lang w:val="en-GB"/>
        </w:rPr>
        <w:tab/>
        <w:t xml:space="preserve">Anthony Howe, </w:t>
      </w:r>
      <w:r>
        <w:rPr>
          <w:color w:val="000000"/>
          <w:sz w:val="22"/>
          <w:u w:val="single"/>
          <w:lang w:val="en-GB"/>
        </w:rPr>
        <w:t>Free Trade and Liberal England, 1876 - 1946</w:t>
      </w:r>
      <w:r>
        <w:rPr>
          <w:color w:val="000000"/>
          <w:sz w:val="22"/>
          <w:lang w:val="en-GB"/>
        </w:rPr>
        <w:t xml:space="preserve"> (Oxford and New York: Oxford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91.</w:t>
      </w:r>
      <w:r>
        <w:rPr>
          <w:color w:val="000000"/>
          <w:sz w:val="22"/>
          <w:lang w:val="en-GB"/>
        </w:rPr>
        <w:tab/>
      </w:r>
      <w:r>
        <w:rPr>
          <w:color w:val="000000"/>
          <w:sz w:val="22"/>
          <w:lang w:val="en-CA"/>
        </w:rPr>
        <w:tab/>
        <w:t>C. J. Schmitz, ‘The Changing Structure of the World Copper Market, 1870 - 1</w:t>
      </w:r>
      <w:r>
        <w:rPr>
          <w:color w:val="000000"/>
          <w:sz w:val="22"/>
          <w:lang w:val="en-CA"/>
        </w:rPr>
        <w:t xml:space="preserve">939', </w:t>
      </w:r>
      <w:r>
        <w:rPr>
          <w:color w:val="000000"/>
          <w:sz w:val="22"/>
          <w:u w:val="single"/>
          <w:lang w:val="en-CA"/>
        </w:rPr>
        <w:t>The Journal of European Economic History</w:t>
      </w:r>
      <w:r>
        <w:rPr>
          <w:color w:val="000000"/>
          <w:sz w:val="22"/>
          <w:lang w:val="en-CA"/>
        </w:rPr>
        <w:t>, 26:2 (Fall 1997), 295-330.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92.</w:t>
      </w:r>
      <w:r>
        <w:rPr>
          <w:color w:val="000000"/>
          <w:sz w:val="22"/>
          <w:lang w:val="en-GB"/>
        </w:rPr>
        <w:tab/>
      </w:r>
      <w:r>
        <w:rPr>
          <w:color w:val="000000"/>
          <w:sz w:val="22"/>
          <w:lang w:val="en-GB"/>
        </w:rPr>
        <w:tab/>
      </w:r>
      <w:r>
        <w:rPr>
          <w:color w:val="000000"/>
          <w:sz w:val="22"/>
          <w:lang w:val="en-CA"/>
        </w:rPr>
        <w:t xml:space="preserve">Horst A. Wessel, ‘Mannesmann in Great Britain, 1888 - 1936: an Investment Dependent on Politics and the Market’, </w:t>
      </w:r>
      <w:r>
        <w:rPr>
          <w:color w:val="000000"/>
          <w:sz w:val="22"/>
          <w:u w:val="single"/>
          <w:lang w:val="en-CA"/>
        </w:rPr>
        <w:t>The Journal of European Economic History</w:t>
      </w:r>
      <w:r>
        <w:rPr>
          <w:color w:val="000000"/>
          <w:sz w:val="22"/>
          <w:lang w:val="en-CA"/>
        </w:rPr>
        <w:t>, 26:2 (Fall 1997), 39</w:t>
      </w:r>
      <w:r>
        <w:rPr>
          <w:color w:val="000000"/>
          <w:sz w:val="22"/>
          <w:lang w:val="en-CA"/>
        </w:rPr>
        <w:t>9-410.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93.</w:t>
      </w:r>
      <w:r>
        <w:rPr>
          <w:color w:val="000000"/>
          <w:sz w:val="22"/>
          <w:lang w:val="en-CA"/>
        </w:rPr>
        <w:tab/>
      </w:r>
      <w:r>
        <w:rPr>
          <w:color w:val="000000"/>
          <w:sz w:val="22"/>
          <w:lang w:val="en-CA"/>
        </w:rPr>
        <w:tab/>
        <w:t xml:space="preserve">Kevin H. O’Rourke, ‘The European Grain Invasion, 1870 - 1913', </w:t>
      </w:r>
      <w:r>
        <w:rPr>
          <w:color w:val="000000"/>
          <w:sz w:val="22"/>
          <w:u w:val="single"/>
          <w:lang w:val="en-CA"/>
        </w:rPr>
        <w:t>Journal of Economic History</w:t>
      </w:r>
      <w:r>
        <w:rPr>
          <w:color w:val="000000"/>
          <w:sz w:val="22"/>
          <w:lang w:val="en-CA"/>
        </w:rPr>
        <w:t>, 57:4 (December 1997), 775-801.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94.</w:t>
      </w:r>
      <w:r>
        <w:rPr>
          <w:color w:val="000000"/>
          <w:sz w:val="22"/>
        </w:rPr>
        <w:tab/>
      </w:r>
      <w:r>
        <w:rPr>
          <w:color w:val="000000"/>
          <w:sz w:val="22"/>
        </w:rPr>
        <w:tab/>
        <w:t xml:space="preserve">Philip Lawson, </w:t>
      </w:r>
      <w:r>
        <w:rPr>
          <w:color w:val="000000"/>
          <w:sz w:val="22"/>
          <w:u w:val="single"/>
        </w:rPr>
        <w:t>A Taste for Empire and Glory: Studies in British Overseas Expansion</w:t>
      </w:r>
      <w:r>
        <w:rPr>
          <w:color w:val="000000"/>
          <w:sz w:val="22"/>
        </w:rPr>
        <w:t>, ed. David Cannadien, Linda Col</w:t>
      </w:r>
      <w:r>
        <w:rPr>
          <w:color w:val="000000"/>
          <w:sz w:val="22"/>
        </w:rPr>
        <w:t>ley, and Ken Munro,  Variorum Collected Studies Series: CS563 (London and Brookfield,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95.</w:t>
      </w:r>
      <w:r>
        <w:rPr>
          <w:color w:val="000000"/>
          <w:sz w:val="22"/>
          <w:lang w:val="en-CA"/>
        </w:rPr>
        <w:tab/>
      </w:r>
      <w:r>
        <w:rPr>
          <w:color w:val="000000"/>
          <w:sz w:val="22"/>
          <w:lang w:val="en-CA"/>
        </w:rPr>
        <w:tab/>
        <w:t xml:space="preserve">Andrew Morrison, ed., </w:t>
      </w:r>
      <w:r>
        <w:rPr>
          <w:color w:val="000000"/>
          <w:sz w:val="22"/>
          <w:u w:val="single"/>
          <w:lang w:val="en-CA"/>
        </w:rPr>
        <w:t>Free Trade and Its Reception, 1815 - 1960: Freedom and Trade</w:t>
      </w:r>
      <w:r>
        <w:rPr>
          <w:color w:val="000000"/>
          <w:sz w:val="22"/>
          <w:lang w:val="en-CA"/>
        </w:rPr>
        <w:t>, vol.  1 (London: Routledge,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96.</w:t>
      </w:r>
      <w:r>
        <w:rPr>
          <w:color w:val="000000"/>
          <w:sz w:val="22"/>
          <w:lang w:val="en-GB"/>
        </w:rPr>
        <w:tab/>
      </w:r>
      <w:r>
        <w:rPr>
          <w:color w:val="000000"/>
          <w:sz w:val="22"/>
          <w:lang w:val="en-GB"/>
        </w:rPr>
        <w:tab/>
      </w:r>
      <w:r>
        <w:rPr>
          <w:color w:val="000000"/>
          <w:sz w:val="22"/>
          <w:lang w:val="en-CA"/>
        </w:rPr>
        <w:t>Trish Kelly, ‘Ability and Willin</w:t>
      </w:r>
      <w:r>
        <w:rPr>
          <w:color w:val="000000"/>
          <w:sz w:val="22"/>
          <w:lang w:val="en-CA"/>
        </w:rPr>
        <w:t xml:space="preserve">gness to Pay in the Age of Pax Britannica, 1890 - 1914', </w:t>
      </w:r>
      <w:r>
        <w:rPr>
          <w:color w:val="000000"/>
          <w:sz w:val="22"/>
          <w:u w:val="single"/>
          <w:lang w:val="en-CA"/>
        </w:rPr>
        <w:t>Explorations in Economic History</w:t>
      </w:r>
      <w:r>
        <w:rPr>
          <w:color w:val="000000"/>
          <w:sz w:val="22"/>
          <w:lang w:val="en-CA"/>
        </w:rPr>
        <w:t>, 35:1 (January 1998), 31-58.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97.</w:t>
      </w:r>
      <w:r>
        <w:rPr>
          <w:color w:val="000000"/>
          <w:sz w:val="22"/>
        </w:rPr>
        <w:tab/>
      </w:r>
      <w:r>
        <w:rPr>
          <w:color w:val="000000"/>
          <w:sz w:val="22"/>
        </w:rPr>
        <w:tab/>
        <w:t xml:space="preserve">Timothy J. Hatton and Jeffrey G. Williamson, </w:t>
      </w:r>
      <w:r>
        <w:rPr>
          <w:color w:val="000000"/>
          <w:sz w:val="22"/>
          <w:u w:val="single"/>
        </w:rPr>
        <w:t>The Age of Mass Migration</w:t>
      </w:r>
      <w:r>
        <w:rPr>
          <w:color w:val="000000"/>
          <w:sz w:val="22"/>
        </w:rPr>
        <w:t xml:space="preserve"> (Oxford and New York: Oxford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98.</w:t>
      </w:r>
      <w:r>
        <w:rPr>
          <w:color w:val="000000"/>
          <w:sz w:val="22"/>
        </w:rPr>
        <w:tab/>
      </w:r>
      <w:r>
        <w:rPr>
          <w:color w:val="000000"/>
          <w:sz w:val="22"/>
        </w:rPr>
        <w:tab/>
      </w:r>
      <w:r>
        <w:rPr>
          <w:color w:val="000000"/>
          <w:sz w:val="22"/>
        </w:rPr>
        <w:t xml:space="preserve">Kevin O’Rourke and Jeffrey G. Williamson, </w:t>
      </w:r>
      <w:r>
        <w:rPr>
          <w:color w:val="000000"/>
          <w:sz w:val="22"/>
          <w:u w:val="single"/>
        </w:rPr>
        <w:t>Globalization and History: The Evolution of a Nineteenth-Century Atlantic Economy</w:t>
      </w:r>
      <w:r>
        <w:rPr>
          <w:color w:val="000000"/>
          <w:sz w:val="22"/>
        </w:rPr>
        <w:t xml:space="preserve"> (Cambridge, Mass.: MIT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99.</w:t>
      </w:r>
      <w:r>
        <w:rPr>
          <w:color w:val="000000"/>
          <w:sz w:val="22"/>
        </w:rPr>
        <w:tab/>
      </w:r>
      <w:r>
        <w:rPr>
          <w:color w:val="000000"/>
          <w:sz w:val="22"/>
        </w:rPr>
        <w:tab/>
        <w:t xml:space="preserve">Irving Stone, </w:t>
      </w:r>
      <w:r>
        <w:rPr>
          <w:color w:val="000000"/>
          <w:sz w:val="22"/>
          <w:u w:val="single"/>
        </w:rPr>
        <w:t>The Global Export of Capital from Great Britain, 1865-1914: A Statistical S</w:t>
      </w:r>
      <w:r>
        <w:rPr>
          <w:color w:val="000000"/>
          <w:sz w:val="22"/>
          <w:u w:val="single"/>
        </w:rPr>
        <w:t>urvey</w:t>
      </w:r>
      <w:r>
        <w:rPr>
          <w:color w:val="000000"/>
          <w:sz w:val="22"/>
        </w:rPr>
        <w:t xml:space="preserve"> (New York: St. Martin's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100.</w:t>
      </w:r>
      <w:r>
        <w:rPr>
          <w:color w:val="000000"/>
          <w:sz w:val="22"/>
        </w:rPr>
        <w:tab/>
      </w:r>
      <w:r>
        <w:rPr>
          <w:color w:val="000000"/>
          <w:sz w:val="22"/>
        </w:rPr>
        <w:tab/>
        <w:t xml:space="preserve">Chibuike Ugochukwu Uche, ‘Foreign Banks, Africans, and Credit in Colonial Nigeria, c.1890-1912’,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52:4 (November 1999), 669-91.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 xml:space="preserve">Raymond E. Dumett, ed., </w:t>
      </w:r>
      <w:r>
        <w:rPr>
          <w:color w:val="000000"/>
          <w:sz w:val="22"/>
          <w:u w:val="single"/>
          <w:lang w:val="en-CA"/>
        </w:rPr>
        <w:t>Gentlema</w:t>
      </w:r>
      <w:r>
        <w:rPr>
          <w:color w:val="000000"/>
          <w:sz w:val="22"/>
          <w:u w:val="single"/>
          <w:lang w:val="en-CA"/>
        </w:rPr>
        <w:t>nly Capitalism and British Imperialism: The New Debate on Empire</w:t>
      </w:r>
      <w:r>
        <w:rPr>
          <w:color w:val="000000"/>
          <w:sz w:val="22"/>
          <w:lang w:val="en-CA"/>
        </w:rPr>
        <w:t xml:space="preserve"> (London and New York: Longman,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 xml:space="preserve">Andrew Porter, ed., </w:t>
      </w:r>
      <w:r>
        <w:rPr>
          <w:color w:val="000000"/>
          <w:sz w:val="22"/>
          <w:u w:val="single"/>
          <w:lang w:val="en-CA"/>
        </w:rPr>
        <w:t>The Oxford History of the British Empire</w:t>
      </w:r>
      <w:r>
        <w:rPr>
          <w:color w:val="000000"/>
          <w:sz w:val="22"/>
          <w:lang w:val="en-CA"/>
        </w:rPr>
        <w:t xml:space="preserve">, III: </w:t>
      </w:r>
      <w:r>
        <w:rPr>
          <w:color w:val="000000"/>
          <w:sz w:val="22"/>
          <w:u w:val="single"/>
          <w:lang w:val="en-CA"/>
        </w:rPr>
        <w:t>The Nineteenth Century</w:t>
      </w:r>
      <w:r>
        <w:rPr>
          <w:color w:val="000000"/>
          <w:sz w:val="22"/>
          <w:lang w:val="en-CA"/>
        </w:rPr>
        <w:t xml:space="preserve"> (Oxford and New York: Oxford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w:t>
      </w:r>
      <w:r>
        <w:rPr>
          <w:color w:val="000000"/>
          <w:sz w:val="22"/>
          <w:lang w:val="en-CA"/>
        </w:rPr>
        <w:t>03.</w:t>
      </w:r>
      <w:r>
        <w:rPr>
          <w:color w:val="000000"/>
          <w:sz w:val="22"/>
          <w:lang w:val="en-CA"/>
        </w:rPr>
        <w:tab/>
      </w:r>
      <w:r>
        <w:rPr>
          <w:color w:val="000000"/>
          <w:sz w:val="22"/>
          <w:lang w:val="en-CA"/>
        </w:rPr>
        <w:tab/>
        <w:t xml:space="preserve">Geoffrey Jones, </w:t>
      </w:r>
      <w:r>
        <w:rPr>
          <w:color w:val="000000"/>
          <w:sz w:val="22"/>
          <w:u w:val="single"/>
          <w:lang w:val="en-CA"/>
        </w:rPr>
        <w:t>Merchants to Multinationals: British Trading Companies in the Nineteenth and Twentieth Centuries</w:t>
      </w:r>
      <w:r>
        <w:rPr>
          <w:color w:val="000000"/>
          <w:sz w:val="22"/>
          <w:lang w:val="en-CA"/>
        </w:rPr>
        <w:t xml:space="preserve"> (Oxford and New York: Oxford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lastRenderedPageBreak/>
        <w:t>104.</w:t>
      </w:r>
      <w:r>
        <w:rPr>
          <w:color w:val="000000"/>
          <w:sz w:val="22"/>
          <w:lang w:val="en-CA"/>
        </w:rPr>
        <w:tab/>
      </w:r>
      <w:r>
        <w:rPr>
          <w:color w:val="000000"/>
          <w:sz w:val="22"/>
          <w:lang w:val="en-CA"/>
        </w:rPr>
        <w:tab/>
        <w:t xml:space="preserve">R. C. Mitchie, ed., </w:t>
      </w:r>
      <w:r>
        <w:rPr>
          <w:color w:val="000000"/>
          <w:sz w:val="22"/>
          <w:u w:val="single"/>
          <w:lang w:val="en-CA"/>
        </w:rPr>
        <w:t>The Development of London as a Financial Centre</w:t>
      </w:r>
      <w:r>
        <w:rPr>
          <w:color w:val="000000"/>
          <w:sz w:val="22"/>
          <w:lang w:val="en-CA"/>
        </w:rPr>
        <w:t xml:space="preserve">, 4 vols. </w:t>
      </w:r>
      <w:r>
        <w:rPr>
          <w:color w:val="000000"/>
          <w:sz w:val="22"/>
          <w:lang w:val="en-CA"/>
        </w:rPr>
        <w:t>(London: I.B. Tauris,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105.</w:t>
      </w:r>
      <w:r>
        <w:rPr>
          <w:color w:val="000000"/>
          <w:sz w:val="22"/>
          <w:lang w:val="en-CA"/>
        </w:rPr>
        <w:tab/>
      </w:r>
      <w:r>
        <w:rPr>
          <w:color w:val="000000"/>
          <w:sz w:val="22"/>
          <w:lang w:val="en-CA"/>
        </w:rPr>
        <w:tab/>
        <w:t xml:space="preserve">Graeme J. Milne, </w:t>
      </w:r>
      <w:r>
        <w:rPr>
          <w:color w:val="000000"/>
          <w:sz w:val="22"/>
          <w:u w:val="single"/>
          <w:lang w:val="en-CA"/>
        </w:rPr>
        <w:t>Trade and Traders in Mid-Victorian Liverpool</w:t>
      </w:r>
      <w:r>
        <w:rPr>
          <w:color w:val="000000"/>
          <w:sz w:val="22"/>
          <w:lang w:val="en-CA"/>
        </w:rPr>
        <w:t xml:space="preserve"> (Liverpool: Liverpool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106.</w:t>
      </w:r>
      <w:r>
        <w:rPr>
          <w:color w:val="000000"/>
          <w:sz w:val="22"/>
          <w:lang w:val="en-CA"/>
        </w:rPr>
        <w:tab/>
      </w:r>
      <w:r>
        <w:rPr>
          <w:color w:val="000000"/>
          <w:sz w:val="22"/>
          <w:lang w:val="en-CA"/>
        </w:rPr>
        <w:tab/>
        <w:t xml:space="preserve">Peter T. Marsh, </w:t>
      </w:r>
      <w:r>
        <w:rPr>
          <w:color w:val="000000"/>
          <w:sz w:val="22"/>
          <w:u w:val="single"/>
          <w:lang w:val="en-CA"/>
        </w:rPr>
        <w:t>Bargaining on Europe: Britain and the First Common Market, 1860 - 1892</w:t>
      </w:r>
      <w:r>
        <w:rPr>
          <w:color w:val="000000"/>
          <w:sz w:val="22"/>
          <w:lang w:val="en-CA"/>
        </w:rPr>
        <w:t xml:space="preserve"> (New Haven and Lo</w:t>
      </w:r>
      <w:r>
        <w:rPr>
          <w:color w:val="000000"/>
          <w:sz w:val="22"/>
          <w:lang w:val="en-CA"/>
        </w:rPr>
        <w:t>ndon: Yale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107.</w:t>
      </w:r>
      <w:r>
        <w:rPr>
          <w:color w:val="000000"/>
          <w:sz w:val="22"/>
          <w:lang w:val="en-CA"/>
        </w:rPr>
        <w:tab/>
      </w:r>
      <w:r>
        <w:rPr>
          <w:color w:val="000000"/>
          <w:sz w:val="22"/>
          <w:lang w:val="en-CA"/>
        </w:rPr>
        <w:tab/>
        <w:t xml:space="preserve">Martin Daunton, ‘Britain’s Imperial Economy: a Review Article’, </w:t>
      </w:r>
      <w:r>
        <w:rPr>
          <w:color w:val="000000"/>
          <w:sz w:val="22"/>
          <w:u w:val="single"/>
          <w:lang w:val="en-CA"/>
        </w:rPr>
        <w:t>Journal of Economic History</w:t>
      </w:r>
      <w:r>
        <w:rPr>
          <w:color w:val="000000"/>
          <w:sz w:val="22"/>
          <w:lang w:val="en-CA"/>
        </w:rPr>
        <w:t>, 61:2 (June 2001), 476-85.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108.</w:t>
      </w:r>
      <w:r>
        <w:rPr>
          <w:color w:val="000000"/>
          <w:sz w:val="22"/>
        </w:rPr>
        <w:tab/>
      </w:r>
      <w:r>
        <w:rPr>
          <w:color w:val="000000"/>
          <w:sz w:val="22"/>
        </w:rPr>
        <w:tab/>
        <w:t>Jeffrey G. Williamson, ‘Land, Labor, and Globalization in the Third World, 1870 - 194</w:t>
      </w:r>
      <w:r>
        <w:rPr>
          <w:color w:val="000000"/>
          <w:sz w:val="22"/>
        </w:rPr>
        <w:t xml:space="preserve">0', </w:t>
      </w:r>
      <w:r>
        <w:rPr>
          <w:color w:val="000000"/>
          <w:sz w:val="22"/>
          <w:u w:val="single"/>
        </w:rPr>
        <w:t>Journal of Economic History</w:t>
      </w:r>
      <w:r>
        <w:rPr>
          <w:color w:val="000000"/>
          <w:sz w:val="22"/>
        </w:rPr>
        <w:t>, 62:1 (March 2002), 55-85.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109.</w:t>
      </w:r>
      <w:r>
        <w:rPr>
          <w:color w:val="000000"/>
          <w:sz w:val="22"/>
          <w:lang w:val="en-CA"/>
        </w:rPr>
        <w:tab/>
      </w:r>
      <w:r>
        <w:rPr>
          <w:color w:val="000000"/>
          <w:sz w:val="22"/>
          <w:lang w:val="en-CA"/>
        </w:rPr>
        <w:tab/>
        <w:t xml:space="preserve">Niall Ferguson, </w:t>
      </w:r>
      <w:r>
        <w:rPr>
          <w:color w:val="000000"/>
          <w:sz w:val="22"/>
          <w:u w:val="single"/>
          <w:lang w:val="en-CA"/>
        </w:rPr>
        <w:t>Empire: the Rise and Demise of the British World Order and the Lessons for Global Power</w:t>
      </w:r>
      <w:r>
        <w:rPr>
          <w:color w:val="000000"/>
          <w:sz w:val="22"/>
          <w:lang w:val="en-CA"/>
        </w:rPr>
        <w:t xml:space="preserve"> (New York: Perseus Books,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110.</w:t>
      </w:r>
      <w:r>
        <w:rPr>
          <w:color w:val="000000"/>
          <w:sz w:val="22"/>
          <w:lang w:val="en-CA"/>
        </w:rPr>
        <w:tab/>
      </w:r>
      <w:r>
        <w:rPr>
          <w:color w:val="000000"/>
          <w:sz w:val="22"/>
          <w:lang w:val="en-CA"/>
        </w:rPr>
        <w:tab/>
        <w:t>Andrew Thompson and Gary Magee, ‘A Soft Touch?</w:t>
      </w:r>
      <w:r>
        <w:rPr>
          <w:color w:val="000000"/>
          <w:sz w:val="22"/>
          <w:lang w:val="en-CA"/>
        </w:rPr>
        <w:t xml:space="preserve">  British Industry, Empire Markets, and the Self-Governing Dominions, c. 1870 - 1914',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689-717.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111.</w:t>
      </w:r>
      <w:r>
        <w:rPr>
          <w:color w:val="000000"/>
          <w:sz w:val="22"/>
          <w:lang w:val="en-CA"/>
        </w:rPr>
        <w:tab/>
      </w:r>
      <w:r>
        <w:rPr>
          <w:color w:val="000000"/>
          <w:sz w:val="22"/>
          <w:lang w:val="en-CA"/>
        </w:rPr>
        <w:tab/>
        <w:t xml:space="preserve">Leonard Gomes, </w:t>
      </w:r>
      <w:r>
        <w:rPr>
          <w:color w:val="000000"/>
          <w:sz w:val="22"/>
          <w:u w:val="single"/>
          <w:lang w:val="en-CA"/>
        </w:rPr>
        <w:t>The Economics and Ideology of Free Trade: A Historical Review</w:t>
      </w:r>
      <w:r>
        <w:rPr>
          <w:color w:val="000000"/>
          <w:sz w:val="22"/>
          <w:lang w:val="en-CA"/>
        </w:rPr>
        <w:t xml:space="preserve"> (Cheltenham, UK</w:t>
      </w:r>
      <w:r>
        <w:rPr>
          <w:color w:val="000000"/>
          <w:sz w:val="22"/>
          <w:lang w:val="en-CA"/>
        </w:rPr>
        <w:t>: Edward Elgar,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112.</w:t>
      </w:r>
      <w:r>
        <w:rPr>
          <w:color w:val="000000"/>
          <w:sz w:val="22"/>
          <w:lang w:val="en-CA"/>
        </w:rPr>
        <w:tab/>
      </w:r>
      <w:r>
        <w:rPr>
          <w:color w:val="000000"/>
          <w:sz w:val="22"/>
          <w:lang w:val="en-CA"/>
        </w:rPr>
        <w:tab/>
        <w:t xml:space="preserve">Michael Costeloe, </w:t>
      </w:r>
      <w:r>
        <w:rPr>
          <w:color w:val="000000"/>
          <w:sz w:val="22"/>
          <w:u w:val="single"/>
          <w:lang w:val="en-CA"/>
        </w:rPr>
        <w:t>Banks and Bondholders: British Foreign Investors and Mexico’s Foreign Debt, 1824 -  1888</w:t>
      </w:r>
      <w:r>
        <w:rPr>
          <w:color w:val="000000"/>
          <w:sz w:val="22"/>
          <w:lang w:val="en-CA"/>
        </w:rPr>
        <w:t xml:space="preserve"> (Westport, CT: Praeger,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113.</w:t>
      </w:r>
      <w:r>
        <w:rPr>
          <w:color w:val="000000"/>
          <w:sz w:val="22"/>
          <w:lang w:val="en-CA"/>
        </w:rPr>
        <w:tab/>
      </w:r>
      <w:r>
        <w:rPr>
          <w:color w:val="000000"/>
          <w:sz w:val="22"/>
          <w:lang w:val="en-CA"/>
        </w:rPr>
        <w:tab/>
        <w:t xml:space="preserve">William Gervase Clarence-Smith and Steven Topik, eds., </w:t>
      </w:r>
      <w:r>
        <w:rPr>
          <w:color w:val="000000"/>
          <w:sz w:val="22"/>
          <w:u w:val="single"/>
          <w:lang w:val="en-CA"/>
        </w:rPr>
        <w:t xml:space="preserve">The Global Coffee Economy </w:t>
      </w:r>
      <w:r>
        <w:rPr>
          <w:color w:val="000000"/>
          <w:sz w:val="22"/>
          <w:u w:val="single"/>
          <w:lang w:val="en-CA"/>
        </w:rPr>
        <w:t>in Africa, Asia, and Latin America, 1500 - 1989</w:t>
      </w:r>
      <w:r>
        <w:rPr>
          <w:color w:val="000000"/>
          <w:sz w:val="22"/>
          <w:lang w:val="en-CA"/>
        </w:rPr>
        <w:t xml:space="preserve"> (Cambridge and New York: Cambridge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114.</w:t>
      </w:r>
      <w:r>
        <w:rPr>
          <w:color w:val="000000"/>
          <w:sz w:val="22"/>
        </w:rPr>
        <w:tab/>
      </w:r>
      <w:r>
        <w:rPr>
          <w:color w:val="000000"/>
          <w:sz w:val="22"/>
        </w:rPr>
        <w:tab/>
        <w:t xml:space="preserve">J.  Forbes Munro, </w:t>
      </w:r>
      <w:r>
        <w:rPr>
          <w:color w:val="000000"/>
          <w:sz w:val="22"/>
          <w:u w:val="single"/>
        </w:rPr>
        <w:t>Maritime Enterprise and Empire: Sir William Mackinnon and his Business Network, 1823 - 1893</w:t>
      </w:r>
      <w:r>
        <w:rPr>
          <w:color w:val="000000"/>
          <w:sz w:val="22"/>
        </w:rPr>
        <w:t xml:space="preserve"> (Woodbridge: Boydell Press, 200</w:t>
      </w:r>
      <w:r>
        <w:rPr>
          <w:color w:val="000000"/>
          <w:sz w:val="22"/>
        </w:rPr>
        <w:t>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115.</w:t>
      </w:r>
      <w:r>
        <w:rPr>
          <w:color w:val="000000"/>
          <w:sz w:val="22"/>
          <w:lang w:val="en-CA"/>
        </w:rPr>
        <w:tab/>
      </w:r>
      <w:r>
        <w:rPr>
          <w:color w:val="000000"/>
          <w:sz w:val="22"/>
          <w:lang w:val="en-CA"/>
        </w:rPr>
        <w:tab/>
        <w:t xml:space="preserve">James Simpson, ‘Selling to Reluctant Drinkers: the British Wine Market, 1860 - 1914',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57:1 (February 2004), 80-108.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116.</w:t>
      </w:r>
      <w:r>
        <w:rPr>
          <w:color w:val="000000"/>
          <w:sz w:val="22"/>
          <w:lang w:val="en-CA"/>
        </w:rPr>
        <w:tab/>
      </w:r>
      <w:r>
        <w:rPr>
          <w:color w:val="000000"/>
          <w:sz w:val="22"/>
          <w:lang w:val="en-CA"/>
        </w:rPr>
        <w:tab/>
        <w:t>Karl Gunnar Persson, ‘Mind the Gap!  Transport Costs and Price Convergence in the N</w:t>
      </w:r>
      <w:r>
        <w:rPr>
          <w:color w:val="000000"/>
          <w:sz w:val="22"/>
          <w:lang w:val="en-CA"/>
        </w:rPr>
        <w:t xml:space="preserve">ineteenth-Century Atlantic Economy’, </w:t>
      </w:r>
      <w:r>
        <w:rPr>
          <w:color w:val="000000"/>
          <w:sz w:val="22"/>
          <w:u w:val="single"/>
          <w:lang w:val="en-CA"/>
        </w:rPr>
        <w:t>European Review of Economic History</w:t>
      </w:r>
      <w:r>
        <w:rPr>
          <w:color w:val="000000"/>
          <w:sz w:val="22"/>
          <w:lang w:val="en-CA"/>
        </w:rPr>
        <w:t>, 8:2 (August 2004), 125-47.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117.</w:t>
      </w:r>
      <w:r>
        <w:rPr>
          <w:color w:val="000000"/>
          <w:sz w:val="22"/>
        </w:rPr>
        <w:tab/>
      </w:r>
      <w:r>
        <w:rPr>
          <w:color w:val="000000"/>
          <w:sz w:val="22"/>
        </w:rPr>
        <w:tab/>
        <w:t xml:space="preserve">David Killingray, Margarette Lincoln, and Nigel Rigby, eds., </w:t>
      </w:r>
      <w:r>
        <w:rPr>
          <w:color w:val="000000"/>
          <w:sz w:val="22"/>
          <w:u w:val="single"/>
        </w:rPr>
        <w:t>Maritime Empires: British Imperial Maritime Trade in the Nineteenth Century</w:t>
      </w:r>
      <w:r>
        <w:rPr>
          <w:color w:val="000000"/>
          <w:sz w:val="22"/>
        </w:rPr>
        <w:t xml:space="preserve"> (Woodbridge</w:t>
      </w:r>
      <w:r>
        <w:rPr>
          <w:color w:val="000000"/>
          <w:sz w:val="22"/>
        </w:rPr>
        <w:t>: Boydell Press, in association with the National Maritime Museum,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118.</w:t>
      </w:r>
      <w:r>
        <w:rPr>
          <w:color w:val="000000"/>
          <w:sz w:val="22"/>
          <w:lang w:val="en-CA"/>
        </w:rPr>
        <w:tab/>
      </w:r>
      <w:r>
        <w:rPr>
          <w:color w:val="000000"/>
          <w:sz w:val="22"/>
          <w:lang w:val="en-CA"/>
        </w:rPr>
        <w:tab/>
        <w:t xml:space="preserve">Timothy J. Hatton, ‘Emigration from the UK, 1870 - 1913 and 1950-1998’, </w:t>
      </w:r>
      <w:r>
        <w:rPr>
          <w:color w:val="000000"/>
          <w:sz w:val="22"/>
          <w:u w:val="single"/>
          <w:lang w:val="en-CA"/>
        </w:rPr>
        <w:t>European Review of Economic History</w:t>
      </w:r>
      <w:r>
        <w:rPr>
          <w:color w:val="000000"/>
          <w:sz w:val="22"/>
          <w:lang w:val="en-CA"/>
        </w:rPr>
        <w:t>, 8:2 (August 2004), 149-71.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 xml:space="preserve">119. </w:t>
      </w:r>
      <w:r>
        <w:rPr>
          <w:color w:val="000000"/>
          <w:sz w:val="22"/>
        </w:rPr>
        <w:tab/>
      </w:r>
      <w:r>
        <w:rPr>
          <w:color w:val="000000"/>
          <w:sz w:val="22"/>
        </w:rPr>
        <w:tab/>
        <w:t xml:space="preserve">David Sutherland, </w:t>
      </w:r>
      <w:r>
        <w:rPr>
          <w:color w:val="000000"/>
          <w:sz w:val="22"/>
          <w:u w:val="single"/>
        </w:rPr>
        <w:t xml:space="preserve">Managing the </w:t>
      </w:r>
      <w:r>
        <w:rPr>
          <w:color w:val="000000"/>
          <w:sz w:val="22"/>
          <w:u w:val="single"/>
        </w:rPr>
        <w:t>British Empire: the Crown Agents, 1833 - 1914</w:t>
      </w:r>
      <w:r>
        <w:rPr>
          <w:color w:val="000000"/>
          <w:sz w:val="22"/>
        </w:rPr>
        <w:t xml:space="preserve"> (Woodbridge: The Boydell Press for the Royal Historical Society,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120.</w:t>
      </w:r>
      <w:r>
        <w:rPr>
          <w:color w:val="000000"/>
          <w:sz w:val="22"/>
        </w:rPr>
        <w:tab/>
      </w:r>
      <w:r>
        <w:rPr>
          <w:color w:val="000000"/>
          <w:sz w:val="22"/>
        </w:rPr>
        <w:tab/>
        <w:t xml:space="preserve">C.  Knick Harley, ‘Trade, 1870 - 1939: From Globalisation to Fragmentation’, in Roderick Floud and Paul Johnson, eds., </w:t>
      </w:r>
      <w:r>
        <w:rPr>
          <w:color w:val="000000"/>
          <w:sz w:val="22"/>
          <w:u w:val="single"/>
        </w:rPr>
        <w:t xml:space="preserve">Cambridge </w:t>
      </w:r>
      <w:r>
        <w:rPr>
          <w:color w:val="000000"/>
          <w:sz w:val="22"/>
          <w:u w:val="single"/>
        </w:rPr>
        <w:t>Economic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161-89.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121.</w:t>
      </w:r>
      <w:r>
        <w:rPr>
          <w:color w:val="000000"/>
          <w:sz w:val="22"/>
        </w:rPr>
        <w:tab/>
      </w:r>
      <w:r>
        <w:rPr>
          <w:color w:val="000000"/>
          <w:sz w:val="22"/>
        </w:rPr>
        <w:tab/>
        <w:t>Michael Edelstein, ‘Foreign Investment, Accumulation, and Empire, 1860 - 1914’, pp.  in</w:t>
      </w:r>
      <w:r>
        <w:rPr>
          <w:color w:val="000000"/>
          <w:sz w:val="22"/>
        </w:rPr>
        <w:t xml:space="preserve"> Roderick Floud and Paul Johnson, eds., </w:t>
      </w:r>
      <w:r>
        <w:rPr>
          <w:color w:val="000000"/>
          <w:sz w:val="22"/>
          <w:u w:val="single"/>
        </w:rPr>
        <w:t>Cambridge Economic History of Modern Britain</w:t>
      </w:r>
      <w:r>
        <w:rPr>
          <w:color w:val="000000"/>
          <w:sz w:val="22"/>
        </w:rPr>
        <w:t xml:space="preserve">, 3 vols.  (Cambridge and New York: Cambridge University Press, 2004): Vol.  II: </w:t>
      </w:r>
      <w:r>
        <w:rPr>
          <w:color w:val="000000"/>
          <w:sz w:val="22"/>
          <w:u w:val="single"/>
        </w:rPr>
        <w:t>Economic Maturity, 1860 - 1939</w:t>
      </w:r>
      <w:r>
        <w:rPr>
          <w:color w:val="000000"/>
          <w:sz w:val="22"/>
        </w:rPr>
        <w:t>, pp. 190 - 226.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122.</w:t>
      </w:r>
      <w:r>
        <w:rPr>
          <w:color w:val="000000"/>
          <w:sz w:val="22"/>
        </w:rPr>
        <w:tab/>
      </w:r>
      <w:r>
        <w:rPr>
          <w:color w:val="000000"/>
          <w:sz w:val="22"/>
        </w:rPr>
        <w:tab/>
        <w:t xml:space="preserve">Stephen Yafa, </w:t>
      </w:r>
      <w:r>
        <w:rPr>
          <w:color w:val="000000"/>
          <w:sz w:val="22"/>
          <w:u w:val="single"/>
        </w:rPr>
        <w:t>Big Cotton: How a Humbl</w:t>
      </w:r>
      <w:r>
        <w:rPr>
          <w:color w:val="000000"/>
          <w:sz w:val="22"/>
          <w:u w:val="single"/>
        </w:rPr>
        <w:t>e Fiber Created Fortunes, Wrecked Civilizations, and Put American on the Map</w:t>
      </w:r>
      <w:r>
        <w:rPr>
          <w:color w:val="000000"/>
          <w:sz w:val="22"/>
        </w:rPr>
        <w:t xml:space="preserve"> (New York: the Penguin Group,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123.</w:t>
      </w:r>
      <w:r>
        <w:rPr>
          <w:color w:val="000000"/>
          <w:sz w:val="22"/>
        </w:rPr>
        <w:tab/>
      </w:r>
      <w:r>
        <w:rPr>
          <w:color w:val="000000"/>
          <w:sz w:val="22"/>
        </w:rPr>
        <w:tab/>
        <w:t xml:space="preserve">Mario Tiberi, </w:t>
      </w:r>
      <w:r>
        <w:rPr>
          <w:color w:val="000000"/>
          <w:sz w:val="22"/>
          <w:u w:val="single"/>
        </w:rPr>
        <w:t>The Accounts of the British Empire: Capital Flows from 1799 to 1914</w:t>
      </w:r>
      <w:r>
        <w:rPr>
          <w:color w:val="000000"/>
          <w:sz w:val="22"/>
        </w:rPr>
        <w:t xml:space="preserve"> (Aldershot, UK:  Ashgate Publishing,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124.</w:t>
      </w:r>
      <w:r>
        <w:rPr>
          <w:color w:val="000000"/>
          <w:sz w:val="22"/>
        </w:rPr>
        <w:tab/>
      </w:r>
      <w:r>
        <w:rPr>
          <w:color w:val="000000"/>
          <w:sz w:val="22"/>
        </w:rPr>
        <w:tab/>
        <w:t>Ja</w:t>
      </w:r>
      <w:r>
        <w:rPr>
          <w:color w:val="000000"/>
          <w:sz w:val="22"/>
        </w:rPr>
        <w:t xml:space="preserve">n Tore Klovland, ‘Commodity Market Integration, 1850 - 1912: Evidence from Britain and Germany’, </w:t>
      </w:r>
      <w:r>
        <w:rPr>
          <w:color w:val="000000"/>
          <w:sz w:val="22"/>
          <w:u w:val="single"/>
        </w:rPr>
        <w:t>European Review of Economic History</w:t>
      </w:r>
      <w:r>
        <w:rPr>
          <w:color w:val="000000"/>
          <w:sz w:val="22"/>
        </w:rPr>
        <w:t>, 9:2 (August 2005),163-98.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125.</w:t>
      </w:r>
      <w:r>
        <w:rPr>
          <w:color w:val="000000"/>
          <w:sz w:val="22"/>
        </w:rPr>
        <w:tab/>
      </w:r>
      <w:r>
        <w:rPr>
          <w:color w:val="000000"/>
          <w:sz w:val="22"/>
        </w:rPr>
        <w:tab/>
      </w:r>
      <w:r>
        <w:rPr>
          <w:color w:val="000000"/>
          <w:sz w:val="22"/>
        </w:rPr>
        <w:tab/>
        <w:t xml:space="preserve">Dong-Woon Kim, ‘The British Multinational Enterprise in Latin American before 1945: The </w:t>
      </w:r>
      <w:r>
        <w:rPr>
          <w:color w:val="000000"/>
          <w:sz w:val="22"/>
        </w:rPr>
        <w:t xml:space="preserve">Case of J.  7 P.  Coats’, </w:t>
      </w:r>
      <w:r>
        <w:rPr>
          <w:color w:val="000000"/>
          <w:sz w:val="22"/>
          <w:u w:val="single"/>
        </w:rPr>
        <w:t>Textile History</w:t>
      </w:r>
      <w:r>
        <w:rPr>
          <w:color w:val="000000"/>
          <w:sz w:val="22"/>
        </w:rPr>
        <w:t>, 36:1 (May 2005), 69-85.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126.</w:t>
      </w:r>
      <w:r>
        <w:rPr>
          <w:color w:val="000000"/>
          <w:sz w:val="22"/>
        </w:rPr>
        <w:tab/>
      </w:r>
      <w:r>
        <w:rPr>
          <w:color w:val="000000"/>
          <w:sz w:val="22"/>
        </w:rPr>
        <w:tab/>
      </w:r>
      <w:r>
        <w:rPr>
          <w:color w:val="000000"/>
          <w:sz w:val="22"/>
          <w:lang w:val="en-CA"/>
        </w:rPr>
        <w:t xml:space="preserve">Alain Le Pichon, ed., </w:t>
      </w:r>
      <w:r>
        <w:rPr>
          <w:color w:val="000000"/>
          <w:sz w:val="22"/>
          <w:u w:val="single"/>
          <w:lang w:val="en-CA"/>
        </w:rPr>
        <w:t>China Trade and Empire: Jardine, Matheson &amp; Co., and the Origins of British Rule in Hong Kong, 1827 - 1843</w:t>
      </w:r>
      <w:r>
        <w:rPr>
          <w:color w:val="000000"/>
          <w:sz w:val="22"/>
          <w:lang w:val="en-CA"/>
        </w:rPr>
        <w:t xml:space="preserve"> (Oxford and New York: Oxford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127.</w:t>
      </w:r>
      <w:r>
        <w:rPr>
          <w:color w:val="000000"/>
          <w:sz w:val="22"/>
          <w:lang w:val="en-CA"/>
        </w:rPr>
        <w:tab/>
      </w:r>
      <w:r>
        <w:rPr>
          <w:color w:val="000000"/>
          <w:sz w:val="22"/>
          <w:lang w:val="en-CA"/>
        </w:rPr>
        <w:tab/>
        <w:t xml:space="preserve">Marcelo de Paiva Abreu, ‘Brazil as a Debtor, 1824 - 1931’,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59:4 (November 2006), 765-787.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128.</w:t>
      </w:r>
      <w:r>
        <w:rPr>
          <w:color w:val="000000"/>
          <w:sz w:val="22"/>
          <w:lang w:val="en-CA"/>
        </w:rPr>
        <w:tab/>
      </w:r>
      <w:r>
        <w:rPr>
          <w:color w:val="000000"/>
          <w:sz w:val="22"/>
          <w:lang w:val="en-CA"/>
        </w:rPr>
        <w:tab/>
        <w:t xml:space="preserve">David S.  Jacks, ‘Immigrant Stocks and Trade Flows, 1870 - 1913’,  </w:t>
      </w:r>
      <w:r>
        <w:rPr>
          <w:color w:val="000000"/>
          <w:sz w:val="22"/>
          <w:u w:val="single"/>
          <w:lang w:val="en-CA"/>
        </w:rPr>
        <w:t>The Journal of European Economic History</w:t>
      </w:r>
      <w:r>
        <w:rPr>
          <w:color w:val="000000"/>
          <w:sz w:val="22"/>
          <w:lang w:val="en-CA"/>
        </w:rPr>
        <w:t>, 3</w:t>
      </w:r>
      <w:r>
        <w:rPr>
          <w:color w:val="000000"/>
          <w:sz w:val="22"/>
          <w:lang w:val="en-CA"/>
        </w:rPr>
        <w:t>4:3 (Winter 2005), 625-49.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color w:val="000000"/>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129.</w:t>
      </w:r>
      <w:r>
        <w:rPr>
          <w:color w:val="000000"/>
          <w:sz w:val="22"/>
        </w:rPr>
        <w:tab/>
      </w:r>
      <w:r>
        <w:rPr>
          <w:color w:val="000000"/>
          <w:sz w:val="22"/>
        </w:rPr>
        <w:tab/>
        <w:t xml:space="preserve">Cheryl Schonhardt-Bailey, </w:t>
      </w:r>
      <w:r>
        <w:rPr>
          <w:color w:val="000000"/>
          <w:sz w:val="22"/>
          <w:u w:val="single"/>
        </w:rPr>
        <w:t>From the Corn Laws to Free Trade: Interests, Ideas and Institutions in Historical Perspective</w:t>
      </w:r>
      <w:r>
        <w:rPr>
          <w:color w:val="000000"/>
          <w:sz w:val="22"/>
        </w:rPr>
        <w:t xml:space="preserve"> (Cambridge: MIT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130.</w:t>
      </w:r>
      <w:r>
        <w:rPr>
          <w:color w:val="000000"/>
          <w:sz w:val="22"/>
        </w:rPr>
        <w:tab/>
      </w:r>
      <w:r>
        <w:rPr>
          <w:color w:val="000000"/>
          <w:sz w:val="22"/>
        </w:rPr>
        <w:tab/>
      </w:r>
      <w:r>
        <w:rPr>
          <w:color w:val="000000"/>
          <w:sz w:val="22"/>
          <w:lang w:val="en-CA"/>
        </w:rPr>
        <w:t>Gary Magee, ‘The Importance of Being British: Imperial Factors an</w:t>
      </w:r>
      <w:r>
        <w:rPr>
          <w:color w:val="000000"/>
          <w:sz w:val="22"/>
          <w:lang w:val="en-CA"/>
        </w:rPr>
        <w:t xml:space="preserve">d the Growth of British Imports, 1870 - 1960’, </w:t>
      </w:r>
      <w:r>
        <w:rPr>
          <w:color w:val="000000"/>
          <w:sz w:val="22"/>
          <w:u w:val="single"/>
          <w:lang w:val="en-CA"/>
        </w:rPr>
        <w:t>Journal of Interdisciplinary History</w:t>
      </w:r>
      <w:r>
        <w:rPr>
          <w:color w:val="000000"/>
          <w:sz w:val="22"/>
          <w:lang w:val="en-CA"/>
        </w:rPr>
        <w:t>, 37:3 (Winter 2007), 341-69.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131.</w:t>
      </w:r>
      <w:r>
        <w:rPr>
          <w:color w:val="000000"/>
          <w:sz w:val="22"/>
          <w:lang w:val="en-CA"/>
        </w:rPr>
        <w:tab/>
      </w:r>
      <w:r>
        <w:rPr>
          <w:color w:val="000000"/>
          <w:sz w:val="22"/>
          <w:lang w:val="en-CA"/>
        </w:rPr>
        <w:tab/>
        <w:t>Michael J. Greenwood, ‘Modeling the Age and Age Composition of Late 19</w:t>
      </w:r>
      <w:r>
        <w:rPr>
          <w:color w:val="000000"/>
          <w:sz w:val="22"/>
          <w:vertAlign w:val="superscript"/>
          <w:lang w:val="en-CA"/>
        </w:rPr>
        <w:t>th</w:t>
      </w:r>
      <w:r>
        <w:rPr>
          <w:color w:val="000000"/>
          <w:sz w:val="22"/>
          <w:lang w:val="en-CA"/>
        </w:rPr>
        <w:t xml:space="preserve"> Century U.S. Immigrants from Europe’, </w:t>
      </w:r>
      <w:r>
        <w:rPr>
          <w:color w:val="000000"/>
          <w:sz w:val="22"/>
          <w:u w:val="single"/>
          <w:lang w:val="en-CA"/>
        </w:rPr>
        <w:t xml:space="preserve">Explorations in Economic </w:t>
      </w:r>
      <w:r>
        <w:rPr>
          <w:color w:val="000000"/>
          <w:sz w:val="22"/>
          <w:u w:val="single"/>
          <w:lang w:val="en-CA"/>
        </w:rPr>
        <w:t>History</w:t>
      </w:r>
      <w:r>
        <w:rPr>
          <w:color w:val="000000"/>
          <w:sz w:val="22"/>
          <w:lang w:val="en-CA"/>
        </w:rPr>
        <w:t>, 44:2 (April 2007), 225-69.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lastRenderedPageBreak/>
        <w:t>*</w:t>
      </w:r>
      <w:r>
        <w:rPr>
          <w:color w:val="000000"/>
          <w:sz w:val="22"/>
          <w:lang w:val="en-CA"/>
        </w:rPr>
        <w:tab/>
        <w:t>132.</w:t>
      </w:r>
      <w:r>
        <w:rPr>
          <w:color w:val="000000"/>
          <w:sz w:val="22"/>
          <w:lang w:val="en-CA"/>
        </w:rPr>
        <w:tab/>
      </w:r>
      <w:r>
        <w:rPr>
          <w:color w:val="000000"/>
          <w:sz w:val="22"/>
          <w:lang w:val="en-CA"/>
        </w:rPr>
        <w:tab/>
        <w:t xml:space="preserve">Drew Keeling, ‘Costs, Risks, and Migration Networks between Europe and the United States, 1900-1914’, in Torsten Feys, ed., </w:t>
      </w:r>
      <w:r>
        <w:rPr>
          <w:color w:val="000000"/>
          <w:sz w:val="22"/>
          <w:u w:val="single"/>
          <w:lang w:val="en-CA"/>
        </w:rPr>
        <w:t>Maritime Transport and Migration: the Connections between Maritime and Migration Networ</w:t>
      </w:r>
      <w:r>
        <w:rPr>
          <w:color w:val="000000"/>
          <w:sz w:val="22"/>
          <w:u w:val="single"/>
          <w:lang w:val="en-CA"/>
        </w:rPr>
        <w:t>ks</w:t>
      </w:r>
      <w:r>
        <w:rPr>
          <w:color w:val="000000"/>
          <w:sz w:val="22"/>
          <w:lang w:val="en-CA"/>
        </w:rPr>
        <w:t xml:space="preserve">, Research in Maritime History no.  33 (St.  John’s, Nfld: the International Maritime Economic History Association, 2007).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133.</w:t>
      </w:r>
      <w:r>
        <w:rPr>
          <w:color w:val="000000"/>
          <w:sz w:val="22"/>
          <w:lang w:val="en-CA"/>
        </w:rPr>
        <w:tab/>
      </w:r>
      <w:r>
        <w:rPr>
          <w:color w:val="000000"/>
          <w:sz w:val="22"/>
          <w:lang w:val="en-CA"/>
        </w:rPr>
        <w:tab/>
        <w:t xml:space="preserve">Michael Tomz, </w:t>
      </w:r>
      <w:r>
        <w:rPr>
          <w:color w:val="000000"/>
          <w:sz w:val="22"/>
          <w:u w:val="single"/>
          <w:lang w:val="en-CA"/>
        </w:rPr>
        <w:t>Reputation and International Cooperation: Sovereign Debt Across Three Centuries</w:t>
      </w:r>
      <w:r>
        <w:rPr>
          <w:color w:val="000000"/>
          <w:sz w:val="22"/>
          <w:lang w:val="en-CA"/>
        </w:rPr>
        <w:t xml:space="preserve"> (Princeton and Oxford: Prince</w:t>
      </w:r>
      <w:r>
        <w:rPr>
          <w:color w:val="000000"/>
          <w:sz w:val="22"/>
          <w:lang w:val="en-CA"/>
        </w:rPr>
        <w:t>ton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134.</w:t>
      </w:r>
      <w:r>
        <w:rPr>
          <w:color w:val="000000"/>
          <w:sz w:val="22"/>
        </w:rPr>
        <w:tab/>
      </w:r>
      <w:r>
        <w:rPr>
          <w:color w:val="000000"/>
          <w:sz w:val="22"/>
        </w:rPr>
        <w:tab/>
        <w:t xml:space="preserve">Peter E.  Austin, </w:t>
      </w:r>
      <w:r>
        <w:rPr>
          <w:color w:val="000000"/>
          <w:sz w:val="22"/>
          <w:u w:val="single"/>
        </w:rPr>
        <w:t>Baring Brothers and the Birth of Modern Finance</w:t>
      </w:r>
      <w:r>
        <w:rPr>
          <w:color w:val="000000"/>
          <w:sz w:val="22"/>
        </w:rPr>
        <w:t>, Financial History (London: Pickering &amp; Chatto Publishers,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135.</w:t>
      </w:r>
      <w:r>
        <w:rPr>
          <w:color w:val="000000"/>
          <w:sz w:val="22"/>
        </w:rPr>
        <w:tab/>
      </w:r>
      <w:r>
        <w:rPr>
          <w:color w:val="000000"/>
          <w:sz w:val="22"/>
        </w:rPr>
        <w:tab/>
        <w:t xml:space="preserve">Fausto Piola Caselli, ed., </w:t>
      </w:r>
      <w:r>
        <w:rPr>
          <w:color w:val="000000"/>
          <w:sz w:val="22"/>
          <w:u w:val="single"/>
        </w:rPr>
        <w:t>Government Debts and Financial Markets in Europe</w:t>
      </w:r>
      <w:r>
        <w:rPr>
          <w:color w:val="000000"/>
          <w:sz w:val="22"/>
        </w:rPr>
        <w:t>,  Fin</w:t>
      </w:r>
      <w:r>
        <w:rPr>
          <w:color w:val="000000"/>
          <w:sz w:val="22"/>
        </w:rPr>
        <w:t>ancial History  (London: Pickering &amp; Chatto Publishers,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136.</w:t>
      </w:r>
      <w:r>
        <w:rPr>
          <w:color w:val="000000"/>
          <w:sz w:val="22"/>
        </w:rPr>
        <w:tab/>
      </w:r>
      <w:r>
        <w:rPr>
          <w:color w:val="000000"/>
          <w:sz w:val="22"/>
        </w:rPr>
        <w:tab/>
        <w:t xml:space="preserve">Frank Trentmann, </w:t>
      </w:r>
      <w:r>
        <w:rPr>
          <w:color w:val="000000"/>
          <w:sz w:val="22"/>
          <w:u w:val="single"/>
        </w:rPr>
        <w:t>Free Trade Nation: Commerce, Consumption and Civil Society in Modern Britain</w:t>
      </w:r>
      <w:r>
        <w:rPr>
          <w:color w:val="000000"/>
          <w:sz w:val="22"/>
        </w:rPr>
        <w:t xml:space="preserve"> (Oxford: Oxford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137.</w:t>
      </w:r>
      <w:r>
        <w:rPr>
          <w:color w:val="000000"/>
          <w:sz w:val="22"/>
          <w:lang w:val="en-CA"/>
        </w:rPr>
        <w:tab/>
      </w:r>
      <w:r>
        <w:rPr>
          <w:color w:val="000000"/>
          <w:sz w:val="22"/>
          <w:lang w:val="en-CA"/>
        </w:rPr>
        <w:tab/>
        <w:t>C.  Nick Harley, ‘Steers Afloat: The North</w:t>
      </w:r>
      <w:r>
        <w:rPr>
          <w:color w:val="000000"/>
          <w:sz w:val="22"/>
          <w:lang w:val="en-CA"/>
        </w:rPr>
        <w:t xml:space="preserve"> Atlantic Meat Trade, Liner Predominance, and Freight Rates, 1870 - 1913’, </w:t>
      </w:r>
      <w:r>
        <w:rPr>
          <w:color w:val="000000"/>
          <w:sz w:val="22"/>
          <w:u w:val="single"/>
          <w:lang w:val="en-CA"/>
        </w:rPr>
        <w:t>Journal of Economic History</w:t>
      </w:r>
      <w:r>
        <w:rPr>
          <w:color w:val="000000"/>
          <w:sz w:val="22"/>
          <w:lang w:val="en-CA"/>
        </w:rPr>
        <w:t>, 68:4 (December 2008), 1028-58.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138.</w:t>
      </w:r>
      <w:r>
        <w:rPr>
          <w:color w:val="000000"/>
          <w:sz w:val="22"/>
        </w:rPr>
        <w:tab/>
      </w:r>
      <w:r>
        <w:rPr>
          <w:color w:val="000000"/>
          <w:sz w:val="22"/>
        </w:rPr>
        <w:tab/>
        <w:t xml:space="preserve">Martin Daunton, </w:t>
      </w:r>
      <w:r>
        <w:rPr>
          <w:color w:val="000000"/>
          <w:sz w:val="22"/>
          <w:u w:val="single"/>
        </w:rPr>
        <w:t>State and Market in Victorian Britain: War, Welfare, and Capitalism</w:t>
      </w:r>
      <w:r>
        <w:rPr>
          <w:color w:val="000000"/>
          <w:sz w:val="22"/>
        </w:rPr>
        <w:t xml:space="preserve"> (Woodbridge: Boydell and Brewe</w:t>
      </w:r>
      <w:r>
        <w:rPr>
          <w:color w:val="000000"/>
          <w:sz w:val="22"/>
        </w:rPr>
        <w:t>r,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139.</w:t>
      </w:r>
      <w:r>
        <w:rPr>
          <w:color w:val="000000"/>
          <w:sz w:val="22"/>
        </w:rPr>
        <w:tab/>
      </w:r>
      <w:r>
        <w:rPr>
          <w:color w:val="000000"/>
          <w:sz w:val="22"/>
        </w:rPr>
        <w:tab/>
        <w:t xml:space="preserve">Robert Pahre, </w:t>
      </w:r>
      <w:r>
        <w:rPr>
          <w:color w:val="000000"/>
          <w:sz w:val="22"/>
          <w:u w:val="single"/>
        </w:rPr>
        <w:t>Politics and Trade Cooperation in the Nineteenth Century: the ‘Agreeable Customs’ of 1815 - 1914</w:t>
      </w:r>
      <w:r>
        <w:rPr>
          <w:color w:val="000000"/>
          <w:sz w:val="22"/>
        </w:rPr>
        <w:t xml:space="preserve"> (Cambridge and New York: Cambridge University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140.</w:t>
      </w:r>
      <w:r>
        <w:rPr>
          <w:color w:val="000000"/>
          <w:sz w:val="22"/>
        </w:rPr>
        <w:tab/>
      </w:r>
      <w:r>
        <w:rPr>
          <w:color w:val="000000"/>
          <w:sz w:val="22"/>
        </w:rPr>
        <w:tab/>
        <w:t xml:space="preserve">Ralph Roth and Günther Dihobi, eds., </w:t>
      </w:r>
      <w:r>
        <w:rPr>
          <w:color w:val="000000"/>
          <w:sz w:val="22"/>
          <w:u w:val="single"/>
        </w:rPr>
        <w:t>Across the Borders: Fina</w:t>
      </w:r>
      <w:r>
        <w:rPr>
          <w:color w:val="000000"/>
          <w:sz w:val="22"/>
          <w:u w:val="single"/>
        </w:rPr>
        <w:t>ncing the World’s Railways in the Nineteenth and Twentieth Centuries</w:t>
      </w:r>
      <w:r>
        <w:rPr>
          <w:color w:val="000000"/>
          <w:sz w:val="22"/>
        </w:rPr>
        <w:t xml:space="preserve"> (Aldershot: Ashgate,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141.</w:t>
      </w:r>
      <w:r>
        <w:rPr>
          <w:color w:val="000000"/>
          <w:sz w:val="22"/>
        </w:rPr>
        <w:tab/>
      </w:r>
      <w:r>
        <w:rPr>
          <w:color w:val="000000"/>
          <w:sz w:val="22"/>
        </w:rPr>
        <w:tab/>
        <w:t xml:space="preserve">Jeremy Atack and Larry Neal, </w:t>
      </w:r>
      <w:r>
        <w:rPr>
          <w:color w:val="000000"/>
          <w:sz w:val="22"/>
          <w:u w:val="single"/>
        </w:rPr>
        <w:t>The Origin and Development of Financial Markets and Institutions: From the Seventeenth Century to the Present</w:t>
      </w:r>
      <w:r>
        <w:rPr>
          <w:color w:val="000000"/>
          <w:sz w:val="22"/>
        </w:rPr>
        <w:t xml:space="preserve"> (Cambridge </w:t>
      </w:r>
      <w:r>
        <w:rPr>
          <w:color w:val="000000"/>
          <w:sz w:val="22"/>
        </w:rPr>
        <w:t>and New York: Cambridge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142.</w:t>
      </w:r>
      <w:r>
        <w:rPr>
          <w:color w:val="000000"/>
          <w:sz w:val="22"/>
        </w:rPr>
        <w:tab/>
      </w:r>
      <w:r>
        <w:rPr>
          <w:color w:val="000000"/>
          <w:sz w:val="22"/>
        </w:rPr>
        <w:tab/>
        <w:t xml:space="preserve">William H. Hausman, Peter Hertner, and Mira Wilkins, </w:t>
      </w:r>
      <w:r>
        <w:rPr>
          <w:color w:val="000000"/>
          <w:sz w:val="22"/>
          <w:u w:val="single"/>
        </w:rPr>
        <w:t>Global Electrification: Multinational Enterprise and International Finance in the History of Light and Power, 1878 - 2007</w:t>
      </w:r>
      <w:r>
        <w:rPr>
          <w:color w:val="000000"/>
          <w:sz w:val="22"/>
        </w:rPr>
        <w:t xml:space="preserve"> (Cambridge and New York: </w:t>
      </w:r>
      <w:r>
        <w:rPr>
          <w:color w:val="000000"/>
          <w:sz w:val="22"/>
        </w:rPr>
        <w:t>Cambridge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143.</w:t>
      </w:r>
      <w:r>
        <w:rPr>
          <w:color w:val="000000"/>
          <w:sz w:val="22"/>
        </w:rPr>
        <w:tab/>
      </w:r>
      <w:r>
        <w:rPr>
          <w:color w:val="000000"/>
          <w:sz w:val="22"/>
        </w:rPr>
        <w:tab/>
        <w:t xml:space="preserve">Mark Ciencecco, ‘Political Regimes and Sovereign Credit Risk in Europe, 1750 - 1913’, </w:t>
      </w:r>
      <w:r>
        <w:rPr>
          <w:color w:val="000000"/>
          <w:sz w:val="22"/>
          <w:u w:val="single"/>
        </w:rPr>
        <w:t>European Review of Economic History</w:t>
      </w:r>
      <w:r>
        <w:rPr>
          <w:color w:val="000000"/>
          <w:sz w:val="22"/>
        </w:rPr>
        <w:t>, 13:1 (April 2009), 31-63.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144.</w:t>
      </w:r>
      <w:r>
        <w:rPr>
          <w:color w:val="000000"/>
          <w:sz w:val="22"/>
        </w:rPr>
        <w:tab/>
      </w:r>
      <w:r>
        <w:rPr>
          <w:color w:val="000000"/>
          <w:sz w:val="22"/>
        </w:rPr>
        <w:tab/>
        <w:t>Wouter Van Overfelt, Jan Annaert, Marc De Ceuster, and M</w:t>
      </w:r>
      <w:r>
        <w:rPr>
          <w:color w:val="000000"/>
          <w:sz w:val="22"/>
        </w:rPr>
        <w:t xml:space="preserve">arc Deloof, ‘Do Universal Banks Create Value? Universal Bank Affiliation and Company Performance in Belgium, 1905 - 1909’, </w:t>
      </w:r>
      <w:r>
        <w:rPr>
          <w:color w:val="000000"/>
          <w:sz w:val="22"/>
          <w:u w:val="single"/>
        </w:rPr>
        <w:t>Explorations in Economic History</w:t>
      </w:r>
      <w:r>
        <w:rPr>
          <w:color w:val="000000"/>
          <w:sz w:val="22"/>
        </w:rPr>
        <w:t>, 46:2 (April 2009), 253-65.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145.</w:t>
      </w:r>
      <w:r>
        <w:rPr>
          <w:color w:val="000000"/>
          <w:sz w:val="22"/>
        </w:rPr>
        <w:tab/>
      </w:r>
      <w:r>
        <w:rPr>
          <w:color w:val="000000"/>
          <w:sz w:val="22"/>
        </w:rPr>
        <w:tab/>
        <w:t xml:space="preserve">Nancy Henry and Cannon Schmitt, eds., </w:t>
      </w:r>
      <w:r>
        <w:rPr>
          <w:color w:val="000000"/>
          <w:sz w:val="22"/>
          <w:u w:val="single"/>
        </w:rPr>
        <w:t xml:space="preserve">Victorian Investments: New </w:t>
      </w:r>
      <w:r>
        <w:rPr>
          <w:color w:val="000000"/>
          <w:sz w:val="22"/>
          <w:u w:val="single"/>
        </w:rPr>
        <w:t>Perspectives on Finance and Culture</w:t>
      </w:r>
      <w:r>
        <w:rPr>
          <w:color w:val="000000"/>
          <w:sz w:val="22"/>
        </w:rPr>
        <w:t xml:space="preserve"> (Bloomington and Indianapolis: Indiana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146.</w:t>
      </w:r>
      <w:r>
        <w:rPr>
          <w:color w:val="000000"/>
          <w:sz w:val="22"/>
        </w:rPr>
        <w:tab/>
      </w:r>
      <w:r>
        <w:rPr>
          <w:color w:val="000000"/>
          <w:sz w:val="22"/>
        </w:rPr>
        <w:tab/>
        <w:t xml:space="preserve">Markus Lampe, ‘Effects of Bilateralism and the MFN Clause on International Trade: Evidence for the Cobden-Chevalier Network, 1860 - 1875’, </w:t>
      </w:r>
      <w:r>
        <w:rPr>
          <w:color w:val="000000"/>
          <w:sz w:val="22"/>
          <w:u w:val="single"/>
        </w:rPr>
        <w:t>Journal of</w:t>
      </w:r>
      <w:r>
        <w:rPr>
          <w:color w:val="000000"/>
          <w:sz w:val="22"/>
          <w:u w:val="single"/>
        </w:rPr>
        <w:t xml:space="preserve"> Economic History</w:t>
      </w:r>
      <w:r>
        <w:rPr>
          <w:color w:val="000000"/>
          <w:sz w:val="22"/>
        </w:rPr>
        <w:t>, 69: 4 (December 2009), 1012-1040.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147.</w:t>
      </w:r>
      <w:r>
        <w:rPr>
          <w:color w:val="000000"/>
          <w:sz w:val="22"/>
        </w:rPr>
        <w:tab/>
      </w:r>
      <w:r>
        <w:rPr>
          <w:color w:val="000000"/>
          <w:sz w:val="22"/>
        </w:rPr>
        <w:tab/>
        <w:t xml:space="preserve">Ranald C.  Michie, </w:t>
      </w:r>
      <w:r>
        <w:rPr>
          <w:color w:val="000000"/>
          <w:sz w:val="22"/>
          <w:u w:val="single"/>
        </w:rPr>
        <w:t>Guilty Money: The City of London in Victorian and Edwardian Culture, 1815 - 1914</w:t>
      </w:r>
      <w:r>
        <w:rPr>
          <w:color w:val="000000"/>
          <w:sz w:val="22"/>
        </w:rPr>
        <w:t xml:space="preserve"> , Financial History  (London: Pickering &amp; Chatto Publishers,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148.</w:t>
      </w:r>
      <w:r>
        <w:rPr>
          <w:color w:val="000000"/>
          <w:sz w:val="22"/>
          <w:lang w:val="en-CA"/>
        </w:rPr>
        <w:tab/>
      </w:r>
      <w:r>
        <w:rPr>
          <w:color w:val="000000"/>
          <w:sz w:val="22"/>
          <w:lang w:val="en-CA"/>
        </w:rPr>
        <w:tab/>
        <w:t xml:space="preserve">Murat Birdal, </w:t>
      </w:r>
      <w:r>
        <w:rPr>
          <w:color w:val="000000"/>
          <w:sz w:val="22"/>
          <w:u w:val="single"/>
          <w:lang w:val="en-CA"/>
        </w:rPr>
        <w:t>The Pol</w:t>
      </w:r>
      <w:r>
        <w:rPr>
          <w:color w:val="000000"/>
          <w:sz w:val="22"/>
          <w:u w:val="single"/>
          <w:lang w:val="en-CA"/>
        </w:rPr>
        <w:t>itical Economy of Ottoman Public Debt: Insolvency and European Financial Control in the Late Nineteenth Century</w:t>
      </w:r>
      <w:r>
        <w:rPr>
          <w:color w:val="000000"/>
          <w:sz w:val="22"/>
          <w:lang w:val="en-CA"/>
        </w:rPr>
        <w:t xml:space="preserve"> (London and New York: Tauris Academic Studies,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149.</w:t>
      </w:r>
      <w:r>
        <w:rPr>
          <w:color w:val="000000"/>
          <w:sz w:val="22"/>
        </w:rPr>
        <w:tab/>
      </w:r>
      <w:r>
        <w:rPr>
          <w:color w:val="000000"/>
          <w:sz w:val="22"/>
        </w:rPr>
        <w:tab/>
        <w:t>Mette Ernæs and Karl Gunnar Persson, ‘The Gains from Improved Market Efficiency: Tr</w:t>
      </w:r>
      <w:r>
        <w:rPr>
          <w:color w:val="000000"/>
          <w:sz w:val="22"/>
        </w:rPr>
        <w:t xml:space="preserve">ade Before and After the Transatlantic Telegraph’, </w:t>
      </w:r>
      <w:r>
        <w:rPr>
          <w:color w:val="000000"/>
          <w:sz w:val="22"/>
          <w:u w:val="single"/>
        </w:rPr>
        <w:t>European Review of Economic History</w:t>
      </w:r>
      <w:r>
        <w:rPr>
          <w:color w:val="000000"/>
          <w:sz w:val="22"/>
        </w:rPr>
        <w:t>, 14:3 (December 2010), 361-81.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150.</w:t>
      </w:r>
      <w:r>
        <w:rPr>
          <w:color w:val="000000"/>
          <w:sz w:val="22"/>
          <w:lang w:val="en-CA"/>
        </w:rPr>
        <w:tab/>
      </w:r>
      <w:r>
        <w:rPr>
          <w:color w:val="000000"/>
          <w:sz w:val="22"/>
          <w:lang w:val="en-CA"/>
        </w:rPr>
        <w:tab/>
        <w:t xml:space="preserve">José Luis Cardoso and Pedro Lains, </w:t>
      </w:r>
      <w:r>
        <w:rPr>
          <w:color w:val="000000"/>
          <w:sz w:val="22"/>
          <w:u w:val="single"/>
          <w:lang w:val="en-CA"/>
        </w:rPr>
        <w:t>Paying for the Liberal State: the Rise of Public Finance in Nineteenth-Century Europe</w:t>
      </w:r>
      <w:r>
        <w:rPr>
          <w:color w:val="000000"/>
          <w:sz w:val="22"/>
          <w:lang w:val="en-CA"/>
        </w:rPr>
        <w:t xml:space="preserve"> (Cambridge</w:t>
      </w:r>
      <w:r>
        <w:rPr>
          <w:color w:val="000000"/>
          <w:sz w:val="22"/>
          <w:lang w:val="en-CA"/>
        </w:rPr>
        <w:t xml:space="preserve"> and New York: Cambridge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151.</w:t>
      </w:r>
      <w:r>
        <w:rPr>
          <w:color w:val="000000"/>
          <w:sz w:val="22"/>
          <w:lang w:val="en-CA"/>
        </w:rPr>
        <w:tab/>
      </w:r>
      <w:r>
        <w:rPr>
          <w:color w:val="000000"/>
          <w:sz w:val="22"/>
          <w:lang w:val="en-CA"/>
        </w:rPr>
        <w:tab/>
        <w:t xml:space="preserve">Richard S.  Grossman, </w:t>
      </w:r>
      <w:r>
        <w:rPr>
          <w:color w:val="000000"/>
          <w:sz w:val="22"/>
          <w:u w:val="single"/>
          <w:lang w:val="en-CA"/>
        </w:rPr>
        <w:t>Unsettled Account: The Evolution of Banking in the Industrialized World Since 1800</w:t>
      </w:r>
      <w:r>
        <w:rPr>
          <w:color w:val="000000"/>
          <w:sz w:val="22"/>
          <w:lang w:val="en-CA"/>
        </w:rPr>
        <w:t xml:space="preserve">  (Princeton and Oxford: Princeton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152.</w:t>
      </w:r>
      <w:r>
        <w:rPr>
          <w:color w:val="000000"/>
          <w:sz w:val="22"/>
          <w:lang w:val="en-CA"/>
        </w:rPr>
        <w:tab/>
      </w:r>
      <w:r>
        <w:rPr>
          <w:color w:val="000000"/>
          <w:sz w:val="22"/>
          <w:lang w:val="en-CA"/>
        </w:rPr>
        <w:tab/>
        <w:t>Rui Esteves and David Khoudo</w:t>
      </w:r>
      <w:r>
        <w:rPr>
          <w:color w:val="000000"/>
          <w:sz w:val="22"/>
          <w:lang w:val="en-CA"/>
        </w:rPr>
        <w:t xml:space="preserve">ur-Castéras, ‘Remittances, Capital Flows, and Financial Development during the Mass Migration Period, 1870-1913’, </w:t>
      </w:r>
      <w:r>
        <w:rPr>
          <w:color w:val="000000"/>
          <w:sz w:val="22"/>
          <w:u w:val="single"/>
          <w:lang w:val="en-CA"/>
        </w:rPr>
        <w:t>European Review of Economic History</w:t>
      </w:r>
      <w:r>
        <w:rPr>
          <w:color w:val="000000"/>
          <w:sz w:val="22"/>
          <w:lang w:val="en-CA"/>
        </w:rPr>
        <w:t>, 15:3 (December 2011), 443-74.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153.</w:t>
      </w:r>
      <w:r>
        <w:rPr>
          <w:color w:val="000000"/>
          <w:sz w:val="22"/>
        </w:rPr>
        <w:tab/>
      </w:r>
      <w:r>
        <w:rPr>
          <w:color w:val="000000"/>
          <w:sz w:val="22"/>
        </w:rPr>
        <w:tab/>
        <w:t xml:space="preserve">Bartolomé Yun-Caslilla and Patrick O’Brien, eds., </w:t>
      </w:r>
      <w:r>
        <w:rPr>
          <w:color w:val="000000"/>
          <w:sz w:val="22"/>
          <w:u w:val="single"/>
        </w:rPr>
        <w:t>The Rise of Fiscal</w:t>
      </w:r>
      <w:r>
        <w:rPr>
          <w:color w:val="000000"/>
          <w:sz w:val="22"/>
          <w:u w:val="single"/>
        </w:rPr>
        <w:t xml:space="preserve"> States: a Global istory, 1500 - 1914</w:t>
      </w:r>
      <w:r>
        <w:rPr>
          <w:color w:val="000000"/>
          <w:sz w:val="22"/>
        </w:rPr>
        <w:t xml:space="preserve">  Cambridge and New York: Cambridge University Press, 2012).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154.</w:t>
      </w:r>
      <w:r>
        <w:rPr>
          <w:color w:val="000000"/>
          <w:sz w:val="22"/>
        </w:rPr>
        <w:tab/>
      </w:r>
      <w:r>
        <w:rPr>
          <w:color w:val="000000"/>
          <w:sz w:val="22"/>
        </w:rPr>
        <w:tab/>
        <w:t xml:space="preserve">Caroline Foehlin, </w:t>
      </w:r>
      <w:r>
        <w:rPr>
          <w:color w:val="000000"/>
          <w:sz w:val="22"/>
          <w:u w:val="single"/>
        </w:rPr>
        <w:t>Mobilizing Money: How the World’s Richest Nations Financed Industrial Growth</w:t>
      </w:r>
      <w:r>
        <w:rPr>
          <w:color w:val="000000"/>
          <w:sz w:val="22"/>
        </w:rPr>
        <w:t>, Japan-US Center UFJ Bank Monographs on International Fi</w:t>
      </w:r>
      <w:r>
        <w:rPr>
          <w:color w:val="000000"/>
          <w:sz w:val="22"/>
        </w:rPr>
        <w:t>nancial Markets (Cambridge and New York: Cambridge University Press, 2012).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155.</w:t>
      </w:r>
      <w:r>
        <w:rPr>
          <w:color w:val="000000"/>
          <w:sz w:val="22"/>
        </w:rPr>
        <w:tab/>
      </w:r>
      <w:r>
        <w:rPr>
          <w:color w:val="000000"/>
          <w:sz w:val="22"/>
        </w:rPr>
        <w:tab/>
        <w:t>Marc Flandreau and Juan H.  Flores, ‘Bondholders versus Bond-sellers?  Investment Banks and Conditionality Lending in the London Market for Foreign Government Debt, 1815 - 1</w:t>
      </w:r>
      <w:r>
        <w:rPr>
          <w:color w:val="000000"/>
          <w:sz w:val="22"/>
        </w:rPr>
        <w:t xml:space="preserve">913’, </w:t>
      </w:r>
      <w:r>
        <w:rPr>
          <w:color w:val="000000"/>
          <w:sz w:val="22"/>
          <w:u w:val="single"/>
        </w:rPr>
        <w:t>European Review of Economic History</w:t>
      </w:r>
      <w:r>
        <w:rPr>
          <w:color w:val="000000"/>
          <w:sz w:val="22"/>
        </w:rPr>
        <w:t>, 16:4 (November 2012), 356-83.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u w:val="single"/>
          <w:lang w:val="en-GB"/>
        </w:rPr>
      </w:pPr>
      <w:r>
        <w:rPr>
          <w:b/>
          <w:color w:val="000000"/>
          <w:sz w:val="22"/>
          <w:lang w:val="en-GB"/>
        </w:rPr>
        <w:lastRenderedPageBreak/>
        <w:t>L.</w:t>
      </w:r>
      <w:r>
        <w:rPr>
          <w:b/>
          <w:color w:val="000000"/>
          <w:sz w:val="22"/>
          <w:lang w:val="en-GB"/>
        </w:rPr>
        <w:tab/>
      </w:r>
      <w:r>
        <w:rPr>
          <w:b/>
          <w:color w:val="000000"/>
          <w:sz w:val="22"/>
          <w:u w:val="single"/>
          <w:lang w:val="en-GB"/>
        </w:rPr>
        <w:t>British and European ‘Imperialism’,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u w:val="single"/>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b/>
          <w:color w:val="000000"/>
          <w:sz w:val="22"/>
          <w:lang w:val="en-GB"/>
        </w:rPr>
        <w:t>[i].</w:t>
      </w:r>
      <w:r>
        <w:rPr>
          <w:b/>
          <w:color w:val="000000"/>
          <w:sz w:val="22"/>
          <w:lang w:val="en-GB"/>
        </w:rPr>
        <w:tab/>
        <w:t>Studies on the ‘New Imperialism’,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L.S. Woolf, </w:t>
      </w:r>
      <w:r>
        <w:rPr>
          <w:color w:val="000000"/>
          <w:sz w:val="22"/>
          <w:u w:val="single"/>
          <w:lang w:val="en-GB"/>
        </w:rPr>
        <w:t>Empire and Commerce in Africa: A Study in Economic Imperia</w:t>
      </w:r>
      <w:r>
        <w:rPr>
          <w:color w:val="000000"/>
          <w:sz w:val="22"/>
          <w:u w:val="single"/>
          <w:lang w:val="en-GB"/>
        </w:rPr>
        <w:t xml:space="preserve">lism </w:t>
      </w:r>
      <w:r>
        <w:rPr>
          <w:color w:val="000000"/>
          <w:sz w:val="22"/>
          <w:lang w:val="en-GB"/>
        </w:rPr>
        <w:t xml:space="preserve"> (1919; revised edition New York, 1951.)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Richard Pares, ‘Economic Factors in the History of Empire’,  </w:t>
      </w:r>
      <w:r>
        <w:rPr>
          <w:color w:val="000000"/>
          <w:sz w:val="22"/>
          <w:u w:val="single"/>
          <w:lang w:val="en-GB"/>
        </w:rPr>
        <w:t>Economic History Review</w:t>
      </w:r>
      <w:r>
        <w:rPr>
          <w:color w:val="000000"/>
          <w:sz w:val="22"/>
          <w:lang w:val="en-GB"/>
        </w:rPr>
        <w:t xml:space="preserve">, 1st ser. 7 (1937); reprinted in E.M. Carus-Wilson, ed., </w:t>
      </w:r>
      <w:r>
        <w:rPr>
          <w:color w:val="000000"/>
          <w:sz w:val="22"/>
          <w:u w:val="single"/>
          <w:lang w:val="en-GB"/>
        </w:rPr>
        <w:t>Essays in Economic History</w:t>
      </w:r>
      <w:r>
        <w:rPr>
          <w:color w:val="000000"/>
          <w:sz w:val="22"/>
          <w:lang w:val="en-GB"/>
        </w:rPr>
        <w:t>, Vol. I (London, 1954), pp. 416-3</w:t>
      </w:r>
      <w:r>
        <w:rPr>
          <w:color w:val="000000"/>
          <w:sz w:val="22"/>
          <w:lang w:val="en-GB"/>
        </w:rPr>
        <w:t>8. Still useful for its insights, despite its age.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E.M. Winslow, </w:t>
      </w:r>
      <w:r>
        <w:rPr>
          <w:color w:val="000000"/>
          <w:sz w:val="22"/>
          <w:u w:val="single"/>
          <w:lang w:val="en-GB"/>
        </w:rPr>
        <w:t>The Pattern of Imperialism</w:t>
      </w:r>
      <w:r>
        <w:rPr>
          <w:color w:val="000000"/>
          <w:sz w:val="22"/>
          <w:lang w:val="en-GB"/>
        </w:rPr>
        <w:t xml:space="preserve"> (London, 1948).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R. Koebner, ‘The Concept of Economic Imperialism’, </w:t>
      </w:r>
      <w:r>
        <w:rPr>
          <w:color w:val="000000"/>
          <w:sz w:val="22"/>
          <w:u w:val="single"/>
          <w:lang w:val="en-GB"/>
        </w:rPr>
        <w:t>Economic History Review</w:t>
      </w:r>
      <w:r>
        <w:rPr>
          <w:color w:val="000000"/>
          <w:sz w:val="22"/>
          <w:lang w:val="en-GB"/>
        </w:rPr>
        <w:t>, 2nd ser. 2 (1949).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5.</w:t>
      </w:r>
      <w:r>
        <w:rPr>
          <w:color w:val="000000"/>
          <w:sz w:val="22"/>
          <w:lang w:val="en-GB"/>
        </w:rPr>
        <w:tab/>
      </w:r>
      <w:r>
        <w:rPr>
          <w:color w:val="000000"/>
          <w:sz w:val="22"/>
          <w:lang w:val="en-GB"/>
        </w:rPr>
        <w:tab/>
        <w:t>D.K. Fieldhouse, ‘Imperialism: A</w:t>
      </w:r>
      <w:r>
        <w:rPr>
          <w:color w:val="000000"/>
          <w:sz w:val="22"/>
          <w:lang w:val="en-GB"/>
        </w:rPr>
        <w:t xml:space="preserve">n Historiographical Revision’, </w:t>
      </w:r>
      <w:r>
        <w:rPr>
          <w:color w:val="000000"/>
          <w:sz w:val="22"/>
          <w:u w:val="single"/>
          <w:lang w:val="en-GB"/>
        </w:rPr>
        <w:t>Economic History Review</w:t>
      </w:r>
      <w:r>
        <w:rPr>
          <w:color w:val="000000"/>
          <w:sz w:val="22"/>
          <w:lang w:val="en-GB"/>
        </w:rPr>
        <w:t>, 2nd ser. 14 (1961), 187-209. The most important article to read on this topic.</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David Landes, ‘Some Thoughts on the Nature of Economic  Imperialism’, </w:t>
      </w:r>
      <w:r>
        <w:rPr>
          <w:color w:val="000000"/>
          <w:sz w:val="22"/>
          <w:u w:val="single"/>
          <w:lang w:val="en-GB"/>
        </w:rPr>
        <w:t>Journal of Economic History</w:t>
      </w:r>
      <w:r>
        <w:rPr>
          <w:color w:val="000000"/>
          <w:sz w:val="22"/>
          <w:lang w:val="en-GB"/>
        </w:rPr>
        <w:t>, 21 (1961), 496-5</w:t>
      </w:r>
      <w:r>
        <w:rPr>
          <w:color w:val="000000"/>
          <w:sz w:val="22"/>
          <w:lang w:val="en-GB"/>
        </w:rPr>
        <w:t>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7.</w:t>
      </w:r>
      <w:r>
        <w:rPr>
          <w:color w:val="000000"/>
          <w:sz w:val="22"/>
          <w:lang w:val="en-GB"/>
        </w:rPr>
        <w:tab/>
      </w:r>
      <w:r>
        <w:rPr>
          <w:color w:val="000000"/>
          <w:sz w:val="22"/>
          <w:lang w:val="en-GB"/>
        </w:rPr>
        <w:tab/>
        <w:t xml:space="preserve">George H. Nadel and P. Curtis, ed., </w:t>
      </w:r>
      <w:r>
        <w:rPr>
          <w:color w:val="000000"/>
          <w:sz w:val="22"/>
          <w:u w:val="single"/>
          <w:lang w:val="en-GB"/>
        </w:rPr>
        <w:t>Imperialism and Colonialism</w:t>
      </w:r>
      <w:r>
        <w:rPr>
          <w:color w:val="000000"/>
          <w:sz w:val="22"/>
          <w:lang w:val="en-GB"/>
        </w:rPr>
        <w:t>, Main Themes in European History series, (New York,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R. Koebner and H.D. Schmidt, </w:t>
      </w:r>
      <w:r>
        <w:rPr>
          <w:color w:val="000000"/>
          <w:sz w:val="22"/>
          <w:u w:val="single"/>
          <w:lang w:val="en-GB"/>
        </w:rPr>
        <w:t>Imperialism: The Story andSignificance of a Political Word, 1840-1960</w:t>
      </w:r>
      <w:r>
        <w:rPr>
          <w:color w:val="000000"/>
          <w:sz w:val="22"/>
          <w:lang w:val="en-GB"/>
        </w:rPr>
        <w:t xml:space="preserve"> (London, 1965)</w:t>
      </w:r>
      <w:r>
        <w:rPr>
          <w:color w:val="000000"/>
          <w:sz w:val="22"/>
          <w:lang w:val="en-GB"/>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9.</w:t>
      </w:r>
      <w:r>
        <w:rPr>
          <w:color w:val="000000"/>
          <w:sz w:val="22"/>
          <w:lang w:val="en-GB"/>
        </w:rPr>
        <w:tab/>
      </w:r>
      <w:r>
        <w:rPr>
          <w:color w:val="000000"/>
          <w:sz w:val="22"/>
          <w:lang w:val="en-GB"/>
        </w:rPr>
        <w:tab/>
        <w:t xml:space="preserve">D.K. Fieldhouse, ed., </w:t>
      </w:r>
      <w:r>
        <w:rPr>
          <w:color w:val="000000"/>
          <w:sz w:val="22"/>
          <w:u w:val="single"/>
          <w:lang w:val="en-GB"/>
        </w:rPr>
        <w:t>The Theory of Capitalist Imperialism</w:t>
      </w:r>
      <w:r>
        <w:rPr>
          <w:color w:val="000000"/>
          <w:sz w:val="22"/>
          <w:lang w:val="en-GB"/>
        </w:rPr>
        <w:t>, Problems and Perspectives in History series (London, 1967). Read the Introduction, pp. xiii-xix, the Conclusion, pp. 187-94, and four or five of the short excerpts from famous writers o</w:t>
      </w:r>
      <w:r>
        <w:rPr>
          <w:color w:val="000000"/>
          <w:sz w:val="22"/>
          <w:lang w:val="en-GB"/>
        </w:rPr>
        <w:t xml:space="preserve">n the subject, especially the Marxists: Nos. 8, 12, 15, 16, 18, 19, 21, 22, 24, 25, 26, 27, and 30.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Tom Kemp, </w:t>
      </w:r>
      <w:r>
        <w:rPr>
          <w:color w:val="000000"/>
          <w:sz w:val="22"/>
          <w:u w:val="single"/>
          <w:lang w:val="en-GB"/>
        </w:rPr>
        <w:t>Theories of Imperialism</w:t>
      </w:r>
      <w:r>
        <w:rPr>
          <w:color w:val="000000"/>
          <w:sz w:val="22"/>
          <w:lang w:val="en-GB"/>
        </w:rPr>
        <w:t xml:space="preserve"> (London, 1969).  Introduction  and Conclusions.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w:t>
      </w:r>
      <w:r>
        <w:rPr>
          <w:color w:val="000000"/>
          <w:sz w:val="22"/>
          <w:lang w:val="en-GB"/>
        </w:rPr>
        <w:tab/>
      </w:r>
      <w:r>
        <w:rPr>
          <w:color w:val="000000"/>
          <w:sz w:val="22"/>
          <w:lang w:val="en-GB"/>
        </w:rPr>
        <w:tab/>
        <w:t xml:space="preserve">Muriel Eveyln Chamberlain, </w:t>
      </w:r>
      <w:r>
        <w:rPr>
          <w:color w:val="000000"/>
          <w:sz w:val="22"/>
          <w:u w:val="single"/>
          <w:lang w:val="en-GB"/>
        </w:rPr>
        <w:t>The New Imperialism</w:t>
      </w:r>
      <w:r>
        <w:rPr>
          <w:color w:val="000000"/>
          <w:sz w:val="22"/>
          <w:lang w:val="en-GB"/>
        </w:rPr>
        <w:t>, Historical</w:t>
      </w:r>
      <w:r>
        <w:rPr>
          <w:color w:val="000000"/>
          <w:sz w:val="22"/>
          <w:lang w:val="en-GB"/>
        </w:rPr>
        <w:t xml:space="preserve"> Association Pamphlet No. G. 73 (London, 1970). A short, concise, and penetrating study.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H. Seton-Watson, </w:t>
      </w:r>
      <w:r>
        <w:rPr>
          <w:color w:val="000000"/>
          <w:sz w:val="22"/>
          <w:u w:val="single"/>
          <w:lang w:val="en-GB"/>
        </w:rPr>
        <w:t>The New Imperialism</w:t>
      </w:r>
      <w:r>
        <w:rPr>
          <w:color w:val="000000"/>
          <w:sz w:val="22"/>
          <w:lang w:val="en-GB"/>
        </w:rPr>
        <w:t xml:space="preserve"> (London, 1971).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M. Wolfe, ed., </w:t>
      </w:r>
      <w:r>
        <w:rPr>
          <w:color w:val="000000"/>
          <w:sz w:val="22"/>
          <w:u w:val="single"/>
          <w:lang w:val="en-GB"/>
        </w:rPr>
        <w:t>The Economic Causes of Imperialism</w:t>
      </w:r>
      <w:r>
        <w:rPr>
          <w:color w:val="000000"/>
          <w:sz w:val="22"/>
          <w:lang w:val="en-GB"/>
        </w:rPr>
        <w:t xml:space="preserve"> (New York,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K.E. Boulding and T. Mukerje</w:t>
      </w:r>
      <w:r>
        <w:rPr>
          <w:color w:val="000000"/>
          <w:sz w:val="22"/>
          <w:lang w:val="en-GB"/>
        </w:rPr>
        <w:t xml:space="preserve">e, eds., </w:t>
      </w:r>
      <w:r>
        <w:rPr>
          <w:color w:val="000000"/>
          <w:sz w:val="22"/>
          <w:u w:val="single"/>
          <w:lang w:val="en-GB"/>
        </w:rPr>
        <w:t>Economic Imperialism: A Book of Readings</w:t>
      </w:r>
      <w:r>
        <w:rPr>
          <w:color w:val="000000"/>
          <w:sz w:val="22"/>
          <w:lang w:val="en-GB"/>
        </w:rPr>
        <w:t xml:space="preserve"> (Ann Arbor, Mich.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lastRenderedPageBreak/>
        <w:t>*</w:t>
      </w:r>
      <w:r>
        <w:rPr>
          <w:color w:val="000000"/>
          <w:sz w:val="22"/>
          <w:lang w:val="en-GB"/>
        </w:rPr>
        <w:tab/>
        <w:t>15.</w:t>
      </w:r>
      <w:r>
        <w:rPr>
          <w:color w:val="000000"/>
          <w:sz w:val="22"/>
          <w:lang w:val="en-GB"/>
        </w:rPr>
        <w:tab/>
      </w:r>
      <w:r>
        <w:rPr>
          <w:color w:val="000000"/>
          <w:sz w:val="22"/>
          <w:lang w:val="en-GB"/>
        </w:rPr>
        <w:tab/>
        <w:t xml:space="preserve">R. Owen and B. Sutcliffe, eds., </w:t>
      </w:r>
      <w:r>
        <w:rPr>
          <w:color w:val="000000"/>
          <w:sz w:val="22"/>
          <w:u w:val="single"/>
          <w:lang w:val="en-GB"/>
        </w:rPr>
        <w:t>Studies in the Theory of Imperialism</w:t>
      </w:r>
      <w:r>
        <w:rPr>
          <w:color w:val="000000"/>
          <w:sz w:val="22"/>
          <w:lang w:val="en-GB"/>
        </w:rPr>
        <w:t xml:space="preserve"> (London, 1972).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 xml:space="preserve">Various studies: see especially Michael B. Brown, ‘A Critique of Marxist Theories of </w:t>
      </w:r>
      <w:r>
        <w:rPr>
          <w:color w:val="000000"/>
          <w:sz w:val="22"/>
          <w:lang w:val="en-GB"/>
        </w:rPr>
        <w:t>Imperialism’.</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16.</w:t>
      </w:r>
      <w:r>
        <w:rPr>
          <w:color w:val="000000"/>
          <w:sz w:val="22"/>
          <w:lang w:val="en-GB"/>
        </w:rPr>
        <w:tab/>
      </w:r>
      <w:r>
        <w:rPr>
          <w:color w:val="000000"/>
          <w:sz w:val="22"/>
          <w:lang w:val="en-GB"/>
        </w:rPr>
        <w:tab/>
        <w:t xml:space="preserve">D.K. Fieldhouse, </w:t>
      </w:r>
      <w:r>
        <w:rPr>
          <w:color w:val="000000"/>
          <w:sz w:val="22"/>
          <w:u w:val="single"/>
          <w:lang w:val="en-GB"/>
        </w:rPr>
        <w:t>Economics and Empire, 1830-1914</w:t>
      </w:r>
      <w:r>
        <w:rPr>
          <w:color w:val="000000"/>
          <w:sz w:val="22"/>
          <w:lang w:val="en-GB"/>
        </w:rPr>
        <w:t xml:space="preserve"> (London, 1973) Part I: ‘Explanations of Imperialism’, pp. 1-10; and Part IV: ‘Conclusions: The Role of Economics’, pp. 457-78.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V.G. Kiernan, </w:t>
      </w:r>
      <w:r>
        <w:rPr>
          <w:color w:val="000000"/>
          <w:sz w:val="22"/>
          <w:u w:val="single"/>
          <w:lang w:val="en-GB"/>
        </w:rPr>
        <w:t>Marxism and Imperialism</w:t>
      </w:r>
      <w:r>
        <w:rPr>
          <w:color w:val="000000"/>
          <w:sz w:val="22"/>
          <w:lang w:val="en-GB"/>
        </w:rPr>
        <w:t xml:space="preserve"> (London, 1974)</w:t>
      </w: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18.</w:t>
      </w:r>
      <w:r>
        <w:rPr>
          <w:color w:val="000000"/>
          <w:sz w:val="22"/>
          <w:lang w:val="en-GB"/>
        </w:rPr>
        <w:tab/>
      </w:r>
      <w:r>
        <w:rPr>
          <w:color w:val="000000"/>
          <w:sz w:val="22"/>
          <w:lang w:val="en-GB"/>
        </w:rPr>
        <w:tab/>
        <w:t xml:space="preserve">Michael B. Brown, </w:t>
      </w:r>
      <w:r>
        <w:rPr>
          <w:color w:val="000000"/>
          <w:sz w:val="22"/>
          <w:u w:val="single"/>
          <w:lang w:val="en-GB"/>
        </w:rPr>
        <w:t>Economics of Imperialism</w:t>
      </w:r>
      <w:r>
        <w:rPr>
          <w:color w:val="000000"/>
          <w:sz w:val="22"/>
          <w:lang w:val="en-GB"/>
        </w:rPr>
        <w:t xml:space="preserve"> (London, 1974).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Muriel E. Chamberlain, </w:t>
      </w:r>
      <w:r>
        <w:rPr>
          <w:color w:val="000000"/>
          <w:sz w:val="22"/>
          <w:u w:val="single"/>
          <w:lang w:val="en-GB"/>
        </w:rPr>
        <w:t>The Scramble for Africa</w:t>
      </w:r>
      <w:r>
        <w:rPr>
          <w:color w:val="000000"/>
          <w:sz w:val="22"/>
          <w:lang w:val="en-GB"/>
        </w:rPr>
        <w:t xml:space="preserve"> (London: Longman, 1974).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D. McLean, ‘Finance and ‘Informal Empire’ Before the First World War’, </w:t>
      </w:r>
      <w:r>
        <w:rPr>
          <w:color w:val="000000"/>
          <w:sz w:val="22"/>
          <w:u w:val="single"/>
          <w:lang w:val="en-GB"/>
        </w:rPr>
        <w:t>Economic History Review</w:t>
      </w:r>
      <w:r>
        <w:rPr>
          <w:color w:val="000000"/>
          <w:sz w:val="22"/>
          <w:lang w:val="en-GB"/>
        </w:rPr>
        <w:t>, 2nd se</w:t>
      </w:r>
      <w:r>
        <w:rPr>
          <w:color w:val="000000"/>
          <w:sz w:val="22"/>
          <w:lang w:val="en-GB"/>
        </w:rPr>
        <w:t>r. 29 (1976), 291-305.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21.</w:t>
      </w:r>
      <w:r>
        <w:rPr>
          <w:color w:val="000000"/>
          <w:sz w:val="22"/>
          <w:lang w:val="en-GB"/>
        </w:rPr>
        <w:tab/>
      </w:r>
      <w:r>
        <w:rPr>
          <w:color w:val="000000"/>
          <w:sz w:val="22"/>
          <w:lang w:val="en-GB"/>
        </w:rPr>
        <w:tab/>
        <w:t xml:space="preserve">Harrison Wright, ed., </w:t>
      </w:r>
      <w:r>
        <w:rPr>
          <w:color w:val="000000"/>
          <w:sz w:val="22"/>
          <w:u w:val="single"/>
          <w:lang w:val="en-GB"/>
        </w:rPr>
        <w:t>The ‘New Imperialism’: An Analysis of Late Nineteenth Century Expansion</w:t>
      </w:r>
      <w:r>
        <w:rPr>
          <w:color w:val="000000"/>
          <w:sz w:val="22"/>
          <w:lang w:val="en-GB"/>
        </w:rPr>
        <w:t>, 2nd edn. (London and Toronto, 1976), Introduction, pp. vii-xx; and excerpts of writings by Rose, Hobson, Lenin, Woolf, Schumpeter,</w:t>
      </w:r>
      <w:r>
        <w:rPr>
          <w:color w:val="000000"/>
          <w:sz w:val="22"/>
          <w:lang w:val="en-GB"/>
        </w:rPr>
        <w:t xml:space="preserve"> Langer, Arendt, Robinson and Gallagher, Barraclought, Platt, Fieldhouse.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Raymond F. Betts, </w:t>
      </w:r>
      <w:r>
        <w:rPr>
          <w:color w:val="000000"/>
          <w:sz w:val="22"/>
          <w:u w:val="single"/>
          <w:lang w:val="en-GB"/>
        </w:rPr>
        <w:t>The False Dawn:  European Imperialism in the Nineteenth Century</w:t>
      </w:r>
      <w:r>
        <w:rPr>
          <w:color w:val="000000"/>
          <w:sz w:val="22"/>
          <w:lang w:val="en-GB"/>
        </w:rPr>
        <w:t xml:space="preserve">, Vol. VI of </w:t>
      </w:r>
      <w:r>
        <w:rPr>
          <w:color w:val="000000"/>
          <w:sz w:val="22"/>
          <w:u w:val="single"/>
          <w:lang w:val="en-GB"/>
        </w:rPr>
        <w:t>Europe and the World in the Age of Expansion</w:t>
      </w:r>
      <w:r>
        <w:rPr>
          <w:color w:val="000000"/>
          <w:sz w:val="22"/>
          <w:lang w:val="en-GB"/>
        </w:rPr>
        <w:t xml:space="preserve"> (Oxford University Press,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r>
      <w:r>
        <w:rPr>
          <w:color w:val="000000"/>
          <w:sz w:val="22"/>
          <w:lang w:val="en-GB"/>
        </w:rPr>
        <w:t>23.</w:t>
      </w:r>
      <w:r>
        <w:rPr>
          <w:color w:val="000000"/>
          <w:sz w:val="22"/>
          <w:lang w:val="en-GB"/>
        </w:rPr>
        <w:tab/>
      </w:r>
      <w:r>
        <w:rPr>
          <w:color w:val="000000"/>
          <w:sz w:val="22"/>
          <w:lang w:val="en-GB"/>
        </w:rPr>
        <w:tab/>
        <w:t xml:space="preserve">Alan Hodgart, </w:t>
      </w:r>
      <w:r>
        <w:rPr>
          <w:color w:val="000000"/>
          <w:sz w:val="22"/>
          <w:u w:val="single"/>
          <w:lang w:val="en-GB"/>
        </w:rPr>
        <w:t>The Economics of European Imperialism</w:t>
      </w:r>
      <w:r>
        <w:rPr>
          <w:color w:val="000000"/>
          <w:sz w:val="22"/>
          <w:lang w:val="en-GB"/>
        </w:rPr>
        <w:t xml:space="preserve"> (London, 1977).  A good survey of the literature in only 81 pp.</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P.J. Cain, ‘J.A. Hobson, Cobdenism, and the Radical Theory of Economic Imperialism, 1898-1914', </w:t>
      </w:r>
      <w:r>
        <w:rPr>
          <w:color w:val="000000"/>
          <w:sz w:val="22"/>
          <w:u w:val="single"/>
          <w:lang w:val="en-GB"/>
        </w:rPr>
        <w:t>Economic History Review</w:t>
      </w:r>
      <w:r>
        <w:rPr>
          <w:color w:val="000000"/>
          <w:sz w:val="22"/>
          <w:lang w:val="en-GB"/>
        </w:rPr>
        <w:t>, 2nd ser.</w:t>
      </w:r>
      <w:r>
        <w:rPr>
          <w:color w:val="000000"/>
          <w:sz w:val="22"/>
          <w:lang w:val="en-GB"/>
        </w:rPr>
        <w:t xml:space="preserve"> 31 (1978), 565-84.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25.</w:t>
      </w:r>
      <w:r>
        <w:rPr>
          <w:color w:val="000000"/>
          <w:sz w:val="22"/>
          <w:lang w:val="en-GB"/>
        </w:rPr>
        <w:tab/>
      </w:r>
      <w:r>
        <w:rPr>
          <w:color w:val="000000"/>
          <w:sz w:val="22"/>
          <w:lang w:val="en-GB"/>
        </w:rPr>
        <w:tab/>
        <w:t xml:space="preserve">Anthony Brewer, </w:t>
      </w:r>
      <w:r>
        <w:rPr>
          <w:color w:val="000000"/>
          <w:sz w:val="22"/>
          <w:u w:val="single"/>
          <w:lang w:val="en-GB"/>
        </w:rPr>
        <w:t>Marxist Theories of Imperialism: A Critical Survey</w:t>
      </w:r>
      <w:r>
        <w:rPr>
          <w:color w:val="000000"/>
          <w:sz w:val="22"/>
          <w:lang w:val="en-GB"/>
        </w:rPr>
        <w:t xml:space="preserve"> (London, 1980).  Read Chapter 1, ‘Introduction’, pp. 1-26; Chapter 2, ‘Marx’, pp. 27-60; Chapter 5, ‘Bukharin and Lenin’, pp. 101-30.  See also Part IV:  ‘Curren</w:t>
      </w:r>
      <w:r>
        <w:rPr>
          <w:color w:val="000000"/>
          <w:sz w:val="22"/>
          <w:lang w:val="en-GB"/>
        </w:rPr>
        <w:t>t Debates’.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26.</w:t>
      </w:r>
      <w:r>
        <w:rPr>
          <w:color w:val="000000"/>
          <w:sz w:val="22"/>
          <w:lang w:val="en-GB"/>
        </w:rPr>
        <w:tab/>
      </w:r>
      <w:r>
        <w:rPr>
          <w:color w:val="000000"/>
          <w:sz w:val="22"/>
          <w:lang w:val="en-GB"/>
        </w:rPr>
        <w:tab/>
        <w:t xml:space="preserve">P.J. Cain and A.G. Hopkins, ‘The Political Economy of British Overseas Expansion, 1750-1914', </w:t>
      </w:r>
      <w:r>
        <w:rPr>
          <w:color w:val="000000"/>
          <w:sz w:val="22"/>
          <w:u w:val="single"/>
          <w:lang w:val="en-GB"/>
        </w:rPr>
        <w:t>Economic History Review</w:t>
      </w:r>
      <w:r>
        <w:rPr>
          <w:color w:val="000000"/>
          <w:sz w:val="22"/>
          <w:lang w:val="en-GB"/>
        </w:rPr>
        <w:t>, 2nd ser. 33 (Nov. 1980), 463-90.  Read especially parts III and IV of this article, pp. 481-90.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Tony Smith, </w:t>
      </w:r>
      <w:r>
        <w:rPr>
          <w:color w:val="000000"/>
          <w:sz w:val="22"/>
          <w:u w:val="single"/>
          <w:lang w:val="en-GB"/>
        </w:rPr>
        <w:t>The</w:t>
      </w:r>
      <w:r>
        <w:rPr>
          <w:color w:val="000000"/>
          <w:sz w:val="22"/>
          <w:u w:val="single"/>
          <w:lang w:val="en-GB"/>
        </w:rPr>
        <w:t xml:space="preserve"> Pattern of Imperialism: The United States, Great Britain, and the Late-Industrializing World since 1815</w:t>
      </w:r>
      <w:r>
        <w:rPr>
          <w:color w:val="000000"/>
          <w:sz w:val="22"/>
          <w:lang w:val="en-GB"/>
        </w:rPr>
        <w:t xml:space="preserve"> (Cambridge and New York,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28.</w:t>
      </w:r>
      <w:r>
        <w:rPr>
          <w:color w:val="000000"/>
          <w:sz w:val="22"/>
          <w:lang w:val="en-GB"/>
        </w:rPr>
        <w:tab/>
      </w:r>
      <w:r>
        <w:rPr>
          <w:color w:val="000000"/>
          <w:sz w:val="22"/>
          <w:lang w:val="en-GB"/>
        </w:rPr>
        <w:tab/>
        <w:t>Lance Davis and Robert Huttenback, ‘The Political Economy of British Imperialism: Measures of Benefits and Supp</w:t>
      </w:r>
      <w:r>
        <w:rPr>
          <w:color w:val="000000"/>
          <w:sz w:val="22"/>
          <w:lang w:val="en-GB"/>
        </w:rPr>
        <w:t xml:space="preserve">ort’,  </w:t>
      </w:r>
      <w:r>
        <w:rPr>
          <w:color w:val="000000"/>
          <w:sz w:val="22"/>
          <w:u w:val="single"/>
          <w:lang w:val="en-GB"/>
        </w:rPr>
        <w:t>Journal of Economic History</w:t>
      </w:r>
      <w:r>
        <w:rPr>
          <w:color w:val="000000"/>
          <w:sz w:val="22"/>
          <w:lang w:val="en-GB"/>
        </w:rPr>
        <w:t>, 42 (Mar. 1982), 119-32.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29.</w:t>
      </w:r>
      <w:r>
        <w:rPr>
          <w:color w:val="000000"/>
          <w:sz w:val="22"/>
          <w:lang w:val="en-GB"/>
        </w:rPr>
        <w:tab/>
      </w:r>
      <w:r>
        <w:rPr>
          <w:color w:val="000000"/>
          <w:sz w:val="22"/>
          <w:lang w:val="en-GB"/>
        </w:rPr>
        <w:tab/>
        <w:t xml:space="preserve">Lance Davis and Robert A. Huttenback, </w:t>
      </w:r>
      <w:r>
        <w:rPr>
          <w:color w:val="000000"/>
          <w:sz w:val="22"/>
          <w:u w:val="single"/>
          <w:lang w:val="en-GB"/>
        </w:rPr>
        <w:t>Mammon and the Pursuit of Empire: the Political Economy of British Imperialism, 1860 - 1912</w:t>
      </w:r>
      <w:r>
        <w:rPr>
          <w:color w:val="000000"/>
          <w:sz w:val="22"/>
          <w:lang w:val="en-GB"/>
        </w:rPr>
        <w:t xml:space="preserve"> (Cambridge,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30.</w:t>
      </w:r>
      <w:r>
        <w:rPr>
          <w:color w:val="000000"/>
          <w:sz w:val="22"/>
          <w:lang w:val="en-GB"/>
        </w:rPr>
        <w:tab/>
      </w:r>
      <w:r>
        <w:rPr>
          <w:color w:val="000000"/>
          <w:sz w:val="22"/>
          <w:lang w:val="en-GB"/>
        </w:rPr>
        <w:tab/>
        <w:t>P. J. Cain and Anthony G. Hopki</w:t>
      </w:r>
      <w:r>
        <w:rPr>
          <w:color w:val="000000"/>
          <w:sz w:val="22"/>
          <w:lang w:val="en-GB"/>
        </w:rPr>
        <w:t xml:space="preserve">ns, ‘Gentlemanly Capitalism and British Expansion Overseas, II: New Imperialism, 1850 - 1945', </w:t>
      </w:r>
      <w:r>
        <w:rPr>
          <w:color w:val="000000"/>
          <w:sz w:val="22"/>
          <w:u w:val="single"/>
          <w:lang w:val="en-GB"/>
        </w:rPr>
        <w:t>Economic History Review</w:t>
      </w:r>
      <w:r>
        <w:rPr>
          <w:color w:val="000000"/>
          <w:sz w:val="22"/>
          <w:lang w:val="en-GB"/>
        </w:rPr>
        <w:t>, 2nd ser. 40 (Feb. 1987), 1-26.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 xml:space="preserve">Eric J. Hobsbawm, </w:t>
      </w:r>
      <w:r>
        <w:rPr>
          <w:color w:val="000000"/>
          <w:sz w:val="22"/>
          <w:u w:val="single"/>
          <w:lang w:val="en-GB"/>
        </w:rPr>
        <w:t>The Age of Empire, 1875 - 1914</w:t>
      </w:r>
      <w:r>
        <w:rPr>
          <w:color w:val="000000"/>
          <w:sz w:val="22"/>
          <w:lang w:val="en-GB"/>
        </w:rPr>
        <w:t xml:space="preserve"> (London,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Paul Kennedy, </w:t>
      </w:r>
      <w:r>
        <w:rPr>
          <w:color w:val="000000"/>
          <w:sz w:val="22"/>
          <w:u w:val="single"/>
          <w:lang w:val="en-GB"/>
        </w:rPr>
        <w:t>The Rise and F</w:t>
      </w:r>
      <w:r>
        <w:rPr>
          <w:color w:val="000000"/>
          <w:sz w:val="22"/>
          <w:u w:val="single"/>
          <w:lang w:val="en-GB"/>
        </w:rPr>
        <w:t>all of the Great Powers: Economic Change and Military Conflicts from 1500 to 2000</w:t>
      </w:r>
      <w:r>
        <w:rPr>
          <w:color w:val="000000"/>
          <w:sz w:val="22"/>
          <w:lang w:val="en-GB"/>
        </w:rPr>
        <w:t xml:space="preserve"> (New York, 1987), chapter 5, pp. 194 - 274.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33.</w:t>
      </w:r>
      <w:r>
        <w:rPr>
          <w:color w:val="000000"/>
          <w:sz w:val="22"/>
          <w:lang w:val="en-GB"/>
        </w:rPr>
        <w:tab/>
      </w:r>
      <w:r>
        <w:rPr>
          <w:color w:val="000000"/>
          <w:sz w:val="22"/>
          <w:lang w:val="en-GB"/>
        </w:rPr>
        <w:tab/>
        <w:t xml:space="preserve">Patrick K. O'Brien, ‘The Costs and Benefits of British Imperialism, 1846 - 1914', </w:t>
      </w:r>
      <w:r>
        <w:rPr>
          <w:color w:val="000000"/>
          <w:sz w:val="22"/>
          <w:u w:val="single"/>
          <w:lang w:val="en-GB"/>
        </w:rPr>
        <w:t>Past and Present</w:t>
      </w:r>
      <w:r>
        <w:rPr>
          <w:color w:val="000000"/>
          <w:sz w:val="22"/>
          <w:lang w:val="en-GB"/>
        </w:rPr>
        <w:t>, no. 120 (August 1988)</w:t>
      </w:r>
      <w:r>
        <w:rPr>
          <w:color w:val="000000"/>
          <w:sz w:val="22"/>
          <w:lang w:val="en-GB"/>
        </w:rPr>
        <w:t>, 163-200.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Daniel R. Headrick, </w:t>
      </w:r>
      <w:r>
        <w:rPr>
          <w:color w:val="000000"/>
          <w:sz w:val="22"/>
          <w:u w:val="single"/>
          <w:lang w:val="en-GB"/>
        </w:rPr>
        <w:t>The Tentacles of Progress: Technology Transfer in the Age of Imperialism, 1850 - 1940</w:t>
      </w:r>
      <w:r>
        <w:rPr>
          <w:color w:val="000000"/>
          <w:sz w:val="22"/>
          <w:lang w:val="en-GB"/>
        </w:rPr>
        <w:t xml:space="preserve"> (Oxford and New York: Oxford University Press, 1988).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35.</w:t>
      </w:r>
      <w:r>
        <w:rPr>
          <w:color w:val="000000"/>
          <w:sz w:val="22"/>
          <w:lang w:val="en-GB"/>
        </w:rPr>
        <w:tab/>
      </w:r>
      <w:r>
        <w:rPr>
          <w:color w:val="000000"/>
          <w:sz w:val="22"/>
          <w:lang w:val="en-GB"/>
        </w:rPr>
        <w:tab/>
        <w:t xml:space="preserve">M. J. Daunton, ‘ “Gentlemanly Capitalism” and British Industry, 1820 - </w:t>
      </w:r>
      <w:r>
        <w:rPr>
          <w:color w:val="000000"/>
          <w:sz w:val="22"/>
          <w:lang w:val="en-GB"/>
        </w:rPr>
        <w:t xml:space="preserve">1914', </w:t>
      </w:r>
      <w:r>
        <w:rPr>
          <w:color w:val="000000"/>
          <w:sz w:val="22"/>
          <w:u w:val="single"/>
          <w:lang w:val="en-GB"/>
        </w:rPr>
        <w:t>Past &amp; Present</w:t>
      </w:r>
      <w:r>
        <w:rPr>
          <w:color w:val="000000"/>
          <w:sz w:val="22"/>
          <w:lang w:val="en-GB"/>
        </w:rPr>
        <w:t>, no. 122 (February 1989), pp. 119 - 48.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36.</w:t>
      </w:r>
      <w:r>
        <w:rPr>
          <w:color w:val="000000"/>
          <w:sz w:val="22"/>
          <w:lang w:val="en-GB"/>
        </w:rPr>
        <w:tab/>
      </w:r>
      <w:r>
        <w:rPr>
          <w:color w:val="000000"/>
          <w:sz w:val="22"/>
          <w:lang w:val="en-GB"/>
        </w:rPr>
        <w:tab/>
        <w:t xml:space="preserve">Paul Kennedy and Patrick K. O'Brien, ‘Debate: The Costs and Benefits of British Imperialism’, </w:t>
      </w:r>
      <w:r>
        <w:rPr>
          <w:color w:val="000000"/>
          <w:sz w:val="22"/>
          <w:u w:val="single"/>
          <w:lang w:val="en-GB"/>
        </w:rPr>
        <w:t>Past &amp; Present</w:t>
      </w:r>
      <w:r>
        <w:rPr>
          <w:color w:val="000000"/>
          <w:sz w:val="22"/>
          <w:lang w:val="en-GB"/>
        </w:rPr>
        <w:t>, no. 125 (November 1989), pp. 186 - 99.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A.M. Eckstein, ‘Is There a ‘Hob</w:t>
      </w:r>
      <w:r>
        <w:rPr>
          <w:color w:val="000000"/>
          <w:sz w:val="22"/>
          <w:lang w:val="en-GB"/>
        </w:rPr>
        <w:t xml:space="preserve">son-Lenin Thesis’ on Late Nineteenth-Century Colonial Expansion?’ </w:t>
      </w:r>
      <w:r>
        <w:rPr>
          <w:color w:val="000000"/>
          <w:sz w:val="22"/>
          <w:u w:val="single"/>
          <w:lang w:val="en-GB"/>
        </w:rPr>
        <w:t>Economic History Review</w:t>
      </w:r>
      <w:r>
        <w:rPr>
          <w:color w:val="000000"/>
          <w:sz w:val="22"/>
          <w:lang w:val="en-GB"/>
        </w:rPr>
        <w:t>, 2nd ser. 44 (May 1991), 297 - 318.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CG Times" w:hAnsi="CG Times"/>
          <w:color w:val="000000"/>
          <w:lang w:val="en-GB"/>
        </w:rPr>
      </w:pPr>
      <w:r>
        <w:rPr>
          <w:rFonts w:ascii="CG Times" w:hAnsi="CG Times"/>
          <w:color w:val="000000"/>
          <w:lang w:val="en-GB"/>
        </w:rPr>
        <w:t>38.</w:t>
      </w:r>
      <w:r>
        <w:rPr>
          <w:rFonts w:ascii="CG Times" w:hAnsi="CG Times"/>
          <w:color w:val="000000"/>
          <w:lang w:val="en-GB"/>
        </w:rPr>
        <w:tab/>
      </w:r>
      <w:r>
        <w:rPr>
          <w:rFonts w:ascii="CG Times" w:hAnsi="CG Times"/>
          <w:color w:val="000000"/>
          <w:lang w:val="en-GB"/>
        </w:rPr>
        <w:tab/>
        <w:t xml:space="preserve">Avner Offer, ‘The British Empire, 1870 - 1914:  A Waste of Money?’ </w:t>
      </w:r>
      <w:r>
        <w:rPr>
          <w:rFonts w:ascii="CG Times" w:hAnsi="CG Times"/>
          <w:color w:val="000000"/>
          <w:u w:val="single"/>
          <w:lang w:val="en-GB"/>
        </w:rPr>
        <w:t>Economic History Review</w:t>
      </w:r>
      <w:r>
        <w:rPr>
          <w:rFonts w:ascii="CG Times" w:hAnsi="CG Times"/>
          <w:color w:val="000000"/>
          <w:lang w:val="en-GB"/>
        </w:rPr>
        <w:t>, 2nd ser., 46:2 (May 1993), 215-2</w:t>
      </w:r>
      <w:r>
        <w:rPr>
          <w:rFonts w:ascii="CG Times" w:hAnsi="CG Times"/>
          <w:color w:val="000000"/>
          <w:lang w:val="en-GB"/>
        </w:rPr>
        <w:t>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CG Times" w:hAnsi="CG Times"/>
          <w:color w:val="000000"/>
          <w:lang w:val="en-CA"/>
        </w:rPr>
      </w:pPr>
      <w:r>
        <w:rPr>
          <w:rFonts w:ascii="CG Times" w:hAnsi="CG Times"/>
          <w:color w:val="000000"/>
          <w:lang w:val="en-CA"/>
        </w:rPr>
        <w:t>39.</w:t>
      </w:r>
      <w:r>
        <w:rPr>
          <w:rFonts w:ascii="CG Times" w:hAnsi="CG Times"/>
          <w:color w:val="000000"/>
          <w:lang w:val="en-CA"/>
        </w:rPr>
        <w:tab/>
      </w:r>
      <w:r>
        <w:rPr>
          <w:rFonts w:ascii="CG Times" w:hAnsi="CG Times"/>
          <w:color w:val="000000"/>
          <w:lang w:val="en-CA"/>
        </w:rPr>
        <w:tab/>
        <w:t xml:space="preserve">John M. Hobson, ‘The Military-Extraction Gap and the Wary Titan: The Fiscal-Sociology of British Defence Policy, 1870 - 1913', </w:t>
      </w:r>
      <w:r>
        <w:rPr>
          <w:rFonts w:ascii="CG Times" w:hAnsi="CG Times"/>
          <w:color w:val="000000"/>
          <w:u w:val="single"/>
          <w:lang w:val="en-CA"/>
        </w:rPr>
        <w:t>Explorations in Economic History</w:t>
      </w:r>
      <w:r>
        <w:rPr>
          <w:rFonts w:ascii="CG Times" w:hAnsi="CG Times"/>
          <w:color w:val="000000"/>
          <w:lang w:val="en-CA"/>
        </w:rPr>
        <w:t>, 22:3 (Winter 1993), 461-506.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CG Times" w:hAnsi="CG Times"/>
          <w:color w:val="000000"/>
          <w:lang w:val="en-CA"/>
        </w:rPr>
      </w:pPr>
      <w:r>
        <w:rPr>
          <w:rFonts w:ascii="CG Times" w:hAnsi="CG Times"/>
          <w:color w:val="000000"/>
          <w:lang w:val="en-CA"/>
        </w:rPr>
        <w:t>40.</w:t>
      </w:r>
      <w:r>
        <w:rPr>
          <w:rFonts w:ascii="CG Times" w:hAnsi="CG Times"/>
          <w:color w:val="000000"/>
          <w:lang w:val="en-CA"/>
        </w:rPr>
        <w:tab/>
      </w:r>
      <w:r>
        <w:rPr>
          <w:rFonts w:ascii="CG Times" w:hAnsi="CG Times"/>
          <w:color w:val="000000"/>
          <w:lang w:val="en-CA"/>
        </w:rPr>
        <w:tab/>
        <w:t>Clive Trebilcock, ‘Science, Technology and the Arm</w:t>
      </w:r>
      <w:r>
        <w:rPr>
          <w:rFonts w:ascii="CG Times" w:hAnsi="CG Times"/>
          <w:color w:val="000000"/>
          <w:lang w:val="en-CA"/>
        </w:rPr>
        <w:t xml:space="preserve">aments Industry in the UK and Europe, 1880-1914', </w:t>
      </w:r>
      <w:r>
        <w:rPr>
          <w:rFonts w:ascii="CG Times" w:hAnsi="CG Times"/>
          <w:color w:val="000000"/>
          <w:u w:val="single"/>
          <w:lang w:val="en-CA"/>
        </w:rPr>
        <w:t>Journal of European Economic History</w:t>
      </w:r>
      <w:r>
        <w:rPr>
          <w:rFonts w:ascii="CG Times" w:hAnsi="CG Times"/>
          <w:color w:val="000000"/>
          <w:lang w:val="en-CA"/>
        </w:rPr>
        <w:t>, 22:3 (Winter 1993), 565-80.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color w:val="000000"/>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rFonts w:ascii="CG Times" w:hAnsi="CG Times"/>
          <w:color w:val="000000"/>
          <w:lang w:val="en-CA"/>
        </w:rPr>
        <w:t>*</w:t>
      </w:r>
      <w:r>
        <w:rPr>
          <w:rFonts w:ascii="CG Times" w:hAnsi="CG Times"/>
          <w:color w:val="000000"/>
          <w:lang w:val="en-CA"/>
        </w:rPr>
        <w:tab/>
        <w:t>41.</w:t>
      </w:r>
      <w:r>
        <w:rPr>
          <w:rFonts w:ascii="CG Times" w:hAnsi="CG Times"/>
          <w:color w:val="000000"/>
          <w:lang w:val="en-CA"/>
        </w:rPr>
        <w:tab/>
      </w:r>
      <w:r>
        <w:rPr>
          <w:rFonts w:ascii="CG Times" w:hAnsi="CG Times"/>
          <w:color w:val="000000"/>
          <w:lang w:val="en-CA"/>
        </w:rPr>
        <w:tab/>
      </w:r>
      <w:r>
        <w:rPr>
          <w:color w:val="000000"/>
          <w:sz w:val="22"/>
          <w:lang w:val="en-CA"/>
        </w:rPr>
        <w:t xml:space="preserve">D.C.M. Platt, A.J.H. Latham, and Ranald Mitchie, </w:t>
      </w:r>
      <w:r>
        <w:rPr>
          <w:color w:val="000000"/>
          <w:sz w:val="22"/>
          <w:u w:val="single"/>
          <w:lang w:val="en-CA"/>
        </w:rPr>
        <w:t>Decline and Recovery in Britain's Overseas Trade, 1873 - 1913</w:t>
      </w:r>
      <w:r>
        <w:rPr>
          <w:color w:val="000000"/>
          <w:sz w:val="22"/>
          <w:lang w:val="en-CA"/>
        </w:rPr>
        <w:t xml:space="preserve"> (London and Basingsto</w:t>
      </w:r>
      <w:r>
        <w:rPr>
          <w:color w:val="000000"/>
          <w:sz w:val="22"/>
          <w:lang w:val="en-CA"/>
        </w:rPr>
        <w:t>ke: Macmillan,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color w:val="000000"/>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rFonts w:ascii="CG Times" w:hAnsi="CG Times"/>
          <w:color w:val="000000"/>
          <w:lang w:val="en-CA"/>
        </w:rPr>
        <w:t>42.</w:t>
      </w:r>
      <w:r>
        <w:rPr>
          <w:rFonts w:ascii="CG Times" w:hAnsi="CG Times"/>
          <w:color w:val="000000"/>
          <w:lang w:val="en-CA"/>
        </w:rPr>
        <w:tab/>
      </w:r>
      <w:r>
        <w:rPr>
          <w:rFonts w:ascii="CG Times" w:hAnsi="CG Times"/>
          <w:color w:val="000000"/>
          <w:lang w:val="en-CA"/>
        </w:rPr>
        <w:tab/>
      </w:r>
      <w:r>
        <w:rPr>
          <w:color w:val="000000"/>
          <w:sz w:val="22"/>
          <w:lang w:val="en-CA"/>
        </w:rPr>
        <w:t xml:space="preserve">Bernard Semmel, </w:t>
      </w:r>
      <w:r>
        <w:rPr>
          <w:color w:val="000000"/>
          <w:sz w:val="22"/>
          <w:u w:val="single"/>
          <w:lang w:val="en-CA"/>
        </w:rPr>
        <w:t>The Liberal Idea and the Demons of Empire:  Theories of Imperialism from Adam Smith to Lenin</w:t>
      </w:r>
      <w:r>
        <w:rPr>
          <w:color w:val="000000"/>
          <w:sz w:val="22"/>
          <w:lang w:val="en-CA"/>
        </w:rPr>
        <w:t xml:space="preserve"> (Baltimore: Johns Hopkins Press,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color w:val="000000"/>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43.</w:t>
      </w:r>
      <w:r>
        <w:rPr>
          <w:color w:val="000000"/>
          <w:sz w:val="22"/>
          <w:lang w:val="en-GB"/>
        </w:rPr>
        <w:tab/>
      </w:r>
      <w:r>
        <w:rPr>
          <w:color w:val="000000"/>
          <w:sz w:val="22"/>
          <w:lang w:val="en-CA"/>
        </w:rPr>
        <w:tab/>
        <w:t>Michael Edelstein, ‘Imperialism: Cost and Benefit’, in Roderick Floud a</w:t>
      </w:r>
      <w:r>
        <w:rPr>
          <w:color w:val="000000"/>
          <w:sz w:val="22"/>
          <w:lang w:val="en-CA"/>
        </w:rPr>
        <w:t xml:space="preserve">nd Donald McCloskey, eds., </w:t>
      </w:r>
      <w:r>
        <w:rPr>
          <w:color w:val="000000"/>
          <w:sz w:val="22"/>
          <w:u w:val="single"/>
          <w:lang w:val="en-CA"/>
        </w:rPr>
        <w:t>The Economic History of Britain Since 1700</w:t>
      </w:r>
      <w:r>
        <w:rPr>
          <w:color w:val="000000"/>
          <w:sz w:val="22"/>
          <w:lang w:val="en-CA"/>
        </w:rPr>
        <w:t xml:space="preserve">, 3 vols., 2nd edition (Cambridge: Cambridge University Press, 1994): Vol.  2: </w:t>
      </w:r>
      <w:r>
        <w:rPr>
          <w:color w:val="000000"/>
          <w:sz w:val="22"/>
          <w:u w:val="single"/>
          <w:lang w:val="en-CA"/>
        </w:rPr>
        <w:t>1860-1939</w:t>
      </w:r>
      <w:r>
        <w:rPr>
          <w:color w:val="000000"/>
          <w:sz w:val="22"/>
          <w:lang w:val="en-CA"/>
        </w:rPr>
        <w:t>,  pp. 197-216.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44.</w:t>
      </w:r>
      <w:r>
        <w:rPr>
          <w:color w:val="000000"/>
          <w:sz w:val="22"/>
          <w:lang w:val="en-CA"/>
        </w:rPr>
        <w:tab/>
      </w:r>
      <w:r>
        <w:rPr>
          <w:color w:val="000000"/>
          <w:sz w:val="22"/>
          <w:lang w:val="en-CA"/>
        </w:rPr>
        <w:tab/>
        <w:t xml:space="preserve">Gerold Krozewski, ‘Rethinking British Imperialism’, </w:t>
      </w:r>
      <w:r>
        <w:rPr>
          <w:color w:val="000000"/>
          <w:sz w:val="22"/>
          <w:u w:val="single"/>
          <w:lang w:val="en-CA"/>
        </w:rPr>
        <w:t>Journal of European Eco</w:t>
      </w:r>
      <w:r>
        <w:rPr>
          <w:color w:val="000000"/>
          <w:sz w:val="22"/>
          <w:u w:val="single"/>
          <w:lang w:val="en-CA"/>
        </w:rPr>
        <w:t>nomic History</w:t>
      </w:r>
      <w:r>
        <w:rPr>
          <w:color w:val="000000"/>
          <w:sz w:val="22"/>
          <w:lang w:val="en-CA"/>
        </w:rPr>
        <w:t>, 23:3 (Winter 1994), 619-30.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45.</w:t>
      </w:r>
      <w:r>
        <w:rPr>
          <w:color w:val="000000"/>
          <w:sz w:val="22"/>
          <w:lang w:val="en-GB"/>
        </w:rPr>
        <w:tab/>
      </w:r>
      <w:r>
        <w:rPr>
          <w:color w:val="000000"/>
          <w:sz w:val="22"/>
          <w:lang w:val="en-CA"/>
        </w:rPr>
        <w:tab/>
        <w:t xml:space="preserve">David Cannadine, ‘Review Article: The Empire Strikes Back’, </w:t>
      </w:r>
      <w:r>
        <w:rPr>
          <w:color w:val="000000"/>
          <w:sz w:val="22"/>
          <w:u w:val="single"/>
          <w:lang w:val="en-CA"/>
        </w:rPr>
        <w:t>Past &amp; Present</w:t>
      </w:r>
      <w:r>
        <w:rPr>
          <w:color w:val="000000"/>
          <w:sz w:val="22"/>
          <w:lang w:val="en-CA"/>
        </w:rPr>
        <w:t>, no. 147 (May 1995), pp. 180-94.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46.</w:t>
      </w:r>
      <w:r>
        <w:rPr>
          <w:color w:val="000000"/>
          <w:sz w:val="22"/>
          <w:lang w:val="en-GB"/>
        </w:rPr>
        <w:tab/>
      </w:r>
      <w:r>
        <w:rPr>
          <w:color w:val="000000"/>
          <w:sz w:val="22"/>
          <w:lang w:val="en-CA"/>
        </w:rPr>
        <w:tab/>
        <w:t xml:space="preserve">David Northrup, </w:t>
      </w:r>
      <w:r>
        <w:rPr>
          <w:color w:val="000000"/>
          <w:sz w:val="22"/>
          <w:u w:val="single"/>
          <w:lang w:val="en-CA"/>
        </w:rPr>
        <w:t>Indentured Labor in the Age of Imperialism, 1834 - 1922</w:t>
      </w:r>
      <w:r>
        <w:rPr>
          <w:color w:val="000000"/>
          <w:sz w:val="22"/>
          <w:lang w:val="en-CA"/>
        </w:rPr>
        <w:t xml:space="preserve"> (Cambridge and New Yo</w:t>
      </w:r>
      <w:r>
        <w:rPr>
          <w:color w:val="000000"/>
          <w:sz w:val="22"/>
          <w:lang w:val="en-CA"/>
        </w:rPr>
        <w:t>rk: Cambridge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47.</w:t>
      </w:r>
      <w:r>
        <w:rPr>
          <w:color w:val="000000"/>
          <w:sz w:val="22"/>
        </w:rPr>
        <w:tab/>
      </w:r>
      <w:r>
        <w:rPr>
          <w:color w:val="000000"/>
          <w:sz w:val="22"/>
        </w:rPr>
        <w:tab/>
        <w:t xml:space="preserve">E. Spenser Wellhofer, </w:t>
      </w:r>
      <w:r>
        <w:rPr>
          <w:color w:val="000000"/>
          <w:sz w:val="22"/>
          <w:u w:val="single"/>
        </w:rPr>
        <w:t>Capitalism, Democracy and Empire in Late Victorian Britain, 1885 - 1910</w:t>
      </w:r>
      <w:r>
        <w:rPr>
          <w:color w:val="000000"/>
          <w:sz w:val="22"/>
        </w:rPr>
        <w:t xml:space="preserve"> (Basingstoke and London: Macmillan,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Anthony Howe, </w:t>
      </w:r>
      <w:r>
        <w:rPr>
          <w:color w:val="000000"/>
          <w:sz w:val="22"/>
          <w:u w:val="single"/>
          <w:lang w:val="en-CA"/>
        </w:rPr>
        <w:t>Free Trade and Liberal England, 1876 - 1946</w:t>
      </w:r>
      <w:r>
        <w:rPr>
          <w:color w:val="000000"/>
          <w:sz w:val="22"/>
          <w:lang w:val="en-CA"/>
        </w:rPr>
        <w:t xml:space="preserve"> (Oxford an</w:t>
      </w:r>
      <w:r>
        <w:rPr>
          <w:color w:val="000000"/>
          <w:sz w:val="22"/>
          <w:lang w:val="en-CA"/>
        </w:rPr>
        <w:t>d New York: Oxford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49.</w:t>
      </w:r>
      <w:r>
        <w:rPr>
          <w:color w:val="000000"/>
          <w:sz w:val="22"/>
        </w:rPr>
        <w:tab/>
      </w:r>
      <w:r>
        <w:rPr>
          <w:color w:val="000000"/>
          <w:sz w:val="22"/>
        </w:rPr>
        <w:tab/>
        <w:t xml:space="preserve">Philip Lawson, </w:t>
      </w:r>
      <w:r>
        <w:rPr>
          <w:color w:val="000000"/>
          <w:sz w:val="22"/>
          <w:u w:val="single"/>
        </w:rPr>
        <w:t>A Taste for Empire and Glory: Studies in British Overseas Expansion</w:t>
      </w:r>
      <w:r>
        <w:rPr>
          <w:color w:val="000000"/>
          <w:sz w:val="22"/>
        </w:rPr>
        <w:t>, ed. David Cannadine, Linda Colley, and Ken Munro,  Variorum Collected Studies Series: CS563 (London and Brookfield,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50.</w:t>
      </w:r>
      <w:r>
        <w:rPr>
          <w:color w:val="000000"/>
          <w:sz w:val="22"/>
          <w:lang w:val="en-CA"/>
        </w:rPr>
        <w:tab/>
      </w:r>
      <w:r>
        <w:rPr>
          <w:color w:val="000000"/>
          <w:sz w:val="22"/>
          <w:lang w:val="en-CA"/>
        </w:rPr>
        <w:tab/>
        <w:t xml:space="preserve">Trish Kelly, ‘Ability and Willingness to Pay in the Age of Pax Britannica, 1890 - 1914', </w:t>
      </w:r>
      <w:r>
        <w:rPr>
          <w:color w:val="000000"/>
          <w:sz w:val="22"/>
          <w:u w:val="single"/>
          <w:lang w:val="en-CA"/>
        </w:rPr>
        <w:t>Explorations in Economic History</w:t>
      </w:r>
      <w:r>
        <w:rPr>
          <w:color w:val="000000"/>
          <w:sz w:val="22"/>
          <w:lang w:val="en-CA"/>
        </w:rPr>
        <w:t>, 35:1 (January 1998), 31-58.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51.</w:t>
      </w:r>
      <w:r>
        <w:rPr>
          <w:color w:val="000000"/>
          <w:sz w:val="22"/>
        </w:rPr>
        <w:tab/>
      </w:r>
      <w:r>
        <w:rPr>
          <w:color w:val="000000"/>
          <w:sz w:val="22"/>
        </w:rPr>
        <w:tab/>
        <w:t xml:space="preserve">Irving Stone, </w:t>
      </w:r>
      <w:r>
        <w:rPr>
          <w:color w:val="000000"/>
          <w:sz w:val="22"/>
          <w:u w:val="single"/>
        </w:rPr>
        <w:t>The Global Export of Capital from Great Britain, 1865-1914: A Statistical Surv</w:t>
      </w:r>
      <w:r>
        <w:rPr>
          <w:color w:val="000000"/>
          <w:sz w:val="22"/>
          <w:u w:val="single"/>
        </w:rPr>
        <w:t>ey</w:t>
      </w:r>
      <w:r>
        <w:rPr>
          <w:color w:val="000000"/>
          <w:sz w:val="22"/>
        </w:rPr>
        <w:t xml:space="preserve"> (New York: St. Martin's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 xml:space="preserve">Philip D. Curtin, </w:t>
      </w:r>
      <w:r>
        <w:rPr>
          <w:color w:val="000000"/>
          <w:sz w:val="22"/>
          <w:u w:val="single"/>
          <w:lang w:val="en-CA"/>
        </w:rPr>
        <w:t>The World and the West: The European Challenge and the Overseas Response in the Age of Empire</w:t>
      </w:r>
      <w:r>
        <w:rPr>
          <w:color w:val="000000"/>
          <w:sz w:val="22"/>
          <w:lang w:val="en-CA"/>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53.</w:t>
      </w:r>
      <w:r>
        <w:rPr>
          <w:color w:val="000000"/>
          <w:sz w:val="22"/>
          <w:lang w:val="en-CA"/>
        </w:rPr>
        <w:tab/>
      </w:r>
      <w:r>
        <w:rPr>
          <w:color w:val="000000"/>
          <w:sz w:val="22"/>
          <w:lang w:val="en-CA"/>
        </w:rPr>
        <w:tab/>
        <w:t xml:space="preserve">David B. Abernethy, </w:t>
      </w:r>
      <w:r>
        <w:rPr>
          <w:color w:val="000000"/>
          <w:sz w:val="22"/>
          <w:u w:val="single"/>
          <w:lang w:val="en-CA"/>
        </w:rPr>
        <w:t>The Dynamic</w:t>
      </w:r>
      <w:r>
        <w:rPr>
          <w:color w:val="000000"/>
          <w:sz w:val="22"/>
          <w:u w:val="single"/>
          <w:lang w:val="en-CA"/>
        </w:rPr>
        <w:t>s of Global Dominance: European Overseas Empires, 1415 - 1980</w:t>
      </w:r>
      <w:r>
        <w:rPr>
          <w:color w:val="000000"/>
          <w:sz w:val="22"/>
          <w:lang w:val="en-CA"/>
        </w:rPr>
        <w:t xml:space="preserve"> (New Haven and London: Yale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54.</w:t>
      </w:r>
      <w:r>
        <w:rPr>
          <w:color w:val="000000"/>
          <w:sz w:val="22"/>
          <w:lang w:val="en-CA"/>
        </w:rPr>
        <w:tab/>
      </w:r>
      <w:r>
        <w:rPr>
          <w:color w:val="000000"/>
          <w:sz w:val="22"/>
          <w:lang w:val="en-CA"/>
        </w:rPr>
        <w:tab/>
        <w:t xml:space="preserve">Martin Daunton, ‘Britain’s Imperial Economy: a Review Article’, </w:t>
      </w:r>
      <w:r>
        <w:rPr>
          <w:color w:val="000000"/>
          <w:sz w:val="22"/>
          <w:u w:val="single"/>
          <w:lang w:val="en-CA"/>
        </w:rPr>
        <w:t>Journal of Economic History</w:t>
      </w:r>
      <w:r>
        <w:rPr>
          <w:color w:val="000000"/>
          <w:sz w:val="22"/>
          <w:lang w:val="en-CA"/>
        </w:rPr>
        <w:t>, 61:2 (June 2001), 476-85.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55.</w:t>
      </w:r>
      <w:r>
        <w:rPr>
          <w:color w:val="000000"/>
          <w:sz w:val="22"/>
          <w:lang w:val="en-CA"/>
        </w:rPr>
        <w:tab/>
      </w:r>
      <w:r>
        <w:rPr>
          <w:color w:val="000000"/>
          <w:sz w:val="22"/>
          <w:lang w:val="en-CA"/>
        </w:rPr>
        <w:tab/>
        <w:t xml:space="preserve">Peter </w:t>
      </w:r>
      <w:r>
        <w:rPr>
          <w:color w:val="000000"/>
          <w:sz w:val="22"/>
          <w:lang w:val="en-CA"/>
        </w:rPr>
        <w:t xml:space="preserve">J. Cain and Anthony G. Hopkins, </w:t>
      </w:r>
      <w:r>
        <w:rPr>
          <w:color w:val="000000"/>
          <w:sz w:val="22"/>
          <w:u w:val="single"/>
          <w:lang w:val="en-CA"/>
        </w:rPr>
        <w:t>British Imperialism, 1688 - 2000</w:t>
      </w:r>
      <w:r>
        <w:rPr>
          <w:color w:val="000000"/>
          <w:sz w:val="22"/>
          <w:lang w:val="en-CA"/>
        </w:rPr>
        <w:t>, 2</w:t>
      </w:r>
      <w:r>
        <w:rPr>
          <w:color w:val="000000"/>
          <w:sz w:val="22"/>
          <w:vertAlign w:val="superscript"/>
          <w:lang w:val="en-CA"/>
        </w:rPr>
        <w:t>nd</w:t>
      </w:r>
      <w:r>
        <w:rPr>
          <w:color w:val="000000"/>
          <w:sz w:val="22"/>
          <w:lang w:val="en-CA"/>
        </w:rPr>
        <w:t xml:space="preserve"> edition (London and New York: Longman,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56.</w:t>
      </w:r>
      <w:r>
        <w:rPr>
          <w:color w:val="000000"/>
          <w:sz w:val="22"/>
          <w:lang w:val="en-CA"/>
        </w:rPr>
        <w:tab/>
      </w:r>
      <w:r>
        <w:rPr>
          <w:color w:val="000000"/>
          <w:sz w:val="22"/>
          <w:lang w:val="en-CA"/>
        </w:rPr>
        <w:tab/>
        <w:t xml:space="preserve">Peter Cain, </w:t>
      </w:r>
      <w:r>
        <w:rPr>
          <w:color w:val="000000"/>
          <w:sz w:val="22"/>
          <w:u w:val="single"/>
          <w:lang w:val="en-CA"/>
        </w:rPr>
        <w:t>Hobson and Imperialism: Radicalism, New Liberalism, and Finance, 1887 - 1938</w:t>
      </w:r>
      <w:r>
        <w:rPr>
          <w:color w:val="000000"/>
          <w:sz w:val="22"/>
          <w:lang w:val="en-CA"/>
        </w:rPr>
        <w:t xml:space="preserve"> (Oxford and New York: Oxford University Pre</w:t>
      </w:r>
      <w:r>
        <w:rPr>
          <w:color w:val="000000"/>
          <w:sz w:val="22"/>
          <w:lang w:val="en-CA"/>
        </w:rPr>
        <w:t>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57.</w:t>
      </w:r>
      <w:r>
        <w:rPr>
          <w:color w:val="000000"/>
          <w:sz w:val="22"/>
          <w:lang w:val="en-CA"/>
        </w:rPr>
        <w:tab/>
      </w:r>
      <w:r>
        <w:rPr>
          <w:color w:val="000000"/>
          <w:sz w:val="22"/>
          <w:lang w:val="en-CA"/>
        </w:rPr>
        <w:tab/>
        <w:t xml:space="preserve">Jeffrey G. Williamson, ‘Land, Labor, and Globalization in the Third World, 1870 - 1940', </w:t>
      </w:r>
      <w:r>
        <w:rPr>
          <w:color w:val="000000"/>
          <w:sz w:val="22"/>
          <w:u w:val="single"/>
          <w:lang w:val="en-CA"/>
        </w:rPr>
        <w:t>Journal of Economic History</w:t>
      </w:r>
      <w:r>
        <w:rPr>
          <w:color w:val="000000"/>
          <w:sz w:val="22"/>
          <w:lang w:val="en-CA"/>
        </w:rPr>
        <w:t>, 62:1 (March 2002), 55-85.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 xml:space="preserve">Leonard Gomes, </w:t>
      </w:r>
      <w:r>
        <w:rPr>
          <w:color w:val="000000"/>
          <w:sz w:val="22"/>
          <w:u w:val="single"/>
          <w:lang w:val="en-CA"/>
        </w:rPr>
        <w:t>The Economics and Ideology of Free Trade: A Historical Review</w:t>
      </w:r>
      <w:r>
        <w:rPr>
          <w:color w:val="000000"/>
          <w:sz w:val="22"/>
          <w:lang w:val="en-CA"/>
        </w:rPr>
        <w:t xml:space="preserve"> (Cheltenham,</w:t>
      </w:r>
      <w:r>
        <w:rPr>
          <w:color w:val="000000"/>
          <w:sz w:val="22"/>
          <w:lang w:val="en-CA"/>
        </w:rPr>
        <w:t xml:space="preserve"> UK: Edward Elgar,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59.</w:t>
      </w:r>
      <w:r>
        <w:rPr>
          <w:color w:val="000000"/>
          <w:sz w:val="22"/>
          <w:lang w:val="en-CA"/>
        </w:rPr>
        <w:tab/>
      </w:r>
      <w:r>
        <w:rPr>
          <w:color w:val="000000"/>
          <w:sz w:val="22"/>
          <w:lang w:val="en-CA"/>
        </w:rPr>
        <w:tab/>
        <w:t xml:space="preserve">Maya Jasanoff, ‘Collectors of Empire: Objects, Conquests and Imperial Self-Fashioning’, </w:t>
      </w:r>
      <w:r>
        <w:rPr>
          <w:color w:val="000000"/>
          <w:sz w:val="22"/>
          <w:u w:val="single"/>
          <w:lang w:val="en-CA"/>
        </w:rPr>
        <w:t>Past &amp; Present</w:t>
      </w:r>
      <w:r>
        <w:rPr>
          <w:color w:val="000000"/>
          <w:sz w:val="22"/>
          <w:lang w:val="en-CA"/>
        </w:rPr>
        <w:t>, no. 184 (August 2004), 109-36.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60.</w:t>
      </w:r>
      <w:r>
        <w:rPr>
          <w:color w:val="000000"/>
          <w:sz w:val="22"/>
        </w:rPr>
        <w:tab/>
      </w:r>
      <w:r>
        <w:rPr>
          <w:color w:val="000000"/>
          <w:sz w:val="22"/>
        </w:rPr>
        <w:tab/>
        <w:t>Niall Ferguson and Moritz Schularick, ‘The Empire Effect: The Determinants of Cou</w:t>
      </w:r>
      <w:r>
        <w:rPr>
          <w:color w:val="000000"/>
          <w:sz w:val="22"/>
        </w:rPr>
        <w:t xml:space="preserve">ntry Risk in the First Age of Globalization, 1880 - 1913’, </w:t>
      </w:r>
      <w:r>
        <w:rPr>
          <w:color w:val="000000"/>
          <w:sz w:val="22"/>
          <w:u w:val="single"/>
        </w:rPr>
        <w:t>Journal of Economic History</w:t>
      </w:r>
      <w:r>
        <w:rPr>
          <w:color w:val="000000"/>
          <w:sz w:val="22"/>
        </w:rPr>
        <w:t>, 66:2 (June 2006), 283-312.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b/>
          <w:color w:val="000000"/>
          <w:sz w:val="22"/>
          <w:lang w:val="en-GB"/>
        </w:rPr>
        <w:t>[ii]</w:t>
      </w:r>
      <w:r>
        <w:rPr>
          <w:b/>
          <w:color w:val="000000"/>
          <w:sz w:val="22"/>
          <w:lang w:val="en-GB"/>
        </w:rPr>
        <w:tab/>
      </w:r>
      <w:r>
        <w:rPr>
          <w:b/>
          <w:color w:val="000000"/>
          <w:sz w:val="22"/>
          <w:u w:val="single"/>
          <w:lang w:val="en-GB"/>
        </w:rPr>
        <w:t>The British Empire and ‘Imperialism’,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 xml:space="preserve">H.S. Ferns, ‘Britain's Informal Empire in Argentina, 1806-1914',  </w:t>
      </w:r>
      <w:r>
        <w:rPr>
          <w:color w:val="000000"/>
          <w:sz w:val="22"/>
          <w:u w:val="single"/>
          <w:lang w:val="en-GB"/>
        </w:rPr>
        <w:t>Past and Pre</w:t>
      </w:r>
      <w:r>
        <w:rPr>
          <w:color w:val="000000"/>
          <w:sz w:val="22"/>
          <w:u w:val="single"/>
          <w:lang w:val="en-GB"/>
        </w:rPr>
        <w:t>sent</w:t>
      </w:r>
      <w:r>
        <w:rPr>
          <w:color w:val="000000"/>
          <w:sz w:val="22"/>
          <w:lang w:val="en-GB"/>
        </w:rPr>
        <w:t>, No. 4 (November 1953), pp. 60-75.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William Ashworth, </w:t>
      </w:r>
      <w:r>
        <w:rPr>
          <w:color w:val="000000"/>
          <w:sz w:val="22"/>
          <w:u w:val="single"/>
          <w:lang w:val="en-GB"/>
        </w:rPr>
        <w:t>An Economic History of England, 1870-1939</w:t>
      </w:r>
      <w:r>
        <w:rPr>
          <w:color w:val="000000"/>
          <w:sz w:val="22"/>
          <w:lang w:val="en-GB"/>
        </w:rPr>
        <w:t xml:space="preserve">  (London, 1960), Chapters 6 and 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A.G. Hopkins, ‘Economic Imperialism in West Africa: Lagos,  1880-1892', </w:t>
      </w:r>
      <w:r>
        <w:rPr>
          <w:color w:val="000000"/>
          <w:sz w:val="22"/>
          <w:u w:val="single"/>
          <w:lang w:val="en-GB"/>
        </w:rPr>
        <w:t>Economic History Review</w:t>
      </w:r>
      <w:r>
        <w:rPr>
          <w:color w:val="000000"/>
          <w:sz w:val="22"/>
          <w:lang w:val="en-GB"/>
        </w:rPr>
        <w:t>, 2nd ser. 2</w:t>
      </w:r>
      <w:r>
        <w:rPr>
          <w:color w:val="000000"/>
          <w:sz w:val="22"/>
          <w:lang w:val="en-GB"/>
        </w:rPr>
        <w:t>1 (1968), 580-606.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D.C.M. Platt, ‘Economic Factors in British Policy during the New Imperialism’, </w:t>
      </w:r>
      <w:r>
        <w:rPr>
          <w:color w:val="000000"/>
          <w:sz w:val="22"/>
          <w:u w:val="single"/>
          <w:lang w:val="en-GB"/>
        </w:rPr>
        <w:t>Past and Present</w:t>
      </w:r>
      <w:r>
        <w:rPr>
          <w:color w:val="000000"/>
          <w:sz w:val="22"/>
          <w:lang w:val="en-GB"/>
        </w:rPr>
        <w:t>, No. 39 (1968).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R. Robinson and Gallagher and A. Denny, </w:t>
      </w:r>
      <w:r>
        <w:rPr>
          <w:color w:val="000000"/>
          <w:sz w:val="22"/>
          <w:u w:val="single"/>
          <w:lang w:val="en-GB"/>
        </w:rPr>
        <w:t>Africa and the Victorians:  The Official Mind of Imperialism</w:t>
      </w:r>
      <w:r>
        <w:rPr>
          <w:color w:val="000000"/>
          <w:sz w:val="22"/>
          <w:lang w:val="en-GB"/>
        </w:rPr>
        <w:t xml:space="preserve"> (London, 197</w:t>
      </w:r>
      <w:r>
        <w:rPr>
          <w:color w:val="000000"/>
          <w:sz w:val="22"/>
          <w:lang w:val="en-GB"/>
        </w:rPr>
        <w:t>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Trevor Lloyd, ‘Africa and Hobson's </w:t>
      </w:r>
      <w:r>
        <w:rPr>
          <w:color w:val="000000"/>
          <w:sz w:val="22"/>
          <w:u w:val="single"/>
          <w:lang w:val="en-GB"/>
        </w:rPr>
        <w:t>Imperialism</w:t>
      </w:r>
      <w:r>
        <w:rPr>
          <w:color w:val="000000"/>
          <w:sz w:val="22"/>
          <w:lang w:val="en-GB"/>
        </w:rPr>
        <w:t xml:space="preserve">’, </w:t>
      </w:r>
      <w:r>
        <w:rPr>
          <w:color w:val="000000"/>
          <w:sz w:val="22"/>
          <w:u w:val="single"/>
          <w:lang w:val="en-GB"/>
        </w:rPr>
        <w:t>Past and Present</w:t>
      </w:r>
      <w:r>
        <w:rPr>
          <w:color w:val="000000"/>
          <w:sz w:val="22"/>
          <w:lang w:val="en-GB"/>
        </w:rPr>
        <w:t>, No. 55 (1972), 130-53.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C. Ehrlich, ‘Building and Caretaking: Economic Policy in British  Tropical Africa, 1890-1960', </w:t>
      </w:r>
      <w:r>
        <w:rPr>
          <w:color w:val="000000"/>
          <w:sz w:val="22"/>
          <w:u w:val="single"/>
          <w:lang w:val="en-GB"/>
        </w:rPr>
        <w:t>Economic History Review</w:t>
      </w:r>
      <w:r>
        <w:rPr>
          <w:color w:val="000000"/>
          <w:sz w:val="22"/>
          <w:lang w:val="en-GB"/>
        </w:rPr>
        <w:t>, 2nd Ser. 26 (1973), 649-62.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w:t>
      </w:r>
      <w:r>
        <w:rPr>
          <w:color w:val="000000"/>
          <w:sz w:val="22"/>
          <w:lang w:val="en-GB"/>
        </w:rPr>
        <w:t>8.</w:t>
      </w:r>
      <w:r>
        <w:rPr>
          <w:color w:val="000000"/>
          <w:sz w:val="22"/>
          <w:lang w:val="en-GB"/>
        </w:rPr>
        <w:tab/>
      </w:r>
      <w:r>
        <w:rPr>
          <w:color w:val="000000"/>
          <w:sz w:val="22"/>
          <w:lang w:val="en-GB"/>
        </w:rPr>
        <w:tab/>
        <w:t xml:space="preserve">Edward Reynolds, ‘Economic Imperialism: The Case of the Gold  Coast’, </w:t>
      </w:r>
      <w:r>
        <w:rPr>
          <w:color w:val="000000"/>
          <w:sz w:val="22"/>
          <w:u w:val="single"/>
          <w:lang w:val="en-GB"/>
        </w:rPr>
        <w:t>Journal of Economic History</w:t>
      </w:r>
      <w:r>
        <w:rPr>
          <w:color w:val="000000"/>
          <w:sz w:val="22"/>
          <w:lang w:val="en-GB"/>
        </w:rPr>
        <w:t>, 35 (1975), 94-116.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Peter Robb, ‘British Rule and Indian `Improvement'’, </w:t>
      </w:r>
      <w:r>
        <w:rPr>
          <w:color w:val="000000"/>
          <w:sz w:val="22"/>
          <w:u w:val="single"/>
          <w:lang w:val="en-GB"/>
        </w:rPr>
        <w:t>Economic History Review</w:t>
      </w:r>
      <w:r>
        <w:rPr>
          <w:color w:val="000000"/>
          <w:sz w:val="22"/>
          <w:lang w:val="en-GB"/>
        </w:rPr>
        <w:t>, 2nd ser. 34 (Nov. 1981), 507-23.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Andrew Port</w:t>
      </w:r>
      <w:r>
        <w:rPr>
          <w:color w:val="000000"/>
          <w:sz w:val="22"/>
          <w:lang w:val="en-GB"/>
        </w:rPr>
        <w:t xml:space="preserve">er, ‘Britain, The Cape Colony, and Natal,  1870-1915: Capital, Shipping, and the Imperial Connection’,  </w:t>
      </w:r>
      <w:r>
        <w:rPr>
          <w:color w:val="000000"/>
          <w:sz w:val="22"/>
          <w:u w:val="single"/>
          <w:lang w:val="en-GB"/>
        </w:rPr>
        <w:t>Economic History Review</w:t>
      </w:r>
      <w:r>
        <w:rPr>
          <w:color w:val="000000"/>
          <w:sz w:val="22"/>
          <w:lang w:val="en-GB"/>
        </w:rPr>
        <w:t>, 2nd ser. 34 (Nov. 1981), pp. 554-77.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E. W. Edwards, </w:t>
      </w:r>
      <w:r>
        <w:rPr>
          <w:color w:val="000000"/>
          <w:sz w:val="22"/>
          <w:u w:val="single"/>
          <w:lang w:val="en-GB"/>
        </w:rPr>
        <w:t>British Diplomacy and Finance in China, 1895 - 1914</w:t>
      </w:r>
      <w:r>
        <w:rPr>
          <w:color w:val="000000"/>
          <w:sz w:val="22"/>
          <w:lang w:val="en-GB"/>
        </w:rPr>
        <w:t xml:space="preserve"> (Oxford,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Sidney Pollard, </w:t>
      </w:r>
      <w:r>
        <w:rPr>
          <w:color w:val="000000"/>
          <w:sz w:val="22"/>
          <w:u w:val="single"/>
          <w:lang w:val="en-GB"/>
        </w:rPr>
        <w:t xml:space="preserve">Britain's Prime and Britain's Decline: The British Economy, 1870 </w:t>
      </w:r>
      <w:r>
        <w:rPr>
          <w:color w:val="000000"/>
          <w:sz w:val="22"/>
          <w:u w:val="single"/>
          <w:lang w:val="en-GB"/>
        </w:rPr>
        <w:lastRenderedPageBreak/>
        <w:t>- 1914</w:t>
      </w:r>
      <w:r>
        <w:rPr>
          <w:color w:val="000000"/>
          <w:sz w:val="22"/>
          <w:lang w:val="en-GB"/>
        </w:rPr>
        <w:t xml:space="preserve"> (New York: Edward Arnold,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13.</w:t>
      </w:r>
      <w:r>
        <w:rPr>
          <w:color w:val="000000"/>
          <w:sz w:val="22"/>
          <w:lang w:val="en-GB"/>
        </w:rPr>
        <w:tab/>
      </w:r>
      <w:r>
        <w:rPr>
          <w:color w:val="000000"/>
          <w:sz w:val="22"/>
          <w:lang w:val="en-CA"/>
        </w:rPr>
        <w:tab/>
        <w:t xml:space="preserve">Agnes M.  M.  Lyons, ‘The Textile Fabrics of India and the Huddersfield Cloth Industry’, </w:t>
      </w:r>
      <w:r>
        <w:rPr>
          <w:color w:val="000000"/>
          <w:sz w:val="22"/>
          <w:u w:val="single"/>
          <w:lang w:val="en-CA"/>
        </w:rPr>
        <w:t>Textile History</w:t>
      </w:r>
      <w:r>
        <w:rPr>
          <w:color w:val="000000"/>
          <w:sz w:val="22"/>
          <w:lang w:val="en-CA"/>
        </w:rPr>
        <w:t>, 27:2 (Autumn 1996)</w:t>
      </w:r>
      <w:r>
        <w:rPr>
          <w:color w:val="000000"/>
          <w:sz w:val="22"/>
          <w:lang w:val="en-CA"/>
        </w:rPr>
        <w:t>, 172-94.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w:t>
      </w:r>
      <w:r>
        <w:rPr>
          <w:color w:val="000000"/>
          <w:sz w:val="22"/>
        </w:rPr>
        <w:tab/>
      </w:r>
      <w:r>
        <w:rPr>
          <w:color w:val="000000"/>
          <w:sz w:val="22"/>
        </w:rPr>
        <w:tab/>
        <w:t xml:space="preserve">Philip Lawson, </w:t>
      </w:r>
      <w:r>
        <w:rPr>
          <w:color w:val="000000"/>
          <w:sz w:val="22"/>
          <w:u w:val="single"/>
        </w:rPr>
        <w:t>A Taste for Empire and Glory: Studies in British Overseas Expansion</w:t>
      </w:r>
      <w:r>
        <w:rPr>
          <w:color w:val="000000"/>
          <w:sz w:val="22"/>
        </w:rPr>
        <w:t>, ed. David Cannadien, Linda Colley, and Ken Munro,  Variorum Collected Studies Series: CS563 (London and Brookfield,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w:t>
      </w:r>
      <w:r>
        <w:rPr>
          <w:color w:val="000000"/>
          <w:sz w:val="22"/>
        </w:rPr>
        <w:tab/>
      </w:r>
      <w:r>
        <w:rPr>
          <w:color w:val="000000"/>
          <w:sz w:val="22"/>
        </w:rPr>
        <w:tab/>
        <w:t xml:space="preserve">J.Y. Wong, </w:t>
      </w:r>
      <w:r>
        <w:rPr>
          <w:color w:val="000000"/>
          <w:sz w:val="22"/>
          <w:u w:val="single"/>
        </w:rPr>
        <w:t>Deadly Dreams: O</w:t>
      </w:r>
      <w:r>
        <w:rPr>
          <w:color w:val="000000"/>
          <w:sz w:val="22"/>
          <w:u w:val="single"/>
        </w:rPr>
        <w:t>pium and the ‘Arrow’ War (1856-1860) in China</w:t>
      </w:r>
      <w:r>
        <w:rPr>
          <w:color w:val="000000"/>
          <w:sz w:val="22"/>
        </w:rPr>
        <w:t xml:space="preserve"> (Cambridge and New York: Cambridge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16.</w:t>
      </w:r>
      <w:r>
        <w:rPr>
          <w:color w:val="000000"/>
          <w:sz w:val="22"/>
        </w:rPr>
        <w:tab/>
      </w:r>
      <w:r>
        <w:rPr>
          <w:color w:val="000000"/>
          <w:sz w:val="22"/>
        </w:rPr>
        <w:tab/>
      </w:r>
      <w:r>
        <w:rPr>
          <w:color w:val="000000"/>
          <w:sz w:val="22"/>
          <w:lang w:val="en-CA"/>
        </w:rPr>
        <w:t xml:space="preserve">Trish Kelly, ‘Ability and Willingness to Pay in the Age of Pax Britannica, 1890 - 1914', </w:t>
      </w:r>
      <w:r>
        <w:rPr>
          <w:color w:val="000000"/>
          <w:sz w:val="22"/>
          <w:u w:val="single"/>
          <w:lang w:val="en-CA"/>
        </w:rPr>
        <w:t>Explorations in Economic History</w:t>
      </w:r>
      <w:r>
        <w:rPr>
          <w:color w:val="000000"/>
          <w:sz w:val="22"/>
          <w:lang w:val="en-CA"/>
        </w:rPr>
        <w:t xml:space="preserve">, 35:1 (January 1998), </w:t>
      </w:r>
      <w:r>
        <w:rPr>
          <w:color w:val="000000"/>
          <w:sz w:val="22"/>
          <w:lang w:val="en-CA"/>
        </w:rPr>
        <w:t>31-58.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w:t>
      </w:r>
      <w:r>
        <w:rPr>
          <w:color w:val="000000"/>
          <w:sz w:val="22"/>
        </w:rPr>
        <w:tab/>
      </w:r>
      <w:r>
        <w:rPr>
          <w:color w:val="000000"/>
          <w:sz w:val="22"/>
        </w:rPr>
        <w:tab/>
        <w:t xml:space="preserve">Sheldon Watts, </w:t>
      </w:r>
      <w:r>
        <w:rPr>
          <w:color w:val="000000"/>
          <w:sz w:val="22"/>
          <w:u w:val="single"/>
        </w:rPr>
        <w:t>Epidemics and History: Disease, Power, and Imperialism</w:t>
      </w:r>
      <w:r>
        <w:rPr>
          <w:color w:val="000000"/>
          <w:sz w:val="22"/>
        </w:rPr>
        <w:t xml:space="preserve"> (New Haven and London: Yale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w:t>
      </w:r>
      <w:r>
        <w:rPr>
          <w:color w:val="000000"/>
          <w:sz w:val="22"/>
        </w:rPr>
        <w:tab/>
      </w:r>
      <w:r>
        <w:rPr>
          <w:color w:val="000000"/>
          <w:sz w:val="22"/>
        </w:rPr>
        <w:tab/>
        <w:t xml:space="preserve">Irving Stone, </w:t>
      </w:r>
      <w:r>
        <w:rPr>
          <w:color w:val="000000"/>
          <w:sz w:val="22"/>
          <w:u w:val="single"/>
        </w:rPr>
        <w:t>The Global Export of Capital from Great Britain, 1865-1914: A Statistical Survey</w:t>
      </w:r>
      <w:r>
        <w:rPr>
          <w:color w:val="000000"/>
          <w:sz w:val="22"/>
        </w:rPr>
        <w:t xml:space="preserve"> (New York: St. Mart</w:t>
      </w:r>
      <w:r>
        <w:rPr>
          <w:color w:val="000000"/>
          <w:sz w:val="22"/>
        </w:rPr>
        <w:t>in's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w:t>
      </w:r>
      <w:r>
        <w:rPr>
          <w:color w:val="000000"/>
          <w:sz w:val="22"/>
        </w:rPr>
        <w:tab/>
      </w:r>
      <w:r>
        <w:rPr>
          <w:color w:val="000000"/>
          <w:sz w:val="22"/>
        </w:rPr>
        <w:tab/>
        <w:t xml:space="preserve">Chibuike Ugochukwu Uche, ‘Foreign Banks, Africans, and Credit in Colonial Nigeria, c.1890-1912’,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52:4 (November 1999), 669-91.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20.</w:t>
      </w:r>
      <w:r>
        <w:rPr>
          <w:color w:val="000000"/>
          <w:sz w:val="22"/>
          <w:lang w:val="en-CA"/>
        </w:rPr>
        <w:tab/>
      </w:r>
      <w:r>
        <w:rPr>
          <w:color w:val="000000"/>
          <w:sz w:val="22"/>
          <w:lang w:val="en-CA"/>
        </w:rPr>
        <w:tab/>
        <w:t xml:space="preserve">Raymond E. Dumett.,ed., </w:t>
      </w:r>
      <w:r>
        <w:rPr>
          <w:color w:val="000000"/>
          <w:sz w:val="22"/>
          <w:u w:val="single"/>
          <w:lang w:val="en-CA"/>
        </w:rPr>
        <w:t xml:space="preserve">Gentlemanly Capitalism and British </w:t>
      </w:r>
      <w:r>
        <w:rPr>
          <w:color w:val="000000"/>
          <w:sz w:val="22"/>
          <w:u w:val="single"/>
          <w:lang w:val="en-CA"/>
        </w:rPr>
        <w:t>Imperialism: The New Debate on Empire</w:t>
      </w:r>
      <w:r>
        <w:rPr>
          <w:color w:val="000000"/>
          <w:sz w:val="22"/>
          <w:lang w:val="en-CA"/>
        </w:rPr>
        <w:t xml:space="preserve"> (London and New York: Longman,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21.</w:t>
      </w:r>
      <w:r>
        <w:rPr>
          <w:color w:val="000000"/>
          <w:sz w:val="22"/>
          <w:lang w:val="en-CA"/>
        </w:rPr>
        <w:tab/>
      </w:r>
      <w:r>
        <w:rPr>
          <w:color w:val="000000"/>
          <w:sz w:val="22"/>
          <w:lang w:val="en-CA"/>
        </w:rPr>
        <w:tab/>
        <w:t xml:space="preserve">Andrew Porter, ed., </w:t>
      </w:r>
      <w:r>
        <w:rPr>
          <w:color w:val="000000"/>
          <w:sz w:val="22"/>
          <w:u w:val="single"/>
          <w:lang w:val="en-CA"/>
        </w:rPr>
        <w:t>The Oxford History of the British Empire</w:t>
      </w:r>
      <w:r>
        <w:rPr>
          <w:color w:val="000000"/>
          <w:sz w:val="22"/>
          <w:lang w:val="en-CA"/>
        </w:rPr>
        <w:t xml:space="preserve">, III: </w:t>
      </w:r>
      <w:r>
        <w:rPr>
          <w:color w:val="000000"/>
          <w:sz w:val="22"/>
          <w:u w:val="single"/>
          <w:lang w:val="en-CA"/>
        </w:rPr>
        <w:t>The Nineteenth Century</w:t>
      </w:r>
      <w:r>
        <w:rPr>
          <w:color w:val="000000"/>
          <w:sz w:val="22"/>
          <w:lang w:val="en-CA"/>
        </w:rPr>
        <w:t xml:space="preserve"> (Oxford and New York: Oxford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22.</w:t>
      </w:r>
      <w:r>
        <w:rPr>
          <w:color w:val="000000"/>
          <w:sz w:val="22"/>
          <w:lang w:val="en-CA"/>
        </w:rPr>
        <w:tab/>
      </w:r>
      <w:r>
        <w:rPr>
          <w:color w:val="000000"/>
          <w:sz w:val="22"/>
          <w:lang w:val="en-CA"/>
        </w:rPr>
        <w:tab/>
        <w:t xml:space="preserve">Geoffrey Jones, </w:t>
      </w:r>
      <w:r>
        <w:rPr>
          <w:color w:val="000000"/>
          <w:sz w:val="22"/>
          <w:u w:val="single"/>
          <w:lang w:val="en-CA"/>
        </w:rPr>
        <w:t>Merchant</w:t>
      </w:r>
      <w:r>
        <w:rPr>
          <w:color w:val="000000"/>
          <w:sz w:val="22"/>
          <w:u w:val="single"/>
          <w:lang w:val="en-CA"/>
        </w:rPr>
        <w:t>s to Multinationals: British Trading Companies in the Nineteenth and Twentieth Centuries</w:t>
      </w:r>
      <w:r>
        <w:rPr>
          <w:color w:val="000000"/>
          <w:sz w:val="22"/>
          <w:lang w:val="en-CA"/>
        </w:rPr>
        <w:t xml:space="preserve"> (Oxford and New York: Oxford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23.</w:t>
      </w:r>
      <w:r>
        <w:rPr>
          <w:color w:val="000000"/>
          <w:sz w:val="22"/>
          <w:lang w:val="en-CA"/>
        </w:rPr>
        <w:tab/>
      </w:r>
      <w:r>
        <w:rPr>
          <w:color w:val="000000"/>
          <w:sz w:val="22"/>
          <w:lang w:val="en-CA"/>
        </w:rPr>
        <w:tab/>
        <w:t xml:space="preserve">Martin Daunton, ‘Britain’s Imperial Economy: a Review Article’, </w:t>
      </w:r>
      <w:r>
        <w:rPr>
          <w:color w:val="000000"/>
          <w:sz w:val="22"/>
          <w:u w:val="single"/>
          <w:lang w:val="en-CA"/>
        </w:rPr>
        <w:t>Journal of Economic History</w:t>
      </w:r>
      <w:r>
        <w:rPr>
          <w:color w:val="000000"/>
          <w:sz w:val="22"/>
          <w:lang w:val="en-CA"/>
        </w:rPr>
        <w:t>, 61:2 (June 2</w:t>
      </w:r>
      <w:r>
        <w:rPr>
          <w:color w:val="000000"/>
          <w:sz w:val="22"/>
          <w:lang w:val="en-CA"/>
        </w:rPr>
        <w:t>001), 476-85.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24.</w:t>
      </w:r>
      <w:r>
        <w:rPr>
          <w:color w:val="000000"/>
          <w:sz w:val="22"/>
        </w:rPr>
        <w:tab/>
      </w:r>
      <w:r>
        <w:rPr>
          <w:color w:val="000000"/>
          <w:sz w:val="22"/>
        </w:rPr>
        <w:tab/>
        <w:t xml:space="preserve">P.J. Cain, </w:t>
      </w:r>
      <w:r>
        <w:rPr>
          <w:color w:val="000000"/>
          <w:sz w:val="22"/>
          <w:u w:val="single"/>
        </w:rPr>
        <w:t>Hobson and Imperialism: Radicalism, New Liberalism, and Finance, 1887 - 1938</w:t>
      </w:r>
      <w:r>
        <w:rPr>
          <w:color w:val="000000"/>
          <w:sz w:val="22"/>
        </w:rPr>
        <w:t xml:space="preserve"> (Oxford and New York: Oxford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25.</w:t>
      </w:r>
      <w:r>
        <w:rPr>
          <w:color w:val="000000"/>
          <w:sz w:val="22"/>
          <w:lang w:val="en-CA"/>
        </w:rPr>
        <w:tab/>
      </w:r>
      <w:r>
        <w:rPr>
          <w:color w:val="000000"/>
          <w:sz w:val="22"/>
          <w:lang w:val="en-CA"/>
        </w:rPr>
        <w:tab/>
        <w:t xml:space="preserve">Peter Cain, </w:t>
      </w:r>
      <w:r>
        <w:rPr>
          <w:color w:val="000000"/>
          <w:sz w:val="22"/>
          <w:u w:val="single"/>
          <w:lang w:val="en-CA"/>
        </w:rPr>
        <w:t>Hobson and Imperialism: Radicalism, New Liberalism, and Finance, 1887 - 1938</w:t>
      </w:r>
      <w:r>
        <w:rPr>
          <w:color w:val="000000"/>
          <w:sz w:val="22"/>
          <w:lang w:val="en-CA"/>
        </w:rPr>
        <w:t xml:space="preserve"> (Oxford and New York: Oxford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u w:val="single"/>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w:t>
      </w:r>
      <w:r>
        <w:rPr>
          <w:color w:val="000000"/>
          <w:sz w:val="22"/>
        </w:rPr>
        <w:tab/>
      </w:r>
      <w:r>
        <w:rPr>
          <w:color w:val="000000"/>
          <w:sz w:val="22"/>
        </w:rPr>
        <w:tab/>
        <w:t xml:space="preserve">Jeffrey G. Williamson, ‘Land, Labor, and Globalization in the Third World, 1870 - 1940', </w:t>
      </w:r>
      <w:r>
        <w:rPr>
          <w:color w:val="000000"/>
          <w:sz w:val="22"/>
          <w:u w:val="single"/>
        </w:rPr>
        <w:t>Journal of Economic History</w:t>
      </w:r>
      <w:r>
        <w:rPr>
          <w:color w:val="000000"/>
          <w:sz w:val="22"/>
        </w:rPr>
        <w:t>, 62:1 (March 2002), 55-85.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27.</w:t>
      </w:r>
      <w:r>
        <w:rPr>
          <w:color w:val="000000"/>
          <w:sz w:val="22"/>
          <w:lang w:val="en-CA"/>
        </w:rPr>
        <w:tab/>
      </w:r>
      <w:r>
        <w:rPr>
          <w:color w:val="000000"/>
          <w:sz w:val="22"/>
          <w:lang w:val="en-CA"/>
        </w:rPr>
        <w:tab/>
        <w:t xml:space="preserve">Niall Ferguson, </w:t>
      </w:r>
      <w:r>
        <w:rPr>
          <w:color w:val="000000"/>
          <w:sz w:val="22"/>
          <w:u w:val="single"/>
          <w:lang w:val="en-CA"/>
        </w:rPr>
        <w:t>Empire: the Rise and Demise o</w:t>
      </w:r>
      <w:r>
        <w:rPr>
          <w:color w:val="000000"/>
          <w:sz w:val="22"/>
          <w:u w:val="single"/>
          <w:lang w:val="en-CA"/>
        </w:rPr>
        <w:t>f the British World Order and the Lessons for Global Power</w:t>
      </w:r>
      <w:r>
        <w:rPr>
          <w:color w:val="000000"/>
          <w:sz w:val="22"/>
          <w:lang w:val="en-CA"/>
        </w:rPr>
        <w:t xml:space="preserve"> (New York: Perseus Books,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28.</w:t>
      </w:r>
      <w:r>
        <w:rPr>
          <w:color w:val="000000"/>
          <w:sz w:val="22"/>
          <w:lang w:val="en-CA"/>
        </w:rPr>
        <w:tab/>
      </w:r>
      <w:r>
        <w:rPr>
          <w:color w:val="000000"/>
          <w:sz w:val="22"/>
          <w:lang w:val="en-CA"/>
        </w:rPr>
        <w:tab/>
        <w:t xml:space="preserve">Andrew Thompson and Gary Magee, ‘A Soft Touch?  British Industry, Empire Markets, and the Self-Governing Dominions, c. 1870 - 1914', </w:t>
      </w:r>
      <w:r>
        <w:rPr>
          <w:color w:val="000000"/>
          <w:sz w:val="22"/>
          <w:u w:val="single"/>
          <w:lang w:val="en-CA"/>
        </w:rPr>
        <w:t>The Economic History Revi</w:t>
      </w:r>
      <w:r>
        <w:rPr>
          <w:color w:val="000000"/>
          <w:sz w:val="22"/>
          <w:u w:val="single"/>
          <w:lang w:val="en-CA"/>
        </w:rPr>
        <w:t>ew</w:t>
      </w:r>
      <w:r>
        <w:rPr>
          <w:color w:val="000000"/>
          <w:sz w:val="22"/>
          <w:lang w:val="en-CA"/>
        </w:rPr>
        <w:t>, 2</w:t>
      </w:r>
      <w:r>
        <w:rPr>
          <w:color w:val="000000"/>
          <w:sz w:val="22"/>
          <w:vertAlign w:val="superscript"/>
          <w:lang w:val="en-CA"/>
        </w:rPr>
        <w:t>nd</w:t>
      </w:r>
      <w:r>
        <w:rPr>
          <w:color w:val="000000"/>
          <w:sz w:val="22"/>
          <w:lang w:val="en-CA"/>
        </w:rPr>
        <w:t xml:space="preserve"> ser., 56:4 (November 2003), 689-717.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29.</w:t>
      </w:r>
      <w:r>
        <w:rPr>
          <w:color w:val="000000"/>
          <w:sz w:val="22"/>
        </w:rPr>
        <w:tab/>
      </w:r>
      <w:r>
        <w:rPr>
          <w:color w:val="000000"/>
          <w:sz w:val="22"/>
        </w:rPr>
        <w:tab/>
        <w:t xml:space="preserve">Michael Edelstein, ‘Foreign Investment, Accumulation, and Empire, 1860 - 1914’, pp.  in Roderick Floud and Paul Johnson, eds., </w:t>
      </w:r>
      <w:r>
        <w:rPr>
          <w:color w:val="000000"/>
          <w:sz w:val="22"/>
          <w:u w:val="single"/>
        </w:rPr>
        <w:t>Cambridge Economic History of Modern Britain</w:t>
      </w:r>
      <w:r>
        <w:rPr>
          <w:color w:val="000000"/>
          <w:sz w:val="22"/>
        </w:rPr>
        <w:t>, 3 vols.  (Cambridge and New Yo</w:t>
      </w:r>
      <w:r>
        <w:rPr>
          <w:color w:val="000000"/>
          <w:sz w:val="22"/>
        </w:rPr>
        <w:t xml:space="preserve">rk: Cambridge University Press, 2004): Vol.  II: </w:t>
      </w:r>
      <w:r>
        <w:rPr>
          <w:color w:val="000000"/>
          <w:sz w:val="22"/>
          <w:u w:val="single"/>
        </w:rPr>
        <w:t>Economic Maturity, 1860 - 1939</w:t>
      </w:r>
      <w:r>
        <w:rPr>
          <w:color w:val="000000"/>
          <w:sz w:val="22"/>
        </w:rPr>
        <w:t>, pp. 190 - 226.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30.</w:t>
      </w:r>
      <w:r>
        <w:rPr>
          <w:color w:val="000000"/>
          <w:sz w:val="22"/>
        </w:rPr>
        <w:tab/>
      </w:r>
      <w:r>
        <w:rPr>
          <w:color w:val="000000"/>
          <w:sz w:val="22"/>
        </w:rPr>
        <w:tab/>
        <w:t xml:space="preserve">David Killingray, Margarette Lincoln, and Nigel Rigby, eds., </w:t>
      </w:r>
      <w:r>
        <w:rPr>
          <w:color w:val="000000"/>
          <w:sz w:val="22"/>
          <w:u w:val="single"/>
        </w:rPr>
        <w:t>Maritime Empires: British Imperial Maritime Trade in the Nineteenth Century</w:t>
      </w:r>
      <w:r>
        <w:rPr>
          <w:color w:val="000000"/>
          <w:sz w:val="22"/>
        </w:rPr>
        <w:t xml:space="preserve"> (Woodbridge: Boyd</w:t>
      </w:r>
      <w:r>
        <w:rPr>
          <w:color w:val="000000"/>
          <w:sz w:val="22"/>
        </w:rPr>
        <w:t>ell Press, in association with the National Maritime Museum,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31.</w:t>
      </w:r>
      <w:r>
        <w:rPr>
          <w:color w:val="000000"/>
          <w:sz w:val="22"/>
        </w:rPr>
        <w:tab/>
      </w:r>
      <w:r>
        <w:rPr>
          <w:color w:val="000000"/>
          <w:sz w:val="22"/>
        </w:rPr>
        <w:tab/>
        <w:t xml:space="preserve">David Sutherland, </w:t>
      </w:r>
      <w:r>
        <w:rPr>
          <w:color w:val="000000"/>
          <w:sz w:val="22"/>
          <w:u w:val="single"/>
        </w:rPr>
        <w:t>Managing the British Empire: the Crown Agents, 1833 - 1914</w:t>
      </w:r>
      <w:r>
        <w:rPr>
          <w:color w:val="000000"/>
          <w:sz w:val="22"/>
        </w:rPr>
        <w:t xml:space="preserve"> (Woodbridge: The Boydell Press for the Royal Historical Society,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32.</w:t>
      </w:r>
      <w:r>
        <w:rPr>
          <w:color w:val="000000"/>
          <w:sz w:val="22"/>
        </w:rPr>
        <w:tab/>
      </w:r>
      <w:r>
        <w:rPr>
          <w:color w:val="000000"/>
          <w:sz w:val="22"/>
        </w:rPr>
        <w:tab/>
        <w:t xml:space="preserve">Mario Tiberi, </w:t>
      </w:r>
      <w:r>
        <w:rPr>
          <w:color w:val="000000"/>
          <w:sz w:val="22"/>
          <w:u w:val="single"/>
        </w:rPr>
        <w:t xml:space="preserve">The Accounts </w:t>
      </w:r>
      <w:r>
        <w:rPr>
          <w:color w:val="000000"/>
          <w:sz w:val="22"/>
          <w:u w:val="single"/>
        </w:rPr>
        <w:t>of the British Empire: Capital Flows from 1799 to 1914</w:t>
      </w:r>
      <w:r>
        <w:rPr>
          <w:color w:val="000000"/>
          <w:sz w:val="22"/>
        </w:rPr>
        <w:t xml:space="preserve"> (Aldershot, UK:  Ashgate Publishing,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33.</w:t>
      </w:r>
      <w:r>
        <w:rPr>
          <w:color w:val="000000"/>
          <w:sz w:val="22"/>
        </w:rPr>
        <w:tab/>
      </w:r>
      <w:r>
        <w:rPr>
          <w:color w:val="000000"/>
          <w:sz w:val="22"/>
        </w:rPr>
        <w:tab/>
        <w:t xml:space="preserve">Kris James Mitchener and Marc Weidenmier, ‘Empire, Public Goods, and the Roosevelt Corollary’, </w:t>
      </w:r>
      <w:r>
        <w:rPr>
          <w:color w:val="000000"/>
          <w:sz w:val="22"/>
          <w:u w:val="single"/>
        </w:rPr>
        <w:t>Journal of Economic History</w:t>
      </w:r>
      <w:r>
        <w:rPr>
          <w:color w:val="000000"/>
          <w:sz w:val="22"/>
        </w:rPr>
        <w:t>, 65:3 (September 2005), 658-</w:t>
      </w:r>
      <w:r>
        <w:rPr>
          <w:color w:val="000000"/>
          <w:sz w:val="22"/>
        </w:rPr>
        <w:t>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34.</w:t>
      </w:r>
      <w:r>
        <w:rPr>
          <w:color w:val="000000"/>
          <w:sz w:val="22"/>
        </w:rPr>
        <w:tab/>
      </w:r>
      <w:r>
        <w:rPr>
          <w:color w:val="000000"/>
          <w:sz w:val="22"/>
        </w:rPr>
        <w:tab/>
        <w:t xml:space="preserve">Andrew Thompson, </w:t>
      </w:r>
      <w:r>
        <w:rPr>
          <w:color w:val="000000"/>
          <w:sz w:val="22"/>
          <w:u w:val="single"/>
        </w:rPr>
        <w:t>The Empire Strikes Back?  The Impact of Imperialism on Britain from the Mid-Nineteenth Century</w:t>
      </w:r>
      <w:r>
        <w:rPr>
          <w:color w:val="000000"/>
          <w:sz w:val="22"/>
        </w:rPr>
        <w:t xml:space="preserve"> (Harlow: Pearson Longman,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35.</w:t>
      </w:r>
      <w:r>
        <w:rPr>
          <w:color w:val="000000"/>
          <w:sz w:val="22"/>
          <w:lang w:val="en-CA"/>
        </w:rPr>
        <w:tab/>
      </w:r>
      <w:r>
        <w:rPr>
          <w:color w:val="000000"/>
          <w:sz w:val="22"/>
          <w:lang w:val="en-CA"/>
        </w:rPr>
        <w:tab/>
        <w:t xml:space="preserve">Huw  V.  Bowen, </w:t>
      </w:r>
      <w:r>
        <w:rPr>
          <w:color w:val="000000"/>
          <w:sz w:val="22"/>
          <w:u w:val="single"/>
          <w:lang w:val="en-CA"/>
        </w:rPr>
        <w:t>The Business of Empire: The East India Company and Imperial Britain, 1756 - 1</w:t>
      </w:r>
      <w:r>
        <w:rPr>
          <w:color w:val="000000"/>
          <w:sz w:val="22"/>
          <w:u w:val="single"/>
          <w:lang w:val="en-CA"/>
        </w:rPr>
        <w:t>833</w:t>
      </w:r>
      <w:r>
        <w:rPr>
          <w:color w:val="000000"/>
          <w:sz w:val="22"/>
          <w:lang w:val="en-CA"/>
        </w:rPr>
        <w:t xml:space="preserve"> (Cambridge and New York: Cambridge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36.</w:t>
      </w:r>
      <w:r>
        <w:rPr>
          <w:color w:val="000000"/>
          <w:sz w:val="22"/>
          <w:lang w:val="en-CA"/>
        </w:rPr>
        <w:tab/>
      </w:r>
      <w:r>
        <w:rPr>
          <w:color w:val="000000"/>
          <w:sz w:val="22"/>
          <w:lang w:val="en-CA"/>
        </w:rPr>
        <w:tab/>
        <w:t xml:space="preserve">Anthony Webster, </w:t>
      </w:r>
      <w:r>
        <w:rPr>
          <w:color w:val="000000"/>
          <w:sz w:val="22"/>
          <w:u w:val="single"/>
          <w:lang w:val="en-CA"/>
        </w:rPr>
        <w:t>The Debate on the Rise of the British Empire</w:t>
      </w:r>
      <w:r>
        <w:rPr>
          <w:color w:val="000000"/>
          <w:sz w:val="22"/>
          <w:lang w:val="en-CA"/>
        </w:rPr>
        <w:t xml:space="preserve"> (Manchester and New York: Manchester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37.</w:t>
      </w:r>
      <w:r>
        <w:rPr>
          <w:color w:val="000000"/>
          <w:sz w:val="22"/>
          <w:lang w:val="en-CA"/>
        </w:rPr>
        <w:tab/>
      </w:r>
      <w:r>
        <w:rPr>
          <w:color w:val="000000"/>
          <w:sz w:val="22"/>
          <w:lang w:val="en-CA"/>
        </w:rPr>
        <w:tab/>
        <w:t>Gary Magee, ‘The Importance of Being British: Imperi</w:t>
      </w:r>
      <w:r>
        <w:rPr>
          <w:color w:val="000000"/>
          <w:sz w:val="22"/>
          <w:lang w:val="en-CA"/>
        </w:rPr>
        <w:t xml:space="preserve">al Factors and the Growth of British Imports, 1870 - 1960’, </w:t>
      </w:r>
      <w:r>
        <w:rPr>
          <w:color w:val="000000"/>
          <w:sz w:val="22"/>
          <w:u w:val="single"/>
          <w:lang w:val="en-CA"/>
        </w:rPr>
        <w:t>Journal of Interdisciplinary History</w:t>
      </w:r>
      <w:r>
        <w:rPr>
          <w:color w:val="000000"/>
          <w:sz w:val="22"/>
          <w:lang w:val="en-CA"/>
        </w:rPr>
        <w:t>, 37:3 (Winter 2007), 341-69.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38.</w:t>
      </w:r>
      <w:r>
        <w:rPr>
          <w:color w:val="000000"/>
          <w:sz w:val="22"/>
        </w:rPr>
        <w:tab/>
      </w:r>
      <w:r>
        <w:rPr>
          <w:color w:val="000000"/>
          <w:sz w:val="22"/>
        </w:rPr>
        <w:tab/>
        <w:t>Olivier Accominotti, Marc Flandreau, Riad Rezzik, and Frédéric Zumer, ‘Black Man’s Burden, White Man’s Welfare: Control De</w:t>
      </w:r>
      <w:r>
        <w:rPr>
          <w:color w:val="000000"/>
          <w:sz w:val="22"/>
        </w:rPr>
        <w:t xml:space="preserve">volution and Development in the British Empire, 1880 - 1914’,  </w:t>
      </w:r>
      <w:r>
        <w:rPr>
          <w:color w:val="000000"/>
          <w:sz w:val="22"/>
          <w:u w:val="single"/>
        </w:rPr>
        <w:t>European Review of Economic History</w:t>
      </w:r>
      <w:r>
        <w:rPr>
          <w:color w:val="000000"/>
          <w:sz w:val="22"/>
        </w:rPr>
        <w:t>, 14:1 (April 2010), 47-70.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39.</w:t>
      </w:r>
      <w:r>
        <w:rPr>
          <w:color w:val="000000"/>
          <w:sz w:val="22"/>
          <w:lang w:val="en-CA"/>
        </w:rPr>
        <w:tab/>
      </w:r>
      <w:r>
        <w:rPr>
          <w:color w:val="000000"/>
          <w:sz w:val="22"/>
          <w:lang w:val="en-CA"/>
        </w:rPr>
        <w:tab/>
        <w:t xml:space="preserve">Gary B.  Magee and Andrew S.  Thompson, </w:t>
      </w:r>
      <w:r>
        <w:rPr>
          <w:color w:val="000000"/>
          <w:sz w:val="22"/>
          <w:u w:val="single"/>
          <w:lang w:val="en-CA"/>
        </w:rPr>
        <w:t>Empire and Globalisation: Networks of People, Goods and Capital in the British World</w:t>
      </w:r>
      <w:r>
        <w:rPr>
          <w:color w:val="000000"/>
          <w:sz w:val="22"/>
          <w:u w:val="single"/>
          <w:lang w:val="en-CA"/>
        </w:rPr>
        <w:t>, c.  1850 - 1914</w:t>
      </w:r>
      <w:r>
        <w:rPr>
          <w:color w:val="000000"/>
          <w:sz w:val="22"/>
          <w:lang w:val="en-CA"/>
        </w:rPr>
        <w:t xml:space="preserve"> (Cambridge and New York: Cambridge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 xml:space="preserve">Ewout Frankema, ‘Colonial Taxation and Government Spending in British Africa, 1880 - 1940: Maximizing Revenue or Minimizing Effort?’, </w:t>
      </w:r>
      <w:r>
        <w:rPr>
          <w:color w:val="000000"/>
          <w:sz w:val="22"/>
          <w:u w:val="single"/>
          <w:lang w:val="en-CA"/>
        </w:rPr>
        <w:t>Explorations in Economic History</w:t>
      </w:r>
      <w:r>
        <w:rPr>
          <w:color w:val="000000"/>
          <w:sz w:val="22"/>
          <w:lang w:val="en-CA"/>
        </w:rPr>
        <w:t xml:space="preserve">, 48:1 </w:t>
      </w:r>
      <w:r>
        <w:rPr>
          <w:color w:val="000000"/>
          <w:sz w:val="22"/>
          <w:lang w:val="en-CA"/>
        </w:rPr>
        <w:t>(January 2011), 136-49.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r>
        <w:rPr>
          <w:color w:val="000000"/>
          <w:sz w:val="22"/>
          <w:lang w:val="en-GB"/>
        </w:rPr>
        <w:t xml:space="preserve">See also the bibliography for the Topic on </w:t>
      </w:r>
      <w:r>
        <w:rPr>
          <w:i/>
          <w:color w:val="000000"/>
          <w:sz w:val="22"/>
          <w:lang w:val="en-GB"/>
        </w:rPr>
        <w:t>The ‘New Imperialism’ of 1870-1914: Foreign Trade, Foreign Investments, and Colonialism.</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M</w:t>
      </w:r>
      <w:r>
        <w:rPr>
          <w:color w:val="000000"/>
          <w:sz w:val="22"/>
          <w:lang w:val="en-GB"/>
        </w:rPr>
        <w:t>.</w:t>
      </w:r>
      <w:r>
        <w:rPr>
          <w:color w:val="000000"/>
          <w:sz w:val="22"/>
          <w:lang w:val="en-GB"/>
        </w:rPr>
        <w:tab/>
      </w:r>
      <w:r>
        <w:rPr>
          <w:b/>
          <w:color w:val="000000"/>
          <w:sz w:val="22"/>
          <w:u w:val="single"/>
          <w:lang w:val="en-GB"/>
        </w:rPr>
        <w:t>Agriculture and the British Economy, 1870-1914</w:t>
      </w:r>
      <w:r>
        <w:rPr>
          <w:color w:val="000000"/>
          <w:sz w:val="22"/>
          <w:lang w:val="en-GB"/>
        </w:rPr>
        <w:t xml:space="preserve">: </w:t>
      </w:r>
      <w:r>
        <w:rPr>
          <w:b/>
          <w:color w:val="000000"/>
          <w:sz w:val="22"/>
          <w:u w:val="single"/>
          <w:lang w:val="en-GB"/>
        </w:rPr>
        <w:t>The Era of the ‘Great Depression’</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M. O</w:t>
      </w:r>
      <w:r>
        <w:rPr>
          <w:color w:val="000000"/>
          <w:sz w:val="22"/>
          <w:lang w:val="en-GB"/>
        </w:rPr>
        <w:t xml:space="preserve">lson and C.C. Harris, ‘Free Trade in ‘Corn’: A Statistical Study of the Prices and Production of Wheat in Great Britain from 1873 to 1914', </w:t>
      </w:r>
      <w:r>
        <w:rPr>
          <w:color w:val="000000"/>
          <w:sz w:val="22"/>
          <w:u w:val="single"/>
          <w:lang w:val="en-GB"/>
        </w:rPr>
        <w:t>Quarterly Journal of Economics</w:t>
      </w:r>
      <w:r>
        <w:rPr>
          <w:color w:val="000000"/>
          <w:sz w:val="22"/>
          <w:lang w:val="en-GB"/>
        </w:rPr>
        <w:t xml:space="preserve">, 73 (1959), 145 - 68; republished Roderick Floud, ed., </w:t>
      </w:r>
      <w:r>
        <w:rPr>
          <w:color w:val="000000"/>
          <w:sz w:val="22"/>
          <w:u w:val="single"/>
          <w:lang w:val="en-GB"/>
        </w:rPr>
        <w:t>Essays in Quantitative Economi</w:t>
      </w:r>
      <w:r>
        <w:rPr>
          <w:color w:val="000000"/>
          <w:sz w:val="22"/>
          <w:u w:val="single"/>
          <w:lang w:val="en-GB"/>
        </w:rPr>
        <w:t>c History</w:t>
      </w:r>
      <w:r>
        <w:rPr>
          <w:color w:val="000000"/>
          <w:sz w:val="22"/>
          <w:lang w:val="en-GB"/>
        </w:rPr>
        <w:t xml:space="preserve"> (London, 1974), pp. 196-215.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 xml:space="preserve"> 2.</w:t>
      </w:r>
      <w:r>
        <w:rPr>
          <w:color w:val="000000"/>
          <w:sz w:val="22"/>
          <w:lang w:val="en-GB"/>
        </w:rPr>
        <w:tab/>
      </w:r>
      <w:r>
        <w:rPr>
          <w:color w:val="000000"/>
          <w:sz w:val="22"/>
          <w:lang w:val="en-GB"/>
        </w:rPr>
        <w:tab/>
        <w:t xml:space="preserve">T. W. Fletcher, ‘The Great Depression of British Agriculture, 1873-1896', </w:t>
      </w:r>
      <w:r>
        <w:rPr>
          <w:color w:val="000000"/>
          <w:sz w:val="22"/>
          <w:u w:val="single"/>
          <w:lang w:val="en-GB"/>
        </w:rPr>
        <w:t>Economic History Review</w:t>
      </w:r>
      <w:r>
        <w:rPr>
          <w:color w:val="000000"/>
          <w:sz w:val="22"/>
          <w:lang w:val="en-GB"/>
        </w:rPr>
        <w:t xml:space="preserve">, 2nd ser. 13 (1961), 417-32, reprinted in W. E. Minchinton, ed., </w:t>
      </w:r>
      <w:r>
        <w:rPr>
          <w:color w:val="000000"/>
          <w:sz w:val="22"/>
          <w:u w:val="single"/>
          <w:lang w:val="en-GB"/>
        </w:rPr>
        <w:t>Essays in Agrarian History</w:t>
      </w:r>
      <w:r>
        <w:rPr>
          <w:color w:val="000000"/>
          <w:sz w:val="22"/>
          <w:lang w:val="en-GB"/>
        </w:rPr>
        <w:t xml:space="preserve">,  Vol. II (1968), </w:t>
      </w:r>
      <w:r>
        <w:rPr>
          <w:color w:val="000000"/>
          <w:sz w:val="22"/>
          <w:lang w:val="en-GB"/>
        </w:rPr>
        <w:t>pp. 239-58.  In this volume, see also essays by Whetham, Fox, and Bellerby.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Paul David, ‘Labour Productivity in English Agriculture, 1850-1914', </w:t>
      </w:r>
      <w:r>
        <w:rPr>
          <w:color w:val="000000"/>
          <w:sz w:val="22"/>
          <w:u w:val="single"/>
          <w:lang w:val="en-GB"/>
        </w:rPr>
        <w:t>Economic History Review</w:t>
      </w:r>
      <w:r>
        <w:rPr>
          <w:color w:val="000000"/>
          <w:sz w:val="22"/>
          <w:lang w:val="en-GB"/>
        </w:rPr>
        <w:t>, 2nd ser. 23 (1970), 504-15.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Paul David, ‘The Landscape and the Machine:  T</w:t>
      </w:r>
      <w:r>
        <w:rPr>
          <w:color w:val="000000"/>
          <w:sz w:val="22"/>
          <w:lang w:val="en-GB"/>
        </w:rPr>
        <w:t xml:space="preserve">echnical Interrelatedness, Land Tenure, and the Mechanization of the Corn Harvest in Victorian Britain’, in Donald McCloskey, ed.,  </w:t>
      </w:r>
      <w:r>
        <w:rPr>
          <w:color w:val="000000"/>
          <w:sz w:val="22"/>
          <w:u w:val="single"/>
          <w:lang w:val="en-GB"/>
        </w:rPr>
        <w:t>Essays on a Mature Economy:  Britain After 1840</w:t>
      </w:r>
      <w:r>
        <w:rPr>
          <w:color w:val="000000"/>
          <w:sz w:val="22"/>
          <w:lang w:val="en-GB"/>
        </w:rPr>
        <w:t xml:space="preserve"> (London, 1971), pp. 145-214.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P. J. Perry, </w:t>
      </w:r>
      <w:r>
        <w:rPr>
          <w:color w:val="000000"/>
          <w:sz w:val="22"/>
          <w:u w:val="single"/>
          <w:lang w:val="en-GB"/>
        </w:rPr>
        <w:t>British Farming in the Great</w:t>
      </w:r>
      <w:r>
        <w:rPr>
          <w:color w:val="000000"/>
          <w:sz w:val="22"/>
          <w:u w:val="single"/>
          <w:lang w:val="en-GB"/>
        </w:rPr>
        <w:t xml:space="preserve"> Depression, 1870 - 1914</w:t>
      </w:r>
      <w:r>
        <w:rPr>
          <w:color w:val="000000"/>
          <w:sz w:val="22"/>
          <w:lang w:val="en-GB"/>
        </w:rPr>
        <w:t xml:space="preserve"> (Newton Abbott, 1974).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 xml:space="preserve">Cormac O'Grada, ‘Agricultural Decline, 1860-1914', in R.C. Floud and D.N. McCloskey, eds., </w:t>
      </w:r>
      <w:r>
        <w:rPr>
          <w:color w:val="000000"/>
          <w:sz w:val="22"/>
          <w:u w:val="single"/>
          <w:lang w:val="en-GB"/>
        </w:rPr>
        <w:t>Economic History of Britain Since 1700</w:t>
      </w:r>
      <w:r>
        <w:rPr>
          <w:color w:val="000000"/>
          <w:sz w:val="22"/>
          <w:lang w:val="en-GB"/>
        </w:rPr>
        <w:t xml:space="preserve">, Vol. II: </w:t>
      </w:r>
      <w:r>
        <w:rPr>
          <w:color w:val="000000"/>
          <w:sz w:val="22"/>
          <w:u w:val="single"/>
          <w:lang w:val="en-GB"/>
        </w:rPr>
        <w:t>1860 to the 1970s</w:t>
      </w:r>
      <w:r>
        <w:rPr>
          <w:color w:val="000000"/>
          <w:sz w:val="22"/>
          <w:lang w:val="en-GB"/>
        </w:rPr>
        <w:t xml:space="preserve"> (1981), pp. 175-97.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E. J. T. Collins, </w:t>
      </w:r>
      <w:r>
        <w:rPr>
          <w:color w:val="000000"/>
          <w:sz w:val="22"/>
          <w:lang w:val="en-GB"/>
        </w:rPr>
        <w:t xml:space="preserve">‘The Rationality of ‘Surplus’ Agricultural Labour: Mechanization in English Agriculture in the Nineteenth Century’, </w:t>
      </w:r>
      <w:r>
        <w:rPr>
          <w:color w:val="000000"/>
          <w:sz w:val="22"/>
          <w:u w:val="single"/>
          <w:lang w:val="en-GB"/>
        </w:rPr>
        <w:t>Agricultural History Review</w:t>
      </w:r>
      <w:r>
        <w:rPr>
          <w:color w:val="000000"/>
          <w:sz w:val="22"/>
          <w:lang w:val="en-GB"/>
        </w:rPr>
        <w:t>, 35 (1987), 36 - 46.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David Taylor, ‘Growth and Structural Change in the English Dairy Industry, c.1860 - 1</w:t>
      </w:r>
      <w:r>
        <w:rPr>
          <w:color w:val="000000"/>
          <w:sz w:val="22"/>
          <w:lang w:val="en-GB"/>
        </w:rPr>
        <w:t xml:space="preserve">930', </w:t>
      </w:r>
      <w:r>
        <w:rPr>
          <w:color w:val="000000"/>
          <w:sz w:val="22"/>
          <w:u w:val="single"/>
          <w:lang w:val="en-GB"/>
        </w:rPr>
        <w:t>The Agricultural History Review</w:t>
      </w:r>
      <w:r>
        <w:rPr>
          <w:color w:val="000000"/>
          <w:sz w:val="22"/>
          <w:lang w:val="en-GB"/>
        </w:rPr>
        <w:t>, 35 (1987), 47 - 64.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Andrew K. Copus, ‘Changing Markets and the Development of Sheep Breeds in Southern England, 1750 - 1900', </w:t>
      </w:r>
      <w:r>
        <w:rPr>
          <w:color w:val="000000"/>
          <w:sz w:val="22"/>
          <w:u w:val="single"/>
          <w:lang w:val="en-GB"/>
        </w:rPr>
        <w:t>The Agricultural History Review</w:t>
      </w:r>
      <w:r>
        <w:rPr>
          <w:color w:val="000000"/>
          <w:sz w:val="22"/>
          <w:lang w:val="en-GB"/>
        </w:rPr>
        <w:t>, 37 (1989), 36 - 51.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 xml:space="preserve">Michael Tracy, </w:t>
      </w:r>
      <w:r>
        <w:rPr>
          <w:color w:val="000000"/>
          <w:sz w:val="22"/>
          <w:u w:val="single"/>
          <w:lang w:val="en-GB"/>
        </w:rPr>
        <w:t xml:space="preserve">Government </w:t>
      </w:r>
      <w:r>
        <w:rPr>
          <w:color w:val="000000"/>
          <w:sz w:val="22"/>
          <w:u w:val="single"/>
          <w:lang w:val="en-GB"/>
        </w:rPr>
        <w:t>and Agriculture in Western Europe, 1880 - 1988</w:t>
      </w:r>
      <w:r>
        <w:rPr>
          <w:color w:val="000000"/>
          <w:sz w:val="22"/>
          <w:lang w:val="en-GB"/>
        </w:rPr>
        <w:t xml:space="preserve">, 3rd edn. (New York: New York University Press, 1989).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Alan Armstrong, </w:t>
      </w:r>
      <w:r>
        <w:rPr>
          <w:color w:val="000000"/>
          <w:sz w:val="22"/>
          <w:u w:val="single"/>
          <w:lang w:val="en-GB"/>
        </w:rPr>
        <w:t>Farmworkers: A Social and Economic History, 1770 - 1980</w:t>
      </w:r>
      <w:r>
        <w:rPr>
          <w:color w:val="000000"/>
          <w:sz w:val="22"/>
          <w:lang w:val="en-GB"/>
        </w:rPr>
        <w:t xml:space="preserve"> </w:t>
      </w:r>
      <w:r>
        <w:rPr>
          <w:color w:val="000000"/>
          <w:sz w:val="22"/>
          <w:lang w:val="en-GB"/>
        </w:rPr>
        <w:lastRenderedPageBreak/>
        <w:t>(London: Batsford Books,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Alun Howkins, </w:t>
      </w:r>
      <w:r>
        <w:rPr>
          <w:color w:val="000000"/>
          <w:sz w:val="22"/>
          <w:u w:val="single"/>
          <w:lang w:val="en-GB"/>
        </w:rPr>
        <w:t>Reshaping Rural England</w:t>
      </w:r>
      <w:r>
        <w:rPr>
          <w:color w:val="000000"/>
          <w:sz w:val="22"/>
          <w:u w:val="single"/>
          <w:lang w:val="en-GB"/>
        </w:rPr>
        <w:t>: A Social History, 1850 - 1925</w:t>
      </w:r>
      <w:r>
        <w:rPr>
          <w:color w:val="000000"/>
          <w:sz w:val="22"/>
          <w:lang w:val="en-GB"/>
        </w:rPr>
        <w:t xml:space="preserve"> (London: Harper, 1991).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Michael Turner, ‘Output and Prices in UK Agriculture, 1867 - 1914, and the Great Agricultural Depression Reconsidered’, </w:t>
      </w:r>
      <w:r>
        <w:rPr>
          <w:color w:val="000000"/>
          <w:sz w:val="22"/>
          <w:u w:val="single"/>
          <w:lang w:val="en-GB"/>
        </w:rPr>
        <w:t>Agricultural History Review</w:t>
      </w:r>
      <w:r>
        <w:rPr>
          <w:color w:val="000000"/>
          <w:sz w:val="22"/>
          <w:lang w:val="en-GB"/>
        </w:rPr>
        <w:t>, 40:i (1992), 38 - 51.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14.</w:t>
      </w:r>
      <w:r>
        <w:rPr>
          <w:color w:val="000000"/>
          <w:sz w:val="22"/>
          <w:lang w:val="en-GB"/>
        </w:rPr>
        <w:tab/>
      </w:r>
      <w:r>
        <w:rPr>
          <w:color w:val="000000"/>
          <w:sz w:val="22"/>
          <w:lang w:val="en-CA"/>
        </w:rPr>
        <w:tab/>
        <w:t>Alun Howkins, ‘P</w:t>
      </w:r>
      <w:r>
        <w:rPr>
          <w:color w:val="000000"/>
          <w:sz w:val="22"/>
          <w:lang w:val="en-CA"/>
        </w:rPr>
        <w:t xml:space="preserve">easants, Servants and Labourers: The Marginal Workforce in British Agriculture, c. 1870-1914', </w:t>
      </w:r>
      <w:r>
        <w:rPr>
          <w:color w:val="000000"/>
          <w:sz w:val="22"/>
          <w:u w:val="single"/>
          <w:lang w:val="en-CA"/>
        </w:rPr>
        <w:t>Agricultural History Review</w:t>
      </w:r>
      <w:r>
        <w:rPr>
          <w:color w:val="000000"/>
          <w:sz w:val="22"/>
          <w:lang w:val="en-CA"/>
        </w:rPr>
        <w:t>, 42:I (1994), 49 - 62.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George R. Boyer and Timothy J. Hatton, ‘Did Joseph Arch Raise Agricultural Wages? Rural Trade Unions and</w:t>
      </w:r>
      <w:r>
        <w:rPr>
          <w:color w:val="000000"/>
          <w:sz w:val="22"/>
          <w:lang w:val="en-GB"/>
        </w:rPr>
        <w:t xml:space="preserve"> the Labour Market in Late Nineteenth-Century England’, </w:t>
      </w:r>
      <w:r>
        <w:rPr>
          <w:color w:val="000000"/>
          <w:sz w:val="22"/>
          <w:u w:val="single"/>
          <w:lang w:val="en-GB"/>
        </w:rPr>
        <w:t>Economic History Review</w:t>
      </w:r>
      <w:r>
        <w:rPr>
          <w:color w:val="000000"/>
          <w:sz w:val="22"/>
          <w:lang w:val="en-GB"/>
        </w:rPr>
        <w:t>, 2nd ser., 47:2 (May 1994), 310-34.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16.</w:t>
      </w:r>
      <w:r>
        <w:rPr>
          <w:color w:val="000000"/>
          <w:sz w:val="22"/>
          <w:lang w:val="en-GB"/>
        </w:rPr>
        <w:tab/>
      </w:r>
      <w:r>
        <w:rPr>
          <w:color w:val="000000"/>
          <w:sz w:val="22"/>
          <w:lang w:val="en-CA"/>
        </w:rPr>
        <w:tab/>
        <w:t xml:space="preserve">John Habakkuk, </w:t>
      </w:r>
      <w:r>
        <w:rPr>
          <w:color w:val="000000"/>
          <w:sz w:val="22"/>
          <w:u w:val="single"/>
          <w:lang w:val="en-CA"/>
        </w:rPr>
        <w:t>Marriage, Debt, and the Estates System: English Landownership, 1650 - 1950</w:t>
      </w:r>
      <w:r>
        <w:rPr>
          <w:color w:val="000000"/>
          <w:sz w:val="22"/>
          <w:lang w:val="en-CA"/>
        </w:rPr>
        <w:t xml:space="preserve"> (Oxford: Clarendon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Niek </w:t>
      </w:r>
      <w:r>
        <w:rPr>
          <w:color w:val="000000"/>
          <w:sz w:val="22"/>
          <w:lang w:val="en-GB"/>
        </w:rPr>
        <w:t xml:space="preserve">Koenig, </w:t>
      </w:r>
      <w:r>
        <w:rPr>
          <w:color w:val="000000"/>
          <w:sz w:val="22"/>
          <w:u w:val="single"/>
          <w:lang w:val="en-GB"/>
        </w:rPr>
        <w:t>The Failure of Agrarian Capitalism: Agrarian Politics in the United Kingdom, Germany, the Netherlands and the USA, 1846 - 1919</w:t>
      </w:r>
      <w:r>
        <w:rPr>
          <w:color w:val="000000"/>
          <w:sz w:val="22"/>
          <w:lang w:val="en-GB"/>
        </w:rPr>
        <w:t xml:space="preserve"> (London: Routledge,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Cormac O' Grada, ‘British Agriculture, 1860 - 1914', in Roderick Floud and Donald McClos</w:t>
      </w:r>
      <w:r>
        <w:rPr>
          <w:color w:val="000000"/>
          <w:sz w:val="22"/>
          <w:lang w:val="en-GB"/>
        </w:rPr>
        <w:t xml:space="preserve">key, eds., </w:t>
      </w:r>
      <w:r>
        <w:rPr>
          <w:color w:val="000000"/>
          <w:sz w:val="22"/>
          <w:u w:val="single"/>
          <w:lang w:val="en-GB"/>
        </w:rPr>
        <w:t>The Economic History of Britain Since 1700</w:t>
      </w:r>
      <w:r>
        <w:rPr>
          <w:color w:val="000000"/>
          <w:sz w:val="22"/>
          <w:lang w:val="en-GB"/>
        </w:rPr>
        <w:t xml:space="preserve">, 3 vols., 2nd edition, Vol. 2: </w:t>
      </w:r>
      <w:r>
        <w:rPr>
          <w:color w:val="000000"/>
          <w:sz w:val="22"/>
          <w:u w:val="single"/>
          <w:lang w:val="en-GB"/>
        </w:rPr>
        <w:t>1860 - 1939</w:t>
      </w:r>
      <w:r>
        <w:rPr>
          <w:color w:val="000000"/>
          <w:sz w:val="22"/>
          <w:lang w:val="en-GB"/>
        </w:rPr>
        <w:t xml:space="preserve"> (Cambridge: Cambridge University Press, 1994), pp. 145-72.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19.</w:t>
      </w:r>
      <w:r>
        <w:rPr>
          <w:color w:val="000000"/>
          <w:sz w:val="22"/>
          <w:lang w:val="en-GB"/>
        </w:rPr>
        <w:tab/>
      </w:r>
      <w:r>
        <w:rPr>
          <w:color w:val="000000"/>
          <w:sz w:val="22"/>
          <w:lang w:val="en-GB"/>
        </w:rPr>
        <w:tab/>
      </w:r>
      <w:r>
        <w:rPr>
          <w:color w:val="000000"/>
          <w:sz w:val="22"/>
          <w:lang w:val="en-CA"/>
        </w:rPr>
        <w:t>Richard Anthony, ‘Farm Servant vs Agricultural Labourer, 1870 - 1914: A Commentary on Howkins’</w:t>
      </w:r>
      <w:r>
        <w:rPr>
          <w:color w:val="000000"/>
          <w:sz w:val="22"/>
          <w:lang w:val="en-CA"/>
        </w:rPr>
        <w:t>,</w:t>
      </w:r>
      <w:r>
        <w:rPr>
          <w:color w:val="000000"/>
          <w:sz w:val="22"/>
          <w:u w:val="single"/>
          <w:lang w:val="en-CA"/>
        </w:rPr>
        <w:t>Agricultural History Review</w:t>
      </w:r>
      <w:r>
        <w:rPr>
          <w:color w:val="000000"/>
          <w:sz w:val="22"/>
          <w:lang w:val="en-CA"/>
        </w:rPr>
        <w:t>, no. 43:1 (1995), 61-64.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20.</w:t>
      </w:r>
      <w:r>
        <w:rPr>
          <w:color w:val="000000"/>
          <w:sz w:val="22"/>
          <w:lang w:val="en-CA"/>
        </w:rPr>
        <w:tab/>
      </w:r>
      <w:r>
        <w:rPr>
          <w:color w:val="000000"/>
          <w:sz w:val="22"/>
          <w:lang w:val="en-CA"/>
        </w:rPr>
        <w:tab/>
        <w:t xml:space="preserve">Alun Howkins, ‘Farm Servant vs Agricultural Labourer, 1870-1914: A Reply to Richard Anthony’, </w:t>
      </w:r>
      <w:r>
        <w:rPr>
          <w:color w:val="000000"/>
          <w:sz w:val="22"/>
          <w:u w:val="single"/>
          <w:lang w:val="en-CA"/>
        </w:rPr>
        <w:t>Agricultural History Review</w:t>
      </w:r>
      <w:r>
        <w:rPr>
          <w:color w:val="000000"/>
          <w:sz w:val="22"/>
          <w:lang w:val="en-CA"/>
        </w:rPr>
        <w:t>, no. 43:i (1995), 65-66.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CA"/>
        </w:rPr>
        <w:t>21.</w:t>
      </w:r>
      <w:r>
        <w:rPr>
          <w:color w:val="000000"/>
          <w:sz w:val="22"/>
          <w:lang w:val="en-CA"/>
        </w:rPr>
        <w:tab/>
      </w:r>
      <w:r>
        <w:rPr>
          <w:color w:val="000000"/>
          <w:sz w:val="22"/>
          <w:lang w:val="en-CA"/>
        </w:rPr>
        <w:tab/>
        <w:t>Linda Crust, ‘William Paddison: Marsh Farme</w:t>
      </w:r>
      <w:r>
        <w:rPr>
          <w:color w:val="000000"/>
          <w:sz w:val="22"/>
          <w:lang w:val="en-CA"/>
        </w:rPr>
        <w:t xml:space="preserve">r and Survivor of the Agricultural Depression, 1873-96', </w:t>
      </w:r>
      <w:r>
        <w:rPr>
          <w:color w:val="000000"/>
          <w:sz w:val="22"/>
          <w:u w:val="single"/>
          <w:lang w:val="en-CA"/>
        </w:rPr>
        <w:t>Agricultural History Review</w:t>
      </w:r>
      <w:r>
        <w:rPr>
          <w:color w:val="000000"/>
          <w:sz w:val="22"/>
          <w:lang w:val="en-CA"/>
        </w:rPr>
        <w:t>, 43:ii (1995), 193-204.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22.</w:t>
      </w:r>
      <w:r>
        <w:rPr>
          <w:color w:val="000000"/>
          <w:sz w:val="22"/>
          <w:lang w:val="en-CA"/>
        </w:rPr>
        <w:tab/>
      </w:r>
      <w:r>
        <w:rPr>
          <w:color w:val="000000"/>
          <w:sz w:val="22"/>
          <w:lang w:val="en-CA"/>
        </w:rPr>
        <w:tab/>
        <w:t xml:space="preserve">Edward Higgs, ‘Occupational Censuses and the Agricultural Workforce in Victorian England and Wales’, </w:t>
      </w:r>
      <w:r>
        <w:rPr>
          <w:color w:val="000000"/>
          <w:sz w:val="22"/>
          <w:u w:val="single"/>
          <w:lang w:val="en-CA"/>
        </w:rPr>
        <w:t>The Economic History Review</w:t>
      </w:r>
      <w:r>
        <w:rPr>
          <w:color w:val="000000"/>
          <w:sz w:val="22"/>
          <w:lang w:val="en-CA"/>
        </w:rPr>
        <w:t>, 2nd ser., 4</w:t>
      </w:r>
      <w:r>
        <w:rPr>
          <w:color w:val="000000"/>
          <w:sz w:val="22"/>
          <w:lang w:val="en-CA"/>
        </w:rPr>
        <w:t>8:4 (Nov.  1995), 700-16.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23.</w:t>
      </w:r>
      <w:r>
        <w:rPr>
          <w:color w:val="000000"/>
          <w:sz w:val="22"/>
          <w:lang w:val="en-CA"/>
        </w:rPr>
        <w:tab/>
      </w:r>
      <w:r>
        <w:rPr>
          <w:color w:val="000000"/>
          <w:sz w:val="22"/>
          <w:lang w:val="en-CA"/>
        </w:rPr>
        <w:tab/>
        <w:t xml:space="preserve">Niek Koning, </w:t>
      </w:r>
      <w:r>
        <w:rPr>
          <w:color w:val="000000"/>
          <w:sz w:val="22"/>
          <w:u w:val="single"/>
          <w:lang w:val="en-CA"/>
        </w:rPr>
        <w:t>The Failure of Agrarian Capitalism: Agrarian Politics in the United Kingdom, Germany, the Netherlands and the USA, 1846 - 1919</w:t>
      </w:r>
      <w:r>
        <w:rPr>
          <w:color w:val="000000"/>
          <w:sz w:val="22"/>
          <w:lang w:val="en-CA"/>
        </w:rPr>
        <w:t xml:space="preserve"> (Routledge: London and New York,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23.</w:t>
      </w:r>
      <w:r>
        <w:rPr>
          <w:color w:val="000000"/>
          <w:sz w:val="22"/>
          <w:lang w:val="en-CA"/>
        </w:rPr>
        <w:tab/>
      </w:r>
      <w:r>
        <w:rPr>
          <w:color w:val="000000"/>
          <w:sz w:val="22"/>
          <w:lang w:val="en-CA"/>
        </w:rPr>
        <w:tab/>
        <w:t xml:space="preserve">Richard Perron, </w:t>
      </w:r>
      <w:r>
        <w:rPr>
          <w:color w:val="000000"/>
          <w:sz w:val="22"/>
          <w:u w:val="single"/>
          <w:lang w:val="en-CA"/>
        </w:rPr>
        <w:t>Agriculture in Depre</w:t>
      </w:r>
      <w:r>
        <w:rPr>
          <w:color w:val="000000"/>
          <w:sz w:val="22"/>
          <w:u w:val="single"/>
          <w:lang w:val="en-CA"/>
        </w:rPr>
        <w:t>ssion, 1870 - 1940</w:t>
      </w:r>
      <w:r>
        <w:rPr>
          <w:color w:val="000000"/>
          <w:sz w:val="22"/>
          <w:lang w:val="en-CA"/>
        </w:rPr>
        <w:t>, New Studies in Economic and Social History 26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24.</w:t>
      </w:r>
      <w:r>
        <w:rPr>
          <w:color w:val="000000"/>
          <w:sz w:val="22"/>
          <w:lang w:val="en-CA"/>
        </w:rPr>
        <w:tab/>
      </w:r>
      <w:r>
        <w:rPr>
          <w:color w:val="000000"/>
          <w:sz w:val="22"/>
          <w:lang w:val="en-CA"/>
        </w:rPr>
        <w:tab/>
        <w:t xml:space="preserve">J.P.D. Dunabin, ‘Can We Tell Whether Arch Raised Wages?’ </w:t>
      </w:r>
      <w:r>
        <w:rPr>
          <w:color w:val="000000"/>
          <w:sz w:val="22"/>
          <w:u w:val="single"/>
          <w:lang w:val="en-CA"/>
        </w:rPr>
        <w:t>The Economic History Review</w:t>
      </w:r>
      <w:r>
        <w:rPr>
          <w:color w:val="000000"/>
          <w:sz w:val="22"/>
          <w:lang w:val="en-CA"/>
        </w:rPr>
        <w:t>, 2nd ser., 49:2 (May 1996), 362-69.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25.</w:t>
      </w:r>
      <w:r>
        <w:rPr>
          <w:color w:val="000000"/>
          <w:sz w:val="22"/>
          <w:lang w:val="en-CA"/>
        </w:rPr>
        <w:tab/>
      </w:r>
      <w:r>
        <w:rPr>
          <w:color w:val="000000"/>
          <w:sz w:val="22"/>
          <w:lang w:val="en-CA"/>
        </w:rPr>
        <w:tab/>
        <w:t xml:space="preserve">George R.  Boyer and Timothy J.  Hatton, ‘Did Joseph Arch Raise Agricultural Wages?  A Reply’, </w:t>
      </w:r>
      <w:r>
        <w:rPr>
          <w:color w:val="000000"/>
          <w:sz w:val="22"/>
          <w:u w:val="single"/>
          <w:lang w:val="en-CA"/>
        </w:rPr>
        <w:t>The Economic History Review</w:t>
      </w:r>
      <w:r>
        <w:rPr>
          <w:color w:val="000000"/>
          <w:sz w:val="22"/>
          <w:lang w:val="en-CA"/>
        </w:rPr>
        <w:t>, 2nd ser., 49:2 (May 1996), 370-76.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26.</w:t>
      </w:r>
      <w:r>
        <w:rPr>
          <w:color w:val="000000"/>
          <w:sz w:val="22"/>
          <w:lang w:val="en-CA"/>
        </w:rPr>
        <w:tab/>
      </w:r>
      <w:r>
        <w:rPr>
          <w:color w:val="000000"/>
          <w:sz w:val="22"/>
          <w:lang w:val="en-CA"/>
        </w:rPr>
        <w:tab/>
        <w:t xml:space="preserve">Michael Turner, </w:t>
      </w:r>
      <w:r>
        <w:rPr>
          <w:color w:val="000000"/>
          <w:sz w:val="22"/>
          <w:u w:val="single"/>
          <w:lang w:val="en-CA"/>
        </w:rPr>
        <w:t>After the Famine: Irish Agriculture, 1850 - 1914</w:t>
      </w:r>
      <w:r>
        <w:rPr>
          <w:color w:val="000000"/>
          <w:sz w:val="22"/>
          <w:lang w:val="en-CA"/>
        </w:rPr>
        <w:t xml:space="preserve"> (Cambridge and New York:</w:t>
      </w:r>
      <w:r>
        <w:rPr>
          <w:color w:val="000000"/>
          <w:sz w:val="22"/>
          <w:lang w:val="en-CA"/>
        </w:rPr>
        <w:t xml:space="preserve">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27.</w:t>
      </w:r>
      <w:r>
        <w:rPr>
          <w:color w:val="000000"/>
          <w:sz w:val="22"/>
          <w:lang w:val="en-GB"/>
        </w:rPr>
        <w:tab/>
      </w:r>
      <w:r>
        <w:rPr>
          <w:color w:val="000000"/>
          <w:sz w:val="22"/>
          <w:lang w:val="en-GB"/>
        </w:rPr>
        <w:tab/>
      </w:r>
      <w:r>
        <w:rPr>
          <w:color w:val="000000"/>
          <w:sz w:val="22"/>
          <w:lang w:val="en-CA"/>
        </w:rPr>
        <w:t xml:space="preserve">Bethanie Afton, ‘The Great Agricultureal Depression on the English Chalklands: The Hampshire Experience’, </w:t>
      </w:r>
      <w:r>
        <w:rPr>
          <w:color w:val="000000"/>
          <w:sz w:val="22"/>
          <w:u w:val="single"/>
          <w:lang w:val="en-CA"/>
        </w:rPr>
        <w:t>Agricultural History Review</w:t>
      </w:r>
      <w:r>
        <w:rPr>
          <w:color w:val="000000"/>
          <w:sz w:val="22"/>
          <w:lang w:val="en-CA"/>
        </w:rPr>
        <w:t>, 44:2 (1996), 191-205.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28.</w:t>
      </w:r>
      <w:r>
        <w:rPr>
          <w:color w:val="000000"/>
          <w:sz w:val="22"/>
          <w:lang w:val="en-CA"/>
        </w:rPr>
        <w:tab/>
      </w:r>
      <w:r>
        <w:rPr>
          <w:color w:val="000000"/>
          <w:sz w:val="22"/>
          <w:lang w:val="en-CA"/>
        </w:rPr>
        <w:tab/>
        <w:t xml:space="preserve">Peter Mathias and John A.  Davis, eds., </w:t>
      </w:r>
      <w:r>
        <w:rPr>
          <w:color w:val="000000"/>
          <w:sz w:val="22"/>
          <w:u w:val="single"/>
          <w:lang w:val="en-CA"/>
        </w:rPr>
        <w:t>Agriculture</w:t>
      </w:r>
      <w:r>
        <w:rPr>
          <w:color w:val="000000"/>
          <w:sz w:val="22"/>
          <w:u w:val="single"/>
          <w:lang w:val="en-CA"/>
        </w:rPr>
        <w:t xml:space="preserve"> and Industrialization: From the Eighteenth Century to the Present Day</w:t>
      </w:r>
      <w:r>
        <w:rPr>
          <w:color w:val="000000"/>
          <w:sz w:val="22"/>
          <w:lang w:val="en-CA"/>
        </w:rPr>
        <w:t xml:space="preserve">  (Oxford: Blackwell,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29.</w:t>
      </w:r>
      <w:r>
        <w:rPr>
          <w:color w:val="000000"/>
          <w:sz w:val="22"/>
          <w:lang w:val="en-CA"/>
        </w:rPr>
        <w:tab/>
      </w:r>
      <w:r>
        <w:rPr>
          <w:color w:val="000000"/>
          <w:sz w:val="22"/>
          <w:lang w:val="en-CA"/>
        </w:rPr>
        <w:tab/>
        <w:t xml:space="preserve">Barry Reay, </w:t>
      </w:r>
      <w:r>
        <w:rPr>
          <w:color w:val="000000"/>
          <w:sz w:val="22"/>
          <w:u w:val="single"/>
          <w:lang w:val="en-CA"/>
        </w:rPr>
        <w:t>Microhistories: Demography, Society and Culture in Rural England, 1800 - 1930</w:t>
      </w:r>
      <w:r>
        <w:rPr>
          <w:color w:val="000000"/>
          <w:sz w:val="22"/>
          <w:lang w:val="en-CA"/>
        </w:rPr>
        <w:t>, Cambridge Studies in Population, Economy and Society in Past</w:t>
      </w:r>
      <w:r>
        <w:rPr>
          <w:color w:val="000000"/>
          <w:sz w:val="22"/>
          <w:lang w:val="en-CA"/>
        </w:rPr>
        <w:t xml:space="preserve"> Time no.  30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30.</w:t>
      </w:r>
      <w:r>
        <w:rPr>
          <w:color w:val="000000"/>
          <w:sz w:val="22"/>
          <w:lang w:val="en-CA"/>
        </w:rPr>
        <w:tab/>
      </w:r>
      <w:r>
        <w:rPr>
          <w:color w:val="000000"/>
          <w:sz w:val="22"/>
          <w:lang w:val="en-CA"/>
        </w:rPr>
        <w:tab/>
        <w:t xml:space="preserve">Negley Harte and Roland Quinault, eds., </w:t>
      </w:r>
      <w:r>
        <w:rPr>
          <w:color w:val="000000"/>
          <w:sz w:val="22"/>
          <w:u w:val="single"/>
          <w:lang w:val="en-CA"/>
        </w:rPr>
        <w:t>Land and Society in Britain, 1700 - 1914: Essays in Honour of F.M.L. Thompson</w:t>
      </w:r>
      <w:r>
        <w:rPr>
          <w:color w:val="000000"/>
          <w:sz w:val="22"/>
          <w:lang w:val="en-CA"/>
        </w:rPr>
        <w:t xml:space="preserve"> (Manchester and New York: Manchester University Press, 199</w:t>
      </w:r>
      <w:r>
        <w:rPr>
          <w:color w:val="000000"/>
          <w:sz w:val="22"/>
          <w:lang w:val="en-CA"/>
        </w:rPr>
        <w:t>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31.</w:t>
      </w:r>
      <w:r>
        <w:rPr>
          <w:color w:val="000000"/>
          <w:sz w:val="22"/>
          <w:lang w:val="en-GB"/>
        </w:rPr>
        <w:tab/>
      </w:r>
      <w:r>
        <w:rPr>
          <w:color w:val="000000"/>
          <w:sz w:val="22"/>
          <w:lang w:val="en-CA"/>
        </w:rPr>
        <w:tab/>
        <w:t xml:space="preserve">M.E. Turner, J.V. Beckett, and B.  Afton, </w:t>
      </w:r>
      <w:r>
        <w:rPr>
          <w:color w:val="000000"/>
          <w:sz w:val="22"/>
          <w:u w:val="single"/>
          <w:lang w:val="en-CA"/>
        </w:rPr>
        <w:t>Agricultural Rent in England, 1690 - 1914</w:t>
      </w:r>
      <w:r>
        <w:rPr>
          <w:color w:val="000000"/>
          <w:sz w:val="22"/>
          <w:lang w:val="en-CA"/>
        </w:rPr>
        <w:t xml:space="preserve"> (Cambridge and New York: Cambridge University Press, 1997).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32.</w:t>
      </w:r>
      <w:r>
        <w:rPr>
          <w:color w:val="000000"/>
          <w:sz w:val="22"/>
          <w:lang w:val="en-GB"/>
        </w:rPr>
        <w:tab/>
      </w:r>
      <w:r>
        <w:rPr>
          <w:color w:val="000000"/>
          <w:sz w:val="22"/>
          <w:lang w:val="en-CA"/>
        </w:rPr>
        <w:tab/>
        <w:t>Michael John Jones, ‘The Agricultural Depression, Collegiate Finances, and Provision for Educat</w:t>
      </w:r>
      <w:r>
        <w:rPr>
          <w:color w:val="000000"/>
          <w:sz w:val="22"/>
          <w:lang w:val="en-CA"/>
        </w:rPr>
        <w:t xml:space="preserve">ion at Oxford, 1871 - 1913',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50:1 (February 1997), 57-81.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33.</w:t>
      </w:r>
      <w:r>
        <w:rPr>
          <w:color w:val="000000"/>
          <w:sz w:val="22"/>
          <w:lang w:val="en-GB"/>
        </w:rPr>
        <w:tab/>
      </w:r>
      <w:r>
        <w:rPr>
          <w:color w:val="000000"/>
          <w:sz w:val="22"/>
          <w:lang w:val="en-CA"/>
        </w:rPr>
        <w:tab/>
        <w:t xml:space="preserve">E.H. Hunt and S.J. Pam, ‘Prices and Structural Response in English Agriculture, 1873 - 1896', </w:t>
      </w:r>
      <w:r>
        <w:rPr>
          <w:color w:val="000000"/>
          <w:sz w:val="22"/>
          <w:u w:val="single"/>
          <w:lang w:val="en-CA"/>
        </w:rPr>
        <w:t>The Economic History Review</w:t>
      </w:r>
      <w:r>
        <w:rPr>
          <w:color w:val="000000"/>
          <w:sz w:val="22"/>
          <w:lang w:val="en-CA"/>
        </w:rPr>
        <w:t xml:space="preserve">, 2nd ser., 50:3 (August 1997), </w:t>
      </w:r>
      <w:r>
        <w:rPr>
          <w:color w:val="000000"/>
          <w:sz w:val="22"/>
          <w:lang w:val="en-CA"/>
        </w:rPr>
        <w:t>477-505.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34.</w:t>
      </w:r>
      <w:r>
        <w:rPr>
          <w:color w:val="000000"/>
          <w:sz w:val="22"/>
          <w:lang w:val="en-CA"/>
        </w:rPr>
        <w:tab/>
      </w:r>
      <w:r>
        <w:rPr>
          <w:color w:val="000000"/>
          <w:sz w:val="22"/>
          <w:lang w:val="en-CA"/>
        </w:rPr>
        <w:tab/>
        <w:t xml:space="preserve">Brian Short, </w:t>
      </w:r>
      <w:r>
        <w:rPr>
          <w:color w:val="000000"/>
          <w:sz w:val="22"/>
          <w:u w:val="single"/>
          <w:lang w:val="en-CA"/>
        </w:rPr>
        <w:t>Land and Society in Edwardian Britain</w:t>
      </w:r>
      <w:r>
        <w:rPr>
          <w:color w:val="000000"/>
          <w:sz w:val="22"/>
          <w:lang w:val="en-CA"/>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35.</w:t>
      </w:r>
      <w:r>
        <w:rPr>
          <w:color w:val="000000"/>
          <w:sz w:val="22"/>
          <w:lang w:val="en-CA"/>
        </w:rPr>
        <w:tab/>
      </w:r>
      <w:r>
        <w:rPr>
          <w:color w:val="000000"/>
          <w:sz w:val="22"/>
          <w:lang w:val="en-CA"/>
        </w:rPr>
        <w:tab/>
        <w:t xml:space="preserve">John E. Archer, ‘The Nineteenth-Century Allotment: Half an Acre and a Row’,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50:1 (Feb</w:t>
      </w:r>
      <w:r>
        <w:rPr>
          <w:color w:val="000000"/>
          <w:sz w:val="22"/>
          <w:lang w:val="en-CA"/>
        </w:rPr>
        <w:t>ruary 1997), 21-36.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36.</w:t>
      </w:r>
      <w:r>
        <w:rPr>
          <w:color w:val="000000"/>
          <w:sz w:val="22"/>
          <w:lang w:val="en-CA"/>
        </w:rPr>
        <w:tab/>
      </w:r>
      <w:r>
        <w:rPr>
          <w:color w:val="000000"/>
          <w:sz w:val="22"/>
          <w:lang w:val="en-CA"/>
        </w:rPr>
        <w:tab/>
        <w:t xml:space="preserve">Michael John Jones, ‘The Agricultural Depression, Collegiate Finances, and Provision for Education at Oxford, 1871 - 1913',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50:1 (February 1997), 57-81.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37.</w:t>
      </w:r>
      <w:r>
        <w:rPr>
          <w:color w:val="000000"/>
          <w:sz w:val="22"/>
          <w:lang w:val="en-CA"/>
        </w:rPr>
        <w:tab/>
      </w:r>
      <w:r>
        <w:rPr>
          <w:color w:val="000000"/>
          <w:sz w:val="22"/>
          <w:lang w:val="en-CA"/>
        </w:rPr>
        <w:tab/>
        <w:t>Kevin H. O’Rourke, ‘The European</w:t>
      </w:r>
      <w:r>
        <w:rPr>
          <w:color w:val="000000"/>
          <w:sz w:val="22"/>
          <w:lang w:val="en-CA"/>
        </w:rPr>
        <w:t xml:space="preserve"> Grain Invasion, 1870 - 1913', </w:t>
      </w:r>
      <w:r>
        <w:rPr>
          <w:color w:val="000000"/>
          <w:sz w:val="22"/>
          <w:u w:val="single"/>
          <w:lang w:val="en-CA"/>
        </w:rPr>
        <w:t>Journal of Economic History</w:t>
      </w:r>
      <w:r>
        <w:rPr>
          <w:color w:val="000000"/>
          <w:sz w:val="22"/>
          <w:lang w:val="en-CA"/>
        </w:rPr>
        <w:t>, 57:4 (December 1997), 775-801.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38.</w:t>
      </w:r>
      <w:r>
        <w:rPr>
          <w:color w:val="000000"/>
          <w:sz w:val="22"/>
          <w:lang w:val="en-CA"/>
        </w:rPr>
        <w:tab/>
      </w:r>
      <w:r>
        <w:rPr>
          <w:color w:val="000000"/>
          <w:sz w:val="22"/>
          <w:lang w:val="en-CA"/>
        </w:rPr>
        <w:tab/>
        <w:t xml:space="preserve">Stephen Caunce, ‘Farm Servants and the Development of Capitalism in English </w:t>
      </w:r>
      <w:r>
        <w:rPr>
          <w:color w:val="000000"/>
          <w:sz w:val="22"/>
          <w:lang w:val="en-CA"/>
        </w:rPr>
        <w:lastRenderedPageBreak/>
        <w:t xml:space="preserve">Agriculture’,  </w:t>
      </w:r>
      <w:r>
        <w:rPr>
          <w:color w:val="000000"/>
          <w:sz w:val="22"/>
          <w:u w:val="single"/>
          <w:lang w:val="en-CA"/>
        </w:rPr>
        <w:t>Agricultural History Review</w:t>
      </w:r>
      <w:r>
        <w:rPr>
          <w:color w:val="000000"/>
          <w:sz w:val="22"/>
          <w:lang w:val="en-CA"/>
        </w:rPr>
        <w:t>, 45:1 (1997), 49-60.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b/>
          <w:color w:val="000000"/>
          <w:sz w:val="22"/>
          <w:lang w:val="en-GB"/>
        </w:rPr>
      </w:pPr>
      <w:r>
        <w:rPr>
          <w:color w:val="000000"/>
          <w:sz w:val="22"/>
          <w:lang w:val="en-CA"/>
        </w:rPr>
        <w:t>39.</w:t>
      </w:r>
      <w:r>
        <w:rPr>
          <w:color w:val="000000"/>
          <w:sz w:val="22"/>
          <w:lang w:val="en-CA"/>
        </w:rPr>
        <w:tab/>
      </w:r>
      <w:r>
        <w:rPr>
          <w:color w:val="000000"/>
          <w:sz w:val="22"/>
          <w:lang w:val="en-CA"/>
        </w:rPr>
        <w:tab/>
        <w:t xml:space="preserve">M.E. Turner, </w:t>
      </w:r>
      <w:r>
        <w:rPr>
          <w:color w:val="000000"/>
          <w:sz w:val="22"/>
          <w:lang w:val="en-CA"/>
        </w:rPr>
        <w:t xml:space="preserve">J.V. Beckett, and Bethanie Afton, </w:t>
      </w:r>
      <w:r>
        <w:rPr>
          <w:color w:val="000000"/>
          <w:sz w:val="22"/>
          <w:u w:val="single"/>
          <w:lang w:val="en-CA"/>
        </w:rPr>
        <w:t>Agricultural Rent in England, 1690 - 1914</w:t>
      </w:r>
      <w:r>
        <w:rPr>
          <w:color w:val="000000"/>
          <w:sz w:val="22"/>
          <w:lang w:val="en-CA"/>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40.</w:t>
      </w:r>
      <w:r>
        <w:rPr>
          <w:color w:val="000000"/>
          <w:sz w:val="22"/>
          <w:lang w:val="en-CA"/>
        </w:rPr>
        <w:tab/>
      </w:r>
      <w:r>
        <w:rPr>
          <w:color w:val="000000"/>
          <w:sz w:val="22"/>
          <w:lang w:val="en-CA"/>
        </w:rPr>
        <w:tab/>
        <w:t xml:space="preserve">Gregory Clark, ‘Renting the Revolution,’ </w:t>
      </w:r>
      <w:r>
        <w:rPr>
          <w:color w:val="000000"/>
          <w:sz w:val="22"/>
          <w:u w:val="single"/>
          <w:lang w:val="en-CA"/>
        </w:rPr>
        <w:t>Journal of Economic History</w:t>
      </w:r>
      <w:r>
        <w:rPr>
          <w:color w:val="000000"/>
          <w:sz w:val="22"/>
          <w:lang w:val="en-CA"/>
        </w:rPr>
        <w:t>, 58:1 (March 1998), 206-10.  A review article</w:t>
      </w:r>
      <w:r>
        <w:rPr>
          <w:color w:val="000000"/>
          <w:sz w:val="22"/>
          <w:lang w:val="en-CA"/>
        </w:rPr>
        <w:t xml:space="preserve"> based on M.E. Turner, J.V. Beckett, and Bethanie Afton, </w:t>
      </w:r>
      <w:r>
        <w:rPr>
          <w:color w:val="000000"/>
          <w:sz w:val="22"/>
          <w:u w:val="single"/>
          <w:lang w:val="en-CA"/>
        </w:rPr>
        <w:t>Agricultural Rent in England, 1690 - 1914</w:t>
      </w:r>
      <w:r>
        <w:rPr>
          <w:color w:val="000000"/>
          <w:sz w:val="22"/>
          <w:lang w:val="en-CA"/>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41.</w:t>
      </w:r>
      <w:r>
        <w:rPr>
          <w:color w:val="000000"/>
          <w:sz w:val="22"/>
          <w:lang w:val="en-CA"/>
        </w:rPr>
        <w:tab/>
      </w:r>
      <w:r>
        <w:rPr>
          <w:color w:val="000000"/>
          <w:sz w:val="22"/>
          <w:lang w:val="en-CA"/>
        </w:rPr>
        <w:tab/>
        <w:t>Michael Turner, John Beckett, and Bethanie Afton, ‘Renting the Revolution: A Reply to Clark</w:t>
      </w:r>
      <w:r>
        <w:rPr>
          <w:color w:val="000000"/>
          <w:sz w:val="22"/>
          <w:lang w:val="en-CA"/>
        </w:rPr>
        <w:t xml:space="preserve">,’ </w:t>
      </w:r>
      <w:r>
        <w:rPr>
          <w:color w:val="000000"/>
          <w:sz w:val="22"/>
          <w:u w:val="single"/>
          <w:lang w:val="en-CA"/>
        </w:rPr>
        <w:t>Journal of Economic History</w:t>
      </w:r>
      <w:r>
        <w:rPr>
          <w:color w:val="000000"/>
          <w:sz w:val="22"/>
          <w:lang w:val="en-CA"/>
        </w:rPr>
        <w:t>, 58:1 (March 1998), 211-14.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42.</w:t>
      </w:r>
      <w:r>
        <w:rPr>
          <w:color w:val="000000"/>
          <w:sz w:val="22"/>
          <w:lang w:val="en-CA"/>
        </w:rPr>
        <w:tab/>
      </w:r>
      <w:r>
        <w:rPr>
          <w:color w:val="000000"/>
          <w:sz w:val="22"/>
          <w:lang w:val="en-CA"/>
        </w:rPr>
        <w:tab/>
        <w:t xml:space="preserve">Gregory Clark, ‘Land Hunger: Land as a Commodity and as a Status Good, England, 1500 - 1910,’ </w:t>
      </w:r>
      <w:r>
        <w:rPr>
          <w:color w:val="000000"/>
          <w:sz w:val="22"/>
          <w:u w:val="single"/>
          <w:lang w:val="en-CA"/>
        </w:rPr>
        <w:t>Explorations in Economic History</w:t>
      </w:r>
      <w:r>
        <w:rPr>
          <w:color w:val="000000"/>
          <w:sz w:val="22"/>
          <w:lang w:val="en-CA"/>
        </w:rPr>
        <w:t>, 35:1 (January 1998), 59-82.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43.</w:t>
      </w:r>
      <w:r>
        <w:rPr>
          <w:color w:val="000000"/>
          <w:sz w:val="22"/>
        </w:rPr>
        <w:tab/>
      </w:r>
      <w:r>
        <w:rPr>
          <w:color w:val="000000"/>
          <w:sz w:val="22"/>
        </w:rPr>
        <w:tab/>
        <w:t>Gerhard Andermann, Heinrich H</w:t>
      </w:r>
      <w:r>
        <w:rPr>
          <w:color w:val="000000"/>
          <w:sz w:val="22"/>
        </w:rPr>
        <w:t xml:space="preserve">ockmann, and Günther Schmitt, ‘Historical Changes in Land-Labour Relationships in Western Europe,’ </w:t>
      </w:r>
      <w:r>
        <w:rPr>
          <w:color w:val="000000"/>
          <w:sz w:val="22"/>
          <w:u w:val="single"/>
        </w:rPr>
        <w:t>The Journal of European Economic History</w:t>
      </w:r>
      <w:r>
        <w:rPr>
          <w:color w:val="000000"/>
          <w:sz w:val="22"/>
        </w:rPr>
        <w:t>, 27:2 (Fall 1998), 245-83.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44.</w:t>
      </w:r>
      <w:r>
        <w:rPr>
          <w:color w:val="000000"/>
          <w:sz w:val="22"/>
        </w:rPr>
        <w:tab/>
      </w:r>
      <w:r>
        <w:rPr>
          <w:color w:val="000000"/>
          <w:sz w:val="22"/>
        </w:rPr>
        <w:tab/>
        <w:t xml:space="preserve">Susanna Wade Martins and Tom Williamson, </w:t>
      </w:r>
      <w:r>
        <w:rPr>
          <w:color w:val="000000"/>
          <w:sz w:val="22"/>
          <w:u w:val="single"/>
        </w:rPr>
        <w:t>Roots of Change: Farming and the Landscape</w:t>
      </w:r>
      <w:r>
        <w:rPr>
          <w:color w:val="000000"/>
          <w:sz w:val="22"/>
          <w:u w:val="single"/>
        </w:rPr>
        <w:t xml:space="preserve"> in East Anglia, c.1700 - 1870</w:t>
      </w:r>
      <w:r>
        <w:rPr>
          <w:color w:val="000000"/>
          <w:sz w:val="22"/>
        </w:rPr>
        <w:t>, The Agricultural History Review Supplement Series, no. 2 (Exeter: The British Agricultural History Society,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45.</w:t>
      </w:r>
      <w:r>
        <w:rPr>
          <w:color w:val="000000"/>
          <w:sz w:val="22"/>
        </w:rPr>
        <w:tab/>
      </w:r>
      <w:r>
        <w:rPr>
          <w:color w:val="000000"/>
          <w:sz w:val="22"/>
        </w:rPr>
        <w:tab/>
        <w:t>John R.  Walton, ‘Varietal Innovation and the Competitiveness of the British Cereals Sector, 1760 - 193</w:t>
      </w:r>
      <w:r>
        <w:rPr>
          <w:color w:val="000000"/>
          <w:sz w:val="22"/>
        </w:rPr>
        <w:t xml:space="preserve">0’, </w:t>
      </w:r>
      <w:r>
        <w:rPr>
          <w:color w:val="000000"/>
          <w:sz w:val="22"/>
          <w:u w:val="single"/>
        </w:rPr>
        <w:t>Agricultural History Review</w:t>
      </w:r>
      <w:r>
        <w:rPr>
          <w:color w:val="000000"/>
          <w:sz w:val="22"/>
        </w:rPr>
        <w:t>, 47:i (1999), 29-57.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46.</w:t>
      </w:r>
      <w:r>
        <w:rPr>
          <w:color w:val="000000"/>
          <w:sz w:val="22"/>
        </w:rPr>
        <w:tab/>
      </w:r>
      <w:r>
        <w:rPr>
          <w:color w:val="000000"/>
          <w:sz w:val="22"/>
        </w:rPr>
        <w:tab/>
        <w:t xml:space="preserve">Gary Moses, ‘Proletarian Labourers: East Riding Farm Servants, c.1850-75’, </w:t>
      </w:r>
      <w:r>
        <w:rPr>
          <w:color w:val="000000"/>
          <w:sz w:val="22"/>
          <w:u w:val="single"/>
        </w:rPr>
        <w:t>Agricultural History Review</w:t>
      </w:r>
      <w:r>
        <w:rPr>
          <w:color w:val="000000"/>
          <w:sz w:val="22"/>
        </w:rPr>
        <w:t>, 47:i (1999), 78-94.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47.</w:t>
      </w:r>
      <w:r>
        <w:rPr>
          <w:color w:val="000000"/>
          <w:sz w:val="22"/>
        </w:rPr>
        <w:tab/>
      </w:r>
      <w:r>
        <w:rPr>
          <w:color w:val="000000"/>
          <w:sz w:val="22"/>
        </w:rPr>
        <w:tab/>
        <w:t>Tom  Nicholas, ‘Businessmen and Land Ownership in the Late Nineteen</w:t>
      </w:r>
      <w:r>
        <w:rPr>
          <w:color w:val="000000"/>
          <w:sz w:val="22"/>
        </w:rPr>
        <w:t xml:space="preserve">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52:1 (February 1999), 27-44.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r>
        <w:rPr>
          <w:color w:val="000000"/>
          <w:sz w:val="22"/>
          <w:lang w:val="en-CA"/>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48.</w:t>
      </w:r>
      <w:r>
        <w:rPr>
          <w:color w:val="000000"/>
          <w:sz w:val="22"/>
          <w:lang w:val="en-CA"/>
        </w:rPr>
        <w:tab/>
      </w:r>
      <w:r>
        <w:rPr>
          <w:color w:val="000000"/>
          <w:sz w:val="22"/>
          <w:lang w:val="en-CA"/>
        </w:rPr>
        <w:tab/>
        <w:t xml:space="preserve">Christine Hallas, </w:t>
      </w:r>
      <w:r>
        <w:rPr>
          <w:color w:val="000000"/>
          <w:sz w:val="22"/>
          <w:u w:val="single"/>
          <w:lang w:val="en-CA"/>
        </w:rPr>
        <w:t>Rural Responses to Industrialization: the North Yorkshire Pennines, 1790 - 1914</w:t>
      </w:r>
      <w:r>
        <w:rPr>
          <w:color w:val="000000"/>
          <w:sz w:val="22"/>
          <w:lang w:val="en-CA"/>
        </w:rPr>
        <w:t xml:space="preserve"> (Bern: Peter Lang,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49.</w:t>
      </w:r>
      <w:r>
        <w:rPr>
          <w:color w:val="000000"/>
          <w:sz w:val="22"/>
          <w:lang w:val="en-CA"/>
        </w:rPr>
        <w:tab/>
      </w:r>
      <w:r>
        <w:rPr>
          <w:color w:val="000000"/>
          <w:sz w:val="22"/>
          <w:lang w:val="en-CA"/>
        </w:rPr>
        <w:tab/>
        <w:t>Elizabeth T. Hurren, ‘Agric</w:t>
      </w:r>
      <w:r>
        <w:rPr>
          <w:color w:val="000000"/>
          <w:sz w:val="22"/>
          <w:lang w:val="en-CA"/>
        </w:rPr>
        <w:t xml:space="preserve">ultural Trade Unionism and the Crusade Against Outdoor Relief: Poor Law Politics in the Brixworth Union, Northamptonshire, 1870-75’,  </w:t>
      </w:r>
      <w:r>
        <w:rPr>
          <w:color w:val="000000"/>
          <w:sz w:val="22"/>
          <w:u w:val="single"/>
          <w:lang w:val="en-CA"/>
        </w:rPr>
        <w:t>Agricultural History Review</w:t>
      </w:r>
      <w:r>
        <w:rPr>
          <w:color w:val="000000"/>
          <w:sz w:val="22"/>
          <w:lang w:val="en-CA"/>
        </w:rPr>
        <w:t>, 48:ii (2000), 2000-22.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b/>
          <w:color w:val="000000"/>
          <w:sz w:val="22"/>
          <w:lang w:val="en-CA"/>
        </w:rPr>
        <w:t>**</w:t>
      </w:r>
      <w:r>
        <w:rPr>
          <w:b/>
          <w:color w:val="000000"/>
          <w:sz w:val="22"/>
          <w:lang w:val="en-CA"/>
        </w:rPr>
        <w:tab/>
      </w:r>
      <w:r>
        <w:rPr>
          <w:color w:val="000000"/>
          <w:sz w:val="22"/>
          <w:lang w:val="en-CA"/>
        </w:rPr>
        <w:t>50.</w:t>
      </w:r>
      <w:r>
        <w:rPr>
          <w:b/>
          <w:color w:val="000000"/>
          <w:sz w:val="22"/>
          <w:lang w:val="en-CA"/>
        </w:rPr>
        <w:tab/>
      </w:r>
      <w:r>
        <w:rPr>
          <w:b/>
          <w:color w:val="000000"/>
          <w:sz w:val="22"/>
          <w:lang w:val="en-CA"/>
        </w:rPr>
        <w:tab/>
      </w:r>
      <w:r>
        <w:rPr>
          <w:color w:val="000000"/>
          <w:sz w:val="22"/>
          <w:lang w:val="en-CA"/>
        </w:rPr>
        <w:t xml:space="preserve">E. J. T. Collins, ed., </w:t>
      </w:r>
      <w:r>
        <w:rPr>
          <w:color w:val="000000"/>
          <w:sz w:val="22"/>
          <w:u w:val="single"/>
          <w:lang w:val="en-CA"/>
        </w:rPr>
        <w:t>The Agrarian History of England and Wa</w:t>
      </w:r>
      <w:r>
        <w:rPr>
          <w:color w:val="000000"/>
          <w:sz w:val="22"/>
          <w:u w:val="single"/>
          <w:lang w:val="en-CA"/>
        </w:rPr>
        <w:t>les</w:t>
      </w:r>
      <w:r>
        <w:rPr>
          <w:color w:val="000000"/>
          <w:sz w:val="22"/>
          <w:lang w:val="en-CA"/>
        </w:rPr>
        <w:t xml:space="preserve">, vol. 7: </w:t>
      </w:r>
      <w:r>
        <w:rPr>
          <w:color w:val="000000"/>
          <w:sz w:val="22"/>
          <w:u w:val="single"/>
          <w:lang w:val="en-CA"/>
        </w:rPr>
        <w:t>1850 - 1914</w:t>
      </w:r>
      <w:r>
        <w:rPr>
          <w:color w:val="000000"/>
          <w:sz w:val="22"/>
          <w:lang w:val="en-CA"/>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51.</w:t>
      </w:r>
      <w:r>
        <w:rPr>
          <w:color w:val="000000"/>
          <w:sz w:val="22"/>
          <w:lang w:val="en-CA"/>
        </w:rPr>
        <w:tab/>
      </w:r>
      <w:r>
        <w:rPr>
          <w:color w:val="000000"/>
          <w:sz w:val="22"/>
          <w:lang w:val="en-CA"/>
        </w:rPr>
        <w:tab/>
        <w:t xml:space="preserve">Julia Smith, ‘Land Ownership and Social Change in Late Nineteenth-Century Britain’,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767-76. A comment on</w:t>
      </w:r>
      <w:r>
        <w:rPr>
          <w:color w:val="000000"/>
          <w:sz w:val="22"/>
          <w:lang w:val="en-CA"/>
        </w:rPr>
        <w:t xml:space="preserve"> Tom Nicholas, ‘Businessmen and Land Ownership in the Late Nineteenth Century’,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52:1 (February </w:t>
      </w:r>
      <w:r>
        <w:rPr>
          <w:color w:val="000000"/>
          <w:sz w:val="22"/>
          <w:lang w:val="en-CA"/>
        </w:rPr>
        <w:lastRenderedPageBreak/>
        <w:t>1999), 27-44.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52.</w:t>
      </w:r>
      <w:r>
        <w:rPr>
          <w:color w:val="000000"/>
          <w:sz w:val="22"/>
          <w:lang w:val="en-CA"/>
        </w:rPr>
        <w:tab/>
      </w:r>
      <w:r>
        <w:rPr>
          <w:color w:val="000000"/>
          <w:sz w:val="22"/>
          <w:lang w:val="en-CA"/>
        </w:rPr>
        <w:tab/>
        <w:t xml:space="preserve">Tom Nicholas, ‘Businessmen and Land Ownership in the Late Nineteenth Century Revisited’, </w:t>
      </w:r>
      <w:r>
        <w:rPr>
          <w:color w:val="000000"/>
          <w:sz w:val="22"/>
          <w:u w:val="single"/>
          <w:lang w:val="en-CA"/>
        </w:rPr>
        <w:t xml:space="preserve">The Economic </w:t>
      </w:r>
      <w:r>
        <w:rPr>
          <w:color w:val="000000"/>
          <w:sz w:val="22"/>
          <w:u w:val="single"/>
          <w:lang w:val="en-CA"/>
        </w:rPr>
        <w:t>History Review</w:t>
      </w:r>
      <w:r>
        <w:rPr>
          <w:color w:val="000000"/>
          <w:sz w:val="22"/>
          <w:lang w:val="en-CA"/>
        </w:rPr>
        <w:t>, 2</w:t>
      </w:r>
      <w:r>
        <w:rPr>
          <w:color w:val="000000"/>
          <w:sz w:val="22"/>
          <w:vertAlign w:val="superscript"/>
          <w:lang w:val="en-CA"/>
        </w:rPr>
        <w:t>nd</w:t>
      </w:r>
      <w:r>
        <w:rPr>
          <w:color w:val="000000"/>
          <w:sz w:val="22"/>
          <w:lang w:val="en-CA"/>
        </w:rPr>
        <w:t xml:space="preserve"> ser., 53:4 (November 2000), 777-82.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53.</w:t>
      </w:r>
      <w:r>
        <w:rPr>
          <w:color w:val="000000"/>
          <w:sz w:val="22"/>
          <w:lang w:val="en-CA"/>
        </w:rPr>
        <w:tab/>
      </w:r>
      <w:r>
        <w:rPr>
          <w:color w:val="000000"/>
          <w:sz w:val="22"/>
          <w:lang w:val="en-CA"/>
        </w:rPr>
        <w:tab/>
        <w:t xml:space="preserve">J. R. Wordie, ed., </w:t>
      </w:r>
      <w:r>
        <w:rPr>
          <w:color w:val="000000"/>
          <w:sz w:val="22"/>
          <w:u w:val="single"/>
          <w:lang w:val="en-CA"/>
        </w:rPr>
        <w:t>Agriculture and Politics in England, 1815 - 1939</w:t>
      </w:r>
      <w:r>
        <w:rPr>
          <w:color w:val="000000"/>
          <w:sz w:val="22"/>
          <w:lang w:val="en-CA"/>
        </w:rPr>
        <w:t xml:space="preserve"> (Bridgewater: Macmillan,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54.</w:t>
      </w:r>
      <w:r>
        <w:rPr>
          <w:color w:val="000000"/>
          <w:sz w:val="22"/>
          <w:lang w:val="en-CA"/>
        </w:rPr>
        <w:tab/>
      </w:r>
      <w:r>
        <w:rPr>
          <w:color w:val="000000"/>
          <w:sz w:val="22"/>
          <w:lang w:val="en-CA"/>
        </w:rPr>
        <w:tab/>
        <w:t xml:space="preserve">E.J.T. Collins, ed., </w:t>
      </w:r>
      <w:r>
        <w:rPr>
          <w:color w:val="000000"/>
          <w:sz w:val="22"/>
          <w:u w:val="single"/>
          <w:lang w:val="en-CA"/>
        </w:rPr>
        <w:t>The Agrarian History of England and Wales</w:t>
      </w:r>
      <w:r>
        <w:rPr>
          <w:color w:val="000000"/>
          <w:sz w:val="22"/>
          <w:lang w:val="en-CA"/>
        </w:rPr>
        <w:t xml:space="preserve">, Vol. VII: </w:t>
      </w:r>
      <w:r>
        <w:rPr>
          <w:color w:val="000000"/>
          <w:sz w:val="22"/>
          <w:u w:val="single"/>
          <w:lang w:val="en-CA"/>
        </w:rPr>
        <w:t>1850 - 1914</w:t>
      </w:r>
      <w:r>
        <w:rPr>
          <w:color w:val="000000"/>
          <w:sz w:val="22"/>
          <w:lang w:val="en-CA"/>
        </w:rPr>
        <w:t xml:space="preserve"> </w:t>
      </w:r>
      <w:r>
        <w:rPr>
          <w:color w:val="000000"/>
          <w:sz w:val="22"/>
          <w:lang w:val="en-CA"/>
        </w:rPr>
        <w:t>(Cambridge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55.</w:t>
      </w:r>
      <w:r>
        <w:rPr>
          <w:color w:val="000000"/>
          <w:sz w:val="22"/>
          <w:lang w:val="en-CA"/>
        </w:rPr>
        <w:tab/>
      </w:r>
      <w:r>
        <w:rPr>
          <w:color w:val="000000"/>
          <w:sz w:val="22"/>
          <w:lang w:val="en-CA"/>
        </w:rPr>
        <w:tab/>
        <w:t xml:space="preserve">Mark Freeman, ‘The Agricultural Labourer and the “Hodge” Stereotype, c.1850 - 1914', </w:t>
      </w:r>
      <w:r>
        <w:rPr>
          <w:color w:val="000000"/>
          <w:sz w:val="22"/>
          <w:u w:val="single"/>
          <w:lang w:val="en-CA"/>
        </w:rPr>
        <w:t>Agricultural History Review</w:t>
      </w:r>
      <w:r>
        <w:rPr>
          <w:color w:val="000000"/>
          <w:sz w:val="22"/>
          <w:lang w:val="en-CA"/>
        </w:rPr>
        <w:t>, 49:ii (2001), 172-86.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56.</w:t>
      </w:r>
      <w:r>
        <w:rPr>
          <w:color w:val="000000"/>
          <w:sz w:val="22"/>
          <w:lang w:val="en-CA"/>
        </w:rPr>
        <w:tab/>
      </w:r>
      <w:r>
        <w:rPr>
          <w:color w:val="000000"/>
          <w:sz w:val="22"/>
          <w:lang w:val="en-CA"/>
        </w:rPr>
        <w:tab/>
        <w:t>Cormac Ó Gráda, ‘Farming High and Low, 1850 - 19</w:t>
      </w:r>
      <w:r>
        <w:rPr>
          <w:color w:val="000000"/>
          <w:sz w:val="22"/>
          <w:lang w:val="en-CA"/>
        </w:rPr>
        <w:t xml:space="preserve">14', </w:t>
      </w:r>
      <w:r>
        <w:rPr>
          <w:color w:val="000000"/>
          <w:sz w:val="22"/>
          <w:u w:val="single"/>
          <w:lang w:val="en-CA"/>
        </w:rPr>
        <w:t>Agricultural History Review</w:t>
      </w:r>
      <w:r>
        <w:rPr>
          <w:color w:val="000000"/>
          <w:sz w:val="22"/>
          <w:lang w:val="en-CA"/>
        </w:rPr>
        <w:t xml:space="preserve">, 49:ii (2001), 210-18. A Review of E.J.T. Collins, ed., </w:t>
      </w:r>
      <w:r>
        <w:rPr>
          <w:color w:val="000000"/>
          <w:sz w:val="22"/>
          <w:u w:val="single"/>
          <w:lang w:val="en-CA"/>
        </w:rPr>
        <w:t>The Agrarian History of England and Wales</w:t>
      </w:r>
      <w:r>
        <w:rPr>
          <w:color w:val="000000"/>
          <w:sz w:val="22"/>
          <w:lang w:val="en-CA"/>
        </w:rPr>
        <w:t xml:space="preserve">, Vol. VII: </w:t>
      </w:r>
      <w:r>
        <w:rPr>
          <w:color w:val="000000"/>
          <w:sz w:val="22"/>
          <w:u w:val="single"/>
          <w:lang w:val="en-CA"/>
        </w:rPr>
        <w:t>1850 -1914</w:t>
      </w:r>
      <w:r>
        <w:rPr>
          <w:color w:val="000000"/>
          <w:sz w:val="22"/>
          <w:lang w:val="en-CA"/>
        </w:rPr>
        <w:t xml:space="preserve"> (Cambridge and New York: Cambridge University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57.</w:t>
      </w:r>
      <w:r>
        <w:rPr>
          <w:color w:val="000000"/>
          <w:sz w:val="22"/>
          <w:lang w:val="en-CA"/>
        </w:rPr>
        <w:tab/>
      </w:r>
      <w:r>
        <w:rPr>
          <w:color w:val="000000"/>
          <w:sz w:val="22"/>
          <w:lang w:val="en-CA"/>
        </w:rPr>
        <w:tab/>
        <w:t xml:space="preserve">Michael Turner, John V. Beckett, and </w:t>
      </w:r>
      <w:r>
        <w:rPr>
          <w:color w:val="000000"/>
          <w:sz w:val="22"/>
          <w:lang w:val="en-CA"/>
        </w:rPr>
        <w:t xml:space="preserve">Bethanie Afton, </w:t>
      </w:r>
      <w:r>
        <w:rPr>
          <w:color w:val="000000"/>
          <w:sz w:val="22"/>
          <w:u w:val="single"/>
          <w:lang w:val="en-CA"/>
        </w:rPr>
        <w:t>Farm Production in England, 1700 - 1914</w:t>
      </w:r>
      <w:r>
        <w:rPr>
          <w:color w:val="000000"/>
          <w:sz w:val="22"/>
          <w:lang w:val="en-CA"/>
        </w:rPr>
        <w:t xml:space="preserve"> (Oxford and New York: Oxford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 xml:space="preserve">Nicola Verdon, ‘The Employment of Women and Children in Agriculture: a Reassessment of Agricultural Gangs in Nineteenth-Century Norfolk’, </w:t>
      </w:r>
      <w:r>
        <w:rPr>
          <w:color w:val="000000"/>
          <w:sz w:val="22"/>
          <w:u w:val="single"/>
          <w:lang w:val="en-CA"/>
        </w:rPr>
        <w:t>Ag</w:t>
      </w:r>
      <w:r>
        <w:rPr>
          <w:color w:val="000000"/>
          <w:sz w:val="22"/>
          <w:u w:val="single"/>
          <w:lang w:val="en-CA"/>
        </w:rPr>
        <w:t>ricultural History Review</w:t>
      </w:r>
      <w:r>
        <w:rPr>
          <w:color w:val="000000"/>
          <w:sz w:val="22"/>
          <w:lang w:val="en-CA"/>
        </w:rPr>
        <w:t>, 49:i (2001), 41-55.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59.</w:t>
      </w:r>
      <w:r>
        <w:rPr>
          <w:color w:val="000000"/>
          <w:sz w:val="22"/>
          <w:lang w:val="en-CA"/>
        </w:rPr>
        <w:tab/>
      </w:r>
      <w:r>
        <w:rPr>
          <w:color w:val="000000"/>
          <w:sz w:val="22"/>
          <w:lang w:val="en-CA"/>
        </w:rPr>
        <w:tab/>
        <w:t xml:space="preserve">Nicola Verdon, </w:t>
      </w:r>
      <w:r>
        <w:rPr>
          <w:color w:val="000000"/>
          <w:sz w:val="22"/>
          <w:u w:val="single"/>
          <w:lang w:val="en-CA"/>
        </w:rPr>
        <w:t>Rural Women Workers in Nineteenth-Century England: Gender, Work, and Wages</w:t>
      </w:r>
      <w:r>
        <w:rPr>
          <w:color w:val="000000"/>
          <w:sz w:val="22"/>
          <w:lang w:val="en-CA"/>
        </w:rPr>
        <w:t xml:space="preserve"> (Woodbridge, Suffolk: The Boydell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60.</w:t>
      </w:r>
      <w:r>
        <w:rPr>
          <w:color w:val="000000"/>
          <w:sz w:val="22"/>
          <w:lang w:val="en-CA"/>
        </w:rPr>
        <w:tab/>
      </w:r>
      <w:r>
        <w:rPr>
          <w:color w:val="000000"/>
          <w:sz w:val="22"/>
          <w:lang w:val="en-CA"/>
        </w:rPr>
        <w:tab/>
        <w:t>E.H. Hunt and S.J. Pam, ‘Responding to Agricultural Depre</w:t>
      </w:r>
      <w:r>
        <w:rPr>
          <w:color w:val="000000"/>
          <w:sz w:val="22"/>
          <w:lang w:val="en-CA"/>
        </w:rPr>
        <w:t xml:space="preserve">ssion, 1873-96: Managerial Success, Entrepreneurial Failure?’, </w:t>
      </w:r>
      <w:r>
        <w:rPr>
          <w:color w:val="000000"/>
          <w:sz w:val="22"/>
          <w:u w:val="single"/>
          <w:lang w:val="en-CA"/>
        </w:rPr>
        <w:t>Agricultural History Review</w:t>
      </w:r>
      <w:r>
        <w:rPr>
          <w:color w:val="000000"/>
          <w:sz w:val="22"/>
          <w:lang w:val="en-CA"/>
        </w:rPr>
        <w:t>, 50:ii (2002),225-252.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color w:val="000000"/>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61.</w:t>
      </w:r>
      <w:r>
        <w:rPr>
          <w:color w:val="000000"/>
          <w:sz w:val="22"/>
          <w:lang w:val="en-CA"/>
        </w:rPr>
        <w:tab/>
      </w:r>
      <w:r>
        <w:rPr>
          <w:color w:val="000000"/>
          <w:sz w:val="22"/>
          <w:lang w:val="en-CA"/>
        </w:rPr>
        <w:tab/>
        <w:t xml:space="preserve">Tom Williamson, </w:t>
      </w:r>
      <w:r>
        <w:rPr>
          <w:color w:val="000000"/>
          <w:sz w:val="22"/>
          <w:u w:val="single"/>
          <w:lang w:val="en-CA"/>
        </w:rPr>
        <w:t>The Transformation of Rural England: Farming and the Landscape, 1700 - 1870</w:t>
      </w:r>
      <w:r>
        <w:rPr>
          <w:color w:val="000000"/>
          <w:sz w:val="22"/>
          <w:lang w:val="en-CA"/>
        </w:rPr>
        <w:t xml:space="preserve"> (Exeter: University of Exeter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62.</w:t>
      </w:r>
      <w:r>
        <w:rPr>
          <w:color w:val="000000"/>
          <w:sz w:val="22"/>
          <w:lang w:val="en-CA"/>
        </w:rPr>
        <w:tab/>
      </w:r>
      <w:r>
        <w:rPr>
          <w:color w:val="000000"/>
          <w:sz w:val="22"/>
          <w:lang w:val="en-CA"/>
        </w:rPr>
        <w:tab/>
        <w:t xml:space="preserve">Gregory Clark, ‘Land Rental Values and the Agrarian Economy: England and Wales, 1500 - 1914',  </w:t>
      </w:r>
      <w:r>
        <w:rPr>
          <w:color w:val="000000"/>
          <w:sz w:val="22"/>
          <w:u w:val="single"/>
          <w:lang w:val="en-CA"/>
        </w:rPr>
        <w:t>European Review of Economic History</w:t>
      </w:r>
      <w:r>
        <w:rPr>
          <w:color w:val="000000"/>
          <w:sz w:val="22"/>
          <w:lang w:val="en-CA"/>
        </w:rPr>
        <w:t>, 6:3 (December 2002), 281-308.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63.</w:t>
      </w:r>
      <w:r>
        <w:rPr>
          <w:color w:val="000000"/>
          <w:sz w:val="22"/>
        </w:rPr>
        <w:tab/>
      </w:r>
      <w:r>
        <w:rPr>
          <w:color w:val="000000"/>
          <w:sz w:val="22"/>
        </w:rPr>
        <w:tab/>
        <w:t xml:space="preserve">Mark Freeman, </w:t>
      </w:r>
      <w:r>
        <w:rPr>
          <w:color w:val="000000"/>
          <w:sz w:val="22"/>
          <w:u w:val="single"/>
        </w:rPr>
        <w:t>Social Investigation and Rural England, 1870 - 1914</w:t>
      </w:r>
      <w:r>
        <w:rPr>
          <w:color w:val="000000"/>
          <w:sz w:val="22"/>
        </w:rPr>
        <w:t>, Royal Histori</w:t>
      </w:r>
      <w:r>
        <w:rPr>
          <w:color w:val="000000"/>
          <w:sz w:val="22"/>
        </w:rPr>
        <w:t>cal Society Studies in History, new series (Woodbridge: Boydell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64.</w:t>
      </w:r>
      <w:r>
        <w:rPr>
          <w:color w:val="000000"/>
          <w:sz w:val="22"/>
        </w:rPr>
        <w:tab/>
      </w:r>
      <w:r>
        <w:rPr>
          <w:color w:val="000000"/>
          <w:sz w:val="22"/>
        </w:rPr>
        <w:tab/>
        <w:t xml:space="preserve">Stephen Matthews, ‘Cattle Clubs, Insurance, and Plague in the Mid-Nineteenth Century’, </w:t>
      </w:r>
      <w:r>
        <w:rPr>
          <w:color w:val="000000"/>
          <w:sz w:val="22"/>
          <w:u w:val="single"/>
        </w:rPr>
        <w:t>Agricultural History Review</w:t>
      </w:r>
      <w:r>
        <w:rPr>
          <w:color w:val="000000"/>
          <w:sz w:val="22"/>
        </w:rPr>
        <w:t>, 53.ii (2005), 192-211.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65.</w:t>
      </w:r>
      <w:r>
        <w:rPr>
          <w:color w:val="000000"/>
          <w:sz w:val="22"/>
        </w:rPr>
        <w:tab/>
      </w:r>
      <w:r>
        <w:rPr>
          <w:color w:val="000000"/>
          <w:sz w:val="22"/>
        </w:rPr>
        <w:tab/>
        <w:t xml:space="preserve">Leigh Shaw-Taylor, ‘Family </w:t>
      </w:r>
      <w:r>
        <w:rPr>
          <w:color w:val="000000"/>
          <w:sz w:val="22"/>
        </w:rPr>
        <w:t>Farms and Capitalist Farms in Mid Nineteenth-</w:t>
      </w:r>
      <w:r>
        <w:rPr>
          <w:color w:val="000000"/>
          <w:sz w:val="22"/>
        </w:rPr>
        <w:lastRenderedPageBreak/>
        <w:t xml:space="preserve">Century England’, </w:t>
      </w:r>
      <w:r>
        <w:rPr>
          <w:color w:val="000000"/>
          <w:sz w:val="22"/>
          <w:u w:val="single"/>
        </w:rPr>
        <w:t>Agricultural History Review</w:t>
      </w:r>
      <w:r>
        <w:rPr>
          <w:color w:val="000000"/>
          <w:sz w:val="22"/>
        </w:rPr>
        <w:t>, 53.ii (2005), 158-191.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GB"/>
        </w:rPr>
        <w:t>66.</w:t>
      </w:r>
      <w:r>
        <w:rPr>
          <w:color w:val="000000"/>
          <w:sz w:val="22"/>
          <w:lang w:val="en-GB"/>
        </w:rPr>
        <w:tab/>
      </w:r>
      <w:r>
        <w:rPr>
          <w:color w:val="000000"/>
          <w:sz w:val="22"/>
          <w:lang w:val="en-GB"/>
        </w:rPr>
        <w:tab/>
      </w:r>
      <w:r>
        <w:rPr>
          <w:color w:val="000000"/>
          <w:sz w:val="22"/>
        </w:rPr>
        <w:t>Jo Draper, ‘ “Never-to-be Forgotten Acts of Oppression... by Professing Christians in the Year 1874”: Joseph Arch’s Agricultural Labour</w:t>
      </w:r>
      <w:r>
        <w:rPr>
          <w:color w:val="000000"/>
          <w:sz w:val="22"/>
        </w:rPr>
        <w:t xml:space="preserve">ers’ Union in Dorset, 1872-74’, </w:t>
      </w:r>
      <w:r>
        <w:rPr>
          <w:color w:val="000000"/>
          <w:sz w:val="22"/>
          <w:u w:val="single"/>
        </w:rPr>
        <w:t>Agricultural History Review</w:t>
      </w:r>
      <w:r>
        <w:rPr>
          <w:color w:val="000000"/>
          <w:sz w:val="22"/>
        </w:rPr>
        <w:t>, 53:1 (2005), 41-77.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67.</w:t>
      </w:r>
      <w:r>
        <w:rPr>
          <w:color w:val="000000"/>
          <w:sz w:val="22"/>
          <w:lang w:val="en-CA"/>
        </w:rPr>
        <w:tab/>
      </w:r>
      <w:r>
        <w:rPr>
          <w:color w:val="000000"/>
          <w:sz w:val="22"/>
          <w:lang w:val="en-CA"/>
        </w:rPr>
        <w:tab/>
        <w:t xml:space="preserve">Jonathan Brown, </w:t>
      </w:r>
      <w:r>
        <w:rPr>
          <w:color w:val="000000"/>
          <w:sz w:val="22"/>
          <w:u w:val="single"/>
          <w:lang w:val="en-CA"/>
        </w:rPr>
        <w:t>Farming in Lincolnshire, 1850 - 1945</w:t>
      </w:r>
      <w:r>
        <w:rPr>
          <w:color w:val="000000"/>
          <w:sz w:val="22"/>
          <w:lang w:val="en-CA"/>
        </w:rPr>
        <w:t xml:space="preserve"> (Lincoln: History of Lincolnshire Committee,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68.</w:t>
      </w:r>
      <w:r>
        <w:rPr>
          <w:color w:val="000000"/>
          <w:sz w:val="22"/>
          <w:lang w:val="en-CA"/>
        </w:rPr>
        <w:tab/>
      </w:r>
      <w:r>
        <w:rPr>
          <w:color w:val="000000"/>
          <w:sz w:val="22"/>
          <w:lang w:val="en-CA"/>
        </w:rPr>
        <w:tab/>
        <w:t xml:space="preserve">Mark Freeman, ed., </w:t>
      </w:r>
      <w:r>
        <w:rPr>
          <w:color w:val="000000"/>
          <w:sz w:val="22"/>
          <w:u w:val="single"/>
          <w:lang w:val="en-CA"/>
        </w:rPr>
        <w:t>The English Rural Poor, 1850 - 1914</w:t>
      </w:r>
      <w:r>
        <w:rPr>
          <w:color w:val="000000"/>
          <w:sz w:val="22"/>
          <w:lang w:val="en-CA"/>
        </w:rPr>
        <w:t xml:space="preserve"> (Lo</w:t>
      </w:r>
      <w:r>
        <w:rPr>
          <w:color w:val="000000"/>
          <w:sz w:val="22"/>
          <w:lang w:val="en-CA"/>
        </w:rPr>
        <w:t>ndon: Pickering and Chatto,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Nigel Goose, ‘Farm Service, Seasonal Unemployment and Casual Labour in Mid Nineteenth-Century England’, </w:t>
      </w:r>
      <w:r>
        <w:rPr>
          <w:color w:val="000000"/>
          <w:sz w:val="22"/>
          <w:u w:val="single"/>
          <w:lang w:val="en-CA"/>
        </w:rPr>
        <w:t>Agricultural History Review</w:t>
      </w:r>
      <w:r>
        <w:rPr>
          <w:color w:val="000000"/>
          <w:sz w:val="22"/>
          <w:lang w:val="en-CA"/>
        </w:rPr>
        <w:t>, 54:ii (2006), 274-303.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70.</w:t>
      </w:r>
      <w:r>
        <w:rPr>
          <w:color w:val="000000"/>
          <w:sz w:val="22"/>
        </w:rPr>
        <w:tab/>
      </w:r>
      <w:r>
        <w:rPr>
          <w:color w:val="000000"/>
          <w:sz w:val="22"/>
        </w:rPr>
        <w:tab/>
        <w:t xml:space="preserve">Cormac Ó Gráda, </w:t>
      </w:r>
      <w:r>
        <w:rPr>
          <w:color w:val="000000"/>
          <w:sz w:val="22"/>
          <w:u w:val="single"/>
        </w:rPr>
        <w:t>Ireland’s Great Famine: Interdiscipli</w:t>
      </w:r>
      <w:r>
        <w:rPr>
          <w:color w:val="000000"/>
          <w:sz w:val="22"/>
          <w:u w:val="single"/>
        </w:rPr>
        <w:t>nary Perspectives</w:t>
      </w:r>
      <w:r>
        <w:rPr>
          <w:color w:val="000000"/>
          <w:sz w:val="22"/>
        </w:rPr>
        <w:t xml:space="preserve"> (Dublin: University College Dublin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71.</w:t>
      </w:r>
      <w:r>
        <w:rPr>
          <w:color w:val="000000"/>
          <w:sz w:val="22"/>
        </w:rPr>
        <w:tab/>
      </w:r>
      <w:r>
        <w:rPr>
          <w:color w:val="000000"/>
          <w:sz w:val="22"/>
        </w:rPr>
        <w:tab/>
        <w:t xml:space="preserve">Cormac Ó Grada, Richard Paping, and Eric Vanhaute, eds., </w:t>
      </w:r>
      <w:r>
        <w:rPr>
          <w:color w:val="000000"/>
          <w:sz w:val="22"/>
          <w:u w:val="single"/>
        </w:rPr>
        <w:t>When the Potato Failed: Causes and Effects of the Last European Subsistance Crisis, 1845- 1950</w:t>
      </w:r>
      <w:r>
        <w:rPr>
          <w:color w:val="000000"/>
          <w:sz w:val="22"/>
        </w:rPr>
        <w:t>, Comparative Rural History of t</w:t>
      </w:r>
      <w:r>
        <w:rPr>
          <w:color w:val="000000"/>
          <w:sz w:val="22"/>
        </w:rPr>
        <w:t>he North Sea Area, series 9 (Brepols,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72.</w:t>
      </w:r>
      <w:r>
        <w:rPr>
          <w:color w:val="000000"/>
          <w:sz w:val="22"/>
        </w:rPr>
        <w:tab/>
      </w:r>
      <w:r>
        <w:rPr>
          <w:color w:val="000000"/>
          <w:sz w:val="22"/>
        </w:rPr>
        <w:tab/>
        <w:t xml:space="preserve">Liam  Kennedy and Peter M.  Solar, </w:t>
      </w:r>
      <w:r>
        <w:rPr>
          <w:color w:val="000000"/>
          <w:sz w:val="22"/>
          <w:u w:val="single"/>
        </w:rPr>
        <w:t>Irish Agriculture: A Price History from the Mid-Eighteenth Century to the First World War</w:t>
      </w:r>
      <w:r>
        <w:rPr>
          <w:color w:val="000000"/>
          <w:sz w:val="22"/>
        </w:rPr>
        <w:t xml:space="preserve"> (The Royal Irish Academy,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73.</w:t>
      </w:r>
      <w:r>
        <w:rPr>
          <w:color w:val="000000"/>
          <w:sz w:val="22"/>
          <w:lang w:val="en-CA"/>
        </w:rPr>
        <w:tab/>
      </w:r>
      <w:r>
        <w:rPr>
          <w:color w:val="000000"/>
          <w:sz w:val="22"/>
          <w:lang w:val="en-CA"/>
        </w:rPr>
        <w:tab/>
        <w:t>Margaret Albright Knittl, ‘The Design for</w:t>
      </w:r>
      <w:r>
        <w:rPr>
          <w:color w:val="000000"/>
          <w:sz w:val="22"/>
          <w:lang w:val="en-CA"/>
        </w:rPr>
        <w:t xml:space="preserve"> the Intitial Drainage of the Great Level of the Fens: an Historical  Whodunit in Three Parts’,  </w:t>
      </w:r>
      <w:r>
        <w:rPr>
          <w:color w:val="000000"/>
          <w:sz w:val="22"/>
          <w:u w:val="single"/>
          <w:lang w:val="en-CA"/>
        </w:rPr>
        <w:t>Agricultural History Review</w:t>
      </w:r>
      <w:r>
        <w:rPr>
          <w:color w:val="000000"/>
          <w:sz w:val="22"/>
          <w:lang w:val="en-CA"/>
        </w:rPr>
        <w:t>, 55:i (2007), 23-50.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74.</w:t>
      </w:r>
      <w:r>
        <w:rPr>
          <w:color w:val="000000"/>
          <w:sz w:val="22"/>
          <w:lang w:val="en-CA"/>
        </w:rPr>
        <w:tab/>
      </w:r>
      <w:r>
        <w:rPr>
          <w:color w:val="000000"/>
          <w:sz w:val="22"/>
          <w:lang w:val="en-CA"/>
        </w:rPr>
        <w:tab/>
        <w:t xml:space="preserve">Mark Rothery, ‘The Wealth of the English Landed Gentry, 1870 - 1935’, </w:t>
      </w:r>
      <w:r>
        <w:rPr>
          <w:color w:val="000000"/>
          <w:sz w:val="22"/>
          <w:u w:val="single"/>
          <w:lang w:val="en-CA"/>
        </w:rPr>
        <w:t>Agricultural History Review</w:t>
      </w:r>
      <w:r>
        <w:rPr>
          <w:color w:val="000000"/>
          <w:sz w:val="22"/>
          <w:lang w:val="en-CA"/>
        </w:rPr>
        <w:t>, 55:</w:t>
      </w:r>
      <w:r>
        <w:rPr>
          <w:color w:val="000000"/>
          <w:sz w:val="22"/>
          <w:lang w:val="en-CA"/>
        </w:rPr>
        <w:t xml:space="preserve"> ii (2007), 251-68.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ab/>
      </w:r>
      <w:r>
        <w:rPr>
          <w:color w:val="000000"/>
          <w:sz w:val="22"/>
          <w:lang w:val="en-CA"/>
        </w:rPr>
        <w:tab/>
        <w:t xml:space="preserve">John Beckett and Michael Turner, ‘End of the Old Order?  F.  M.  L.  Thompson, the Land Question, and the Burdens of Ownership in Englnad, c.  1880 - c.  1925’,  </w:t>
      </w:r>
      <w:r>
        <w:rPr>
          <w:color w:val="000000"/>
          <w:sz w:val="22"/>
          <w:u w:val="single"/>
          <w:lang w:val="en-CA"/>
        </w:rPr>
        <w:t>Agricultural History Review</w:t>
      </w:r>
      <w:r>
        <w:rPr>
          <w:color w:val="000000"/>
          <w:sz w:val="22"/>
          <w:lang w:val="en-CA"/>
        </w:rPr>
        <w:t>, 55: ii (2007), 269-88.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76.</w:t>
      </w:r>
      <w:r>
        <w:rPr>
          <w:color w:val="000000"/>
          <w:sz w:val="22"/>
          <w:lang w:val="en-CA"/>
        </w:rPr>
        <w:tab/>
      </w:r>
      <w:r>
        <w:rPr>
          <w:color w:val="000000"/>
          <w:sz w:val="22"/>
          <w:lang w:val="en-CA"/>
        </w:rPr>
        <w:tab/>
        <w:t xml:space="preserve">Michael </w:t>
      </w:r>
      <w:r>
        <w:rPr>
          <w:color w:val="000000"/>
          <w:sz w:val="22"/>
          <w:lang w:val="en-CA"/>
        </w:rPr>
        <w:t xml:space="preserve">Thompson, ‘The Land Market, 1880 - 1925: A Reappraisal Reappraised’, </w:t>
      </w:r>
      <w:r>
        <w:rPr>
          <w:color w:val="000000"/>
          <w:sz w:val="22"/>
          <w:u w:val="single"/>
          <w:lang w:val="en-CA"/>
        </w:rPr>
        <w:t>Agricultural History Review</w:t>
      </w:r>
      <w:r>
        <w:rPr>
          <w:color w:val="000000"/>
          <w:sz w:val="22"/>
          <w:lang w:val="en-CA"/>
        </w:rPr>
        <w:t>, 55: ii (2007), 289-300.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 xml:space="preserve">Joyce Burnette, ‘Married with Children: the Family Status of Female Day-Labourers at Two South-Western Farms’, </w:t>
      </w:r>
      <w:r>
        <w:rPr>
          <w:color w:val="000000"/>
          <w:sz w:val="22"/>
          <w:u w:val="single"/>
          <w:lang w:val="en-CA"/>
        </w:rPr>
        <w:t>Agricultural Hist</w:t>
      </w:r>
      <w:r>
        <w:rPr>
          <w:color w:val="000000"/>
          <w:sz w:val="22"/>
          <w:u w:val="single"/>
          <w:lang w:val="en-CA"/>
        </w:rPr>
        <w:t>ory Review</w:t>
      </w:r>
      <w:r>
        <w:rPr>
          <w:color w:val="000000"/>
          <w:sz w:val="22"/>
          <w:lang w:val="en-CA"/>
        </w:rPr>
        <w:t>, 55:i (2007), 75.94.   Concerns the 19</w:t>
      </w:r>
      <w:r>
        <w:rPr>
          <w:color w:val="000000"/>
          <w:sz w:val="22"/>
          <w:vertAlign w:val="superscript"/>
          <w:lang w:val="en-CA"/>
        </w:rPr>
        <w:t>th</w:t>
      </w:r>
      <w:r>
        <w:rPr>
          <w:color w:val="000000"/>
          <w:sz w:val="22"/>
          <w:lang w:val="en-CA"/>
        </w:rPr>
        <w:t xml:space="preserve">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78.</w:t>
      </w:r>
      <w:r>
        <w:rPr>
          <w:color w:val="000000"/>
          <w:sz w:val="22"/>
        </w:rPr>
        <w:tab/>
      </w:r>
      <w:r>
        <w:rPr>
          <w:color w:val="000000"/>
          <w:sz w:val="22"/>
        </w:rPr>
        <w:tab/>
        <w:t xml:space="preserve">Mette Enrnæs, Karl Gunnar Persson, and Søren Rich, ‘Feeding the British: Convergence and Market Efficiency in the Nineteenth-Century Grain Trade’,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w:t>
      </w:r>
      <w:r>
        <w:rPr>
          <w:color w:val="000000"/>
          <w:sz w:val="22"/>
        </w:rPr>
        <w:t xml:space="preserve">1: No.  S1 (August 2008): </w:t>
      </w:r>
      <w:r>
        <w:rPr>
          <w:color w:val="000000"/>
          <w:sz w:val="22"/>
          <w:u w:val="single"/>
        </w:rPr>
        <w:t>Special Issue: Feeding the Masses</w:t>
      </w:r>
      <w:r>
        <w:rPr>
          <w:color w:val="000000"/>
          <w:sz w:val="22"/>
        </w:rPr>
        <w:t>, ed.  Steve Hindle and Jane Humphries, pp.  140-71.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79.</w:t>
      </w:r>
      <w:r>
        <w:rPr>
          <w:color w:val="000000"/>
          <w:sz w:val="22"/>
        </w:rPr>
        <w:tab/>
      </w:r>
      <w:r>
        <w:rPr>
          <w:color w:val="000000"/>
          <w:sz w:val="22"/>
        </w:rPr>
        <w:tab/>
        <w:t xml:space="preserve">Alun Howkins and Nicola Verdon, ‘Adaptable and Sustainable?  Male Farm Service and the Agricultural  Labour Force in Midland and Southern </w:t>
      </w:r>
      <w:r>
        <w:rPr>
          <w:color w:val="000000"/>
          <w:sz w:val="22"/>
        </w:rPr>
        <w:t xml:space="preserve">England, c.  1850 - 1925’,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467-95.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80.</w:t>
      </w:r>
      <w:r>
        <w:rPr>
          <w:color w:val="000000"/>
          <w:sz w:val="22"/>
        </w:rPr>
        <w:tab/>
      </w:r>
      <w:r>
        <w:rPr>
          <w:color w:val="000000"/>
          <w:sz w:val="22"/>
        </w:rPr>
        <w:tab/>
        <w:t xml:space="preserve">Peter Dewey, </w:t>
      </w:r>
      <w:r>
        <w:rPr>
          <w:color w:val="000000"/>
          <w:sz w:val="22"/>
          <w:u w:val="single"/>
        </w:rPr>
        <w:t>‘Iron Harvests of the Field’: the Making of Farm Machinery in Britain Since 1800</w:t>
      </w:r>
      <w:r>
        <w:rPr>
          <w:color w:val="000000"/>
          <w:sz w:val="22"/>
        </w:rPr>
        <w:t xml:space="preserve"> (Lancaster: Carnegie Publishing,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81.</w:t>
      </w:r>
      <w:r>
        <w:rPr>
          <w:color w:val="000000"/>
          <w:sz w:val="22"/>
        </w:rPr>
        <w:tab/>
      </w:r>
      <w:r>
        <w:rPr>
          <w:color w:val="000000"/>
          <w:sz w:val="22"/>
        </w:rPr>
        <w:tab/>
        <w:t xml:space="preserve">P.  Lains and V. </w:t>
      </w:r>
      <w:r>
        <w:rPr>
          <w:color w:val="000000"/>
          <w:sz w:val="22"/>
        </w:rPr>
        <w:t xml:space="preserve"> Pinilla, eds., </w:t>
      </w:r>
      <w:r>
        <w:rPr>
          <w:color w:val="000000"/>
          <w:sz w:val="22"/>
          <w:u w:val="single"/>
        </w:rPr>
        <w:t>Agriculture and Economic Development in Europe since 1870</w:t>
      </w:r>
      <w:r>
        <w:rPr>
          <w:color w:val="000000"/>
          <w:sz w:val="22"/>
        </w:rPr>
        <w:t xml:space="preserve"> (London: Routledge,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82.</w:t>
      </w:r>
      <w:r>
        <w:rPr>
          <w:color w:val="000000"/>
          <w:sz w:val="22"/>
        </w:rPr>
        <w:tab/>
      </w:r>
      <w:r>
        <w:rPr>
          <w:color w:val="000000"/>
          <w:sz w:val="22"/>
        </w:rPr>
        <w:tab/>
        <w:t xml:space="preserve">Carl J.  Griffon, ‘The Violent Captain Swing?’, </w:t>
      </w:r>
      <w:r>
        <w:rPr>
          <w:color w:val="000000"/>
          <w:sz w:val="22"/>
          <w:u w:val="single"/>
        </w:rPr>
        <w:t>Past &amp; Present</w:t>
      </w:r>
      <w:r>
        <w:rPr>
          <w:color w:val="000000"/>
          <w:sz w:val="22"/>
        </w:rPr>
        <w:t>, no.  209 (November 2010), pp.  149-80.  On 19</w:t>
      </w:r>
      <w:r>
        <w:rPr>
          <w:color w:val="000000"/>
          <w:sz w:val="22"/>
          <w:vertAlign w:val="superscript"/>
        </w:rPr>
        <w:t>th</w:t>
      </w:r>
      <w:r>
        <w:rPr>
          <w:color w:val="000000"/>
          <w:sz w:val="22"/>
        </w:rPr>
        <w:t>-century English agrarian unrest.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83.</w:t>
      </w:r>
      <w:r>
        <w:rPr>
          <w:color w:val="000000"/>
          <w:sz w:val="22"/>
          <w:lang w:val="en-CA"/>
        </w:rPr>
        <w:tab/>
      </w:r>
      <w:r>
        <w:rPr>
          <w:color w:val="000000"/>
          <w:sz w:val="22"/>
          <w:lang w:val="en-CA"/>
        </w:rPr>
        <w:tab/>
        <w:t xml:space="preserve">Astrid Kander and Paul Warde, ‘Energy Availability from Livestock and Agricultural Productivity in Europe, 1815 - 1913: a New Comparison’,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64:1 (Feb.  2011), 1-29.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I</w:t>
      </w:r>
      <w:r>
        <w:rPr>
          <w:color w:val="000000"/>
          <w:sz w:val="22"/>
          <w:lang w:val="en-GB"/>
        </w:rPr>
        <w:t>.</w:t>
      </w:r>
      <w:r>
        <w:rPr>
          <w:color w:val="000000"/>
          <w:sz w:val="22"/>
          <w:lang w:val="en-GB"/>
        </w:rPr>
        <w:tab/>
      </w:r>
      <w:r>
        <w:rPr>
          <w:b/>
          <w:color w:val="000000"/>
          <w:sz w:val="22"/>
          <w:u w:val="single"/>
          <w:lang w:val="en-GB"/>
        </w:rPr>
        <w:t>Labour Conditions, Social Conditions, Rea</w:t>
      </w:r>
      <w:r>
        <w:rPr>
          <w:b/>
          <w:color w:val="000000"/>
          <w:sz w:val="22"/>
          <w:u w:val="single"/>
          <w:lang w:val="en-GB"/>
        </w:rPr>
        <w:t>l Wages, the Standard of Living, and Demography</w:t>
      </w: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1.</w:t>
      </w:r>
      <w:r>
        <w:rPr>
          <w:color w:val="000000"/>
          <w:sz w:val="22"/>
          <w:lang w:val="en-GB"/>
        </w:rPr>
        <w:tab/>
      </w:r>
      <w:r>
        <w:rPr>
          <w:color w:val="000000"/>
          <w:sz w:val="22"/>
          <w:lang w:val="en-GB"/>
        </w:rPr>
        <w:tab/>
        <w:t xml:space="preserve">G. H. Wood, ‘Real Wages and the Standard of Comfort since 1850', </w:t>
      </w:r>
      <w:r>
        <w:rPr>
          <w:color w:val="000000"/>
          <w:sz w:val="22"/>
          <w:u w:val="single"/>
          <w:lang w:val="en-GB"/>
        </w:rPr>
        <w:t>Journal of the Royal Statistical Society</w:t>
      </w:r>
      <w:r>
        <w:rPr>
          <w:color w:val="000000"/>
          <w:sz w:val="22"/>
          <w:lang w:val="en-GB"/>
        </w:rPr>
        <w:t xml:space="preserve">, 73(1909), reprinted in E. M. Carus-Wilson, ed., </w:t>
      </w:r>
      <w:r>
        <w:rPr>
          <w:color w:val="000000"/>
          <w:sz w:val="22"/>
          <w:u w:val="single"/>
          <w:lang w:val="en-GB"/>
        </w:rPr>
        <w:t>Essays in Economic History</w:t>
      </w:r>
      <w:r>
        <w:rPr>
          <w:color w:val="000000"/>
          <w:sz w:val="22"/>
          <w:lang w:val="en-GB"/>
        </w:rPr>
        <w:t>, Vol. III (Londo</w:t>
      </w:r>
      <w:r>
        <w:rPr>
          <w:color w:val="000000"/>
          <w:sz w:val="22"/>
          <w:lang w:val="en-GB"/>
        </w:rPr>
        <w:t>n, 1962), pp. 132-43.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Arthur Bowley, </w:t>
      </w:r>
      <w:r>
        <w:rPr>
          <w:color w:val="000000"/>
          <w:sz w:val="22"/>
          <w:u w:val="single"/>
          <w:lang w:val="en-GB"/>
        </w:rPr>
        <w:t>Wages and Incomes in the United Kingdom Since 1860</w:t>
      </w:r>
      <w:r>
        <w:rPr>
          <w:color w:val="000000"/>
          <w:sz w:val="22"/>
          <w:lang w:val="en-GB"/>
        </w:rPr>
        <w:t xml:space="preserve"> (London, 1937).  A classic study.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G. D. H. Cole, ‘British Trade Unionism in the Third Quarter of the Nineteenth Century’, </w:t>
      </w:r>
      <w:r>
        <w:rPr>
          <w:color w:val="000000"/>
          <w:sz w:val="22"/>
          <w:u w:val="single"/>
          <w:lang w:val="en-GB"/>
        </w:rPr>
        <w:t>International Review for Social H</w:t>
      </w:r>
      <w:r>
        <w:rPr>
          <w:color w:val="000000"/>
          <w:sz w:val="22"/>
          <w:u w:val="single"/>
          <w:lang w:val="en-GB"/>
        </w:rPr>
        <w:t>istory</w:t>
      </w:r>
      <w:r>
        <w:rPr>
          <w:color w:val="000000"/>
          <w:sz w:val="22"/>
          <w:lang w:val="en-GB"/>
        </w:rPr>
        <w:t xml:space="preserve">, 2 (1937), reprinted in E.M. Carus-Wilson, ed., </w:t>
      </w:r>
      <w:r>
        <w:rPr>
          <w:color w:val="000000"/>
          <w:sz w:val="22"/>
          <w:u w:val="single"/>
          <w:lang w:val="en-GB"/>
        </w:rPr>
        <w:t>Essays in Economic History</w:t>
      </w:r>
      <w:r>
        <w:rPr>
          <w:color w:val="000000"/>
          <w:sz w:val="22"/>
          <w:lang w:val="en-GB"/>
        </w:rPr>
        <w:t>, Vol. III (London, 1962), pp. 202-21.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G. D. H. Cole, </w:t>
      </w:r>
      <w:r>
        <w:rPr>
          <w:color w:val="000000"/>
          <w:sz w:val="22"/>
          <w:u w:val="single"/>
          <w:lang w:val="en-GB"/>
        </w:rPr>
        <w:t>Short History of the British Working Class Movement, 1789-1947</w:t>
      </w:r>
      <w:r>
        <w:rPr>
          <w:color w:val="000000"/>
          <w:sz w:val="22"/>
          <w:lang w:val="en-GB"/>
        </w:rPr>
        <w:t xml:space="preserve"> (London, 1947).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Henry Phelps Brown and P. E. H</w:t>
      </w:r>
      <w:r>
        <w:rPr>
          <w:color w:val="000000"/>
          <w:sz w:val="22"/>
          <w:lang w:val="en-GB"/>
        </w:rPr>
        <w:t xml:space="preserve">art, ‘The Shares of Wages in the National Income’, </w:t>
      </w:r>
      <w:r>
        <w:rPr>
          <w:color w:val="000000"/>
          <w:sz w:val="22"/>
          <w:u w:val="single"/>
          <w:lang w:val="en-GB"/>
        </w:rPr>
        <w:t>Economic Journal</w:t>
      </w:r>
      <w:r>
        <w:rPr>
          <w:color w:val="000000"/>
          <w:sz w:val="22"/>
          <w:lang w:val="en-GB"/>
        </w:rPr>
        <w:t xml:space="preserve">, 72 (June 1952); republished in Henry Phelps Brown and Sheila Hopkins, eds., </w:t>
      </w:r>
      <w:r>
        <w:rPr>
          <w:color w:val="000000"/>
          <w:sz w:val="22"/>
          <w:u w:val="single"/>
          <w:lang w:val="en-GB"/>
        </w:rPr>
        <w:t>A Perspective of Wages and Prices</w:t>
      </w:r>
      <w:r>
        <w:rPr>
          <w:color w:val="000000"/>
          <w:sz w:val="22"/>
          <w:lang w:val="en-GB"/>
        </w:rPr>
        <w:t xml:space="preserve"> (London, 1981), pp. 106-30.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r>
      <w:r>
        <w:rPr>
          <w:color w:val="000000"/>
          <w:sz w:val="22"/>
          <w:lang w:val="en-GB"/>
        </w:rPr>
        <w:tab/>
        <w:t>A. W. Phillips, ‘The Relation Between Unem</w:t>
      </w:r>
      <w:r>
        <w:rPr>
          <w:color w:val="000000"/>
          <w:sz w:val="22"/>
          <w:lang w:val="en-GB"/>
        </w:rPr>
        <w:t xml:space="preserve">ployment and the Rate of Change of Money Wage Rates in the United Kingdom, 1861 - 1957', </w:t>
      </w:r>
      <w:r>
        <w:rPr>
          <w:color w:val="000000"/>
          <w:sz w:val="22"/>
          <w:u w:val="single"/>
          <w:lang w:val="en-GB"/>
        </w:rPr>
        <w:t>Economica</w:t>
      </w:r>
      <w:r>
        <w:rPr>
          <w:color w:val="000000"/>
          <w:sz w:val="22"/>
          <w:lang w:val="en-GB"/>
        </w:rPr>
        <w:t>, 25 (1958), 283 - 299.  A seminal article.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H. M. Pelling, </w:t>
      </w:r>
      <w:r>
        <w:rPr>
          <w:color w:val="000000"/>
          <w:sz w:val="22"/>
          <w:u w:val="single"/>
          <w:lang w:val="en-GB"/>
        </w:rPr>
        <w:t>History of British Trade Unionism</w:t>
      </w:r>
      <w:r>
        <w:rPr>
          <w:color w:val="000000"/>
          <w:sz w:val="22"/>
          <w:lang w:val="en-GB"/>
        </w:rPr>
        <w:t xml:space="preserve"> (London,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 xml:space="preserve"> 8.</w:t>
      </w:r>
      <w:r>
        <w:rPr>
          <w:color w:val="000000"/>
          <w:sz w:val="22"/>
          <w:lang w:val="en-GB"/>
        </w:rPr>
        <w:tab/>
      </w:r>
      <w:r>
        <w:rPr>
          <w:color w:val="000000"/>
          <w:sz w:val="22"/>
          <w:lang w:val="en-GB"/>
        </w:rPr>
        <w:tab/>
        <w:t>Sidney Pollard, ‘Trade Unions and the</w:t>
      </w:r>
      <w:r>
        <w:rPr>
          <w:color w:val="000000"/>
          <w:sz w:val="22"/>
          <w:lang w:val="en-GB"/>
        </w:rPr>
        <w:t xml:space="preserve"> Labour Market, 1870-1914', </w:t>
      </w:r>
      <w:r>
        <w:rPr>
          <w:color w:val="000000"/>
          <w:sz w:val="22"/>
          <w:u w:val="single"/>
          <w:lang w:val="en-GB"/>
        </w:rPr>
        <w:t>Yorkshire Bulletin of Economic and Social Research</w:t>
      </w:r>
      <w:r>
        <w:rPr>
          <w:color w:val="000000"/>
          <w:sz w:val="22"/>
          <w:lang w:val="en-GB"/>
        </w:rPr>
        <w:t>, 17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9.</w:t>
      </w:r>
      <w:r>
        <w:rPr>
          <w:color w:val="000000"/>
          <w:sz w:val="22"/>
          <w:lang w:val="en-GB"/>
        </w:rPr>
        <w:tab/>
      </w:r>
      <w:r>
        <w:rPr>
          <w:color w:val="000000"/>
          <w:sz w:val="22"/>
          <w:lang w:val="en-GB"/>
        </w:rPr>
        <w:tab/>
        <w:t xml:space="preserve">J. H. Porter, ‘Wage Bargaining under Conciliation Agreements: 1860-1914', </w:t>
      </w:r>
      <w:r>
        <w:rPr>
          <w:color w:val="000000"/>
          <w:sz w:val="22"/>
          <w:u w:val="single"/>
          <w:lang w:val="en-GB"/>
        </w:rPr>
        <w:t>Economic History Review</w:t>
      </w:r>
      <w:r>
        <w:rPr>
          <w:color w:val="000000"/>
          <w:sz w:val="22"/>
          <w:lang w:val="en-GB"/>
        </w:rPr>
        <w:t>, 2nd ser. 23 (1970), 460-75.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w:t>
      </w:r>
      <w:r>
        <w:rPr>
          <w:color w:val="000000"/>
          <w:sz w:val="22"/>
          <w:lang w:val="en-GB"/>
        </w:rPr>
        <w:tab/>
      </w:r>
      <w:r>
        <w:rPr>
          <w:color w:val="000000"/>
          <w:sz w:val="22"/>
          <w:lang w:val="en-GB"/>
        </w:rPr>
        <w:tab/>
        <w:t>D. J. Oddy, ‘Working Class</w:t>
      </w:r>
      <w:r>
        <w:rPr>
          <w:color w:val="000000"/>
          <w:sz w:val="22"/>
          <w:lang w:val="en-GB"/>
        </w:rPr>
        <w:t xml:space="preserve"> Diets in Late Nineteenth Century Britain’, </w:t>
      </w:r>
      <w:r>
        <w:rPr>
          <w:color w:val="000000"/>
          <w:sz w:val="22"/>
          <w:u w:val="single"/>
          <w:lang w:val="en-GB"/>
        </w:rPr>
        <w:t>Economic History Review</w:t>
      </w:r>
      <w:r>
        <w:rPr>
          <w:color w:val="000000"/>
          <w:sz w:val="22"/>
          <w:lang w:val="en-GB"/>
        </w:rPr>
        <w:t>, 2nd ser. 23 (1970), 314-23.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A. E. Dingle, ‘Drink and Working-Class Living Standards in Britain, 1870-1914', </w:t>
      </w:r>
      <w:r>
        <w:rPr>
          <w:color w:val="000000"/>
          <w:sz w:val="22"/>
          <w:u w:val="single"/>
          <w:lang w:val="en-GB"/>
        </w:rPr>
        <w:t>Economic History Review</w:t>
      </w:r>
      <w:r>
        <w:rPr>
          <w:color w:val="000000"/>
          <w:sz w:val="22"/>
          <w:lang w:val="en-GB"/>
        </w:rPr>
        <w:t>, 2nd ser. 25 (1972), 608-22.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 xml:space="preserve">M. E. Rose, </w:t>
      </w:r>
      <w:r>
        <w:rPr>
          <w:color w:val="000000"/>
          <w:sz w:val="22"/>
          <w:u w:val="single"/>
          <w:lang w:val="en-GB"/>
        </w:rPr>
        <w:t>Th</w:t>
      </w:r>
      <w:r>
        <w:rPr>
          <w:color w:val="000000"/>
          <w:sz w:val="22"/>
          <w:u w:val="single"/>
          <w:lang w:val="en-GB"/>
        </w:rPr>
        <w:t>e Relief of Poverty in Britain, 1834-1914</w:t>
      </w:r>
      <w:r>
        <w:rPr>
          <w:color w:val="000000"/>
          <w:sz w:val="22"/>
          <w:lang w:val="en-GB"/>
        </w:rPr>
        <w:t xml:space="preserve"> (London,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Alan D. Gilbert, </w:t>
      </w:r>
      <w:r>
        <w:rPr>
          <w:color w:val="000000"/>
          <w:sz w:val="22"/>
          <w:u w:val="single"/>
          <w:lang w:val="en-GB"/>
        </w:rPr>
        <w:t>Religion and Society in Industrial England: Church, Chapel, and Social Change, 1740 - 1914</w:t>
      </w:r>
      <w:r>
        <w:rPr>
          <w:color w:val="000000"/>
          <w:sz w:val="22"/>
          <w:lang w:val="en-GB"/>
        </w:rPr>
        <w:t xml:space="preserve"> (London,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Sidney Pollard, ‘Labour in Great Britain’,  in Peter Mathias an</w:t>
      </w:r>
      <w:r>
        <w:rPr>
          <w:color w:val="000000"/>
          <w:sz w:val="22"/>
          <w:lang w:val="en-GB"/>
        </w:rPr>
        <w:t xml:space="preserve">d M.M. Postan, eds., </w:t>
      </w:r>
      <w:r>
        <w:rPr>
          <w:color w:val="000000"/>
          <w:sz w:val="22"/>
          <w:u w:val="single"/>
          <w:lang w:val="en-GB"/>
        </w:rPr>
        <w:t>The Cambridge Economic History of Europe</w:t>
      </w:r>
      <w:r>
        <w:rPr>
          <w:color w:val="000000"/>
          <w:sz w:val="22"/>
          <w:lang w:val="en-GB"/>
        </w:rPr>
        <w:t xml:space="preserve">, Vol. VII: </w:t>
      </w:r>
      <w:r>
        <w:rPr>
          <w:color w:val="000000"/>
          <w:sz w:val="22"/>
          <w:u w:val="single"/>
          <w:lang w:val="en-GB"/>
        </w:rPr>
        <w:t>The Industrial Economies: Capital, Labour, and Enterprise</w:t>
      </w:r>
      <w:r>
        <w:rPr>
          <w:color w:val="000000"/>
          <w:sz w:val="22"/>
          <w:lang w:val="en-GB"/>
        </w:rPr>
        <w:t xml:space="preserve">, Part i: </w:t>
      </w:r>
      <w:r>
        <w:rPr>
          <w:color w:val="000000"/>
          <w:sz w:val="22"/>
          <w:u w:val="single"/>
          <w:lang w:val="en-GB"/>
        </w:rPr>
        <w:t>Britain, France, Germany, and Scandinavia</w:t>
      </w:r>
      <w:r>
        <w:rPr>
          <w:color w:val="000000"/>
          <w:sz w:val="22"/>
          <w:lang w:val="en-GB"/>
        </w:rPr>
        <w:t xml:space="preserve"> (Cambridge University Press, 1978), pp. 97-179.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 xml:space="preserve">Robert Gray, </w:t>
      </w:r>
      <w:r>
        <w:rPr>
          <w:color w:val="000000"/>
          <w:sz w:val="22"/>
          <w:u w:val="single"/>
          <w:lang w:val="en-GB"/>
        </w:rPr>
        <w:t>The Ari</w:t>
      </w:r>
      <w:r>
        <w:rPr>
          <w:color w:val="000000"/>
          <w:sz w:val="22"/>
          <w:u w:val="single"/>
          <w:lang w:val="en-GB"/>
        </w:rPr>
        <w:t>stocracy of Labour in Nineteenth-Century Britain, 1850 - 1900</w:t>
      </w:r>
      <w:r>
        <w:rPr>
          <w:color w:val="000000"/>
          <w:sz w:val="22"/>
          <w:lang w:val="en-GB"/>
        </w:rPr>
        <w:t xml:space="preserve"> (London, 1980).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16.</w:t>
      </w:r>
      <w:r>
        <w:rPr>
          <w:color w:val="000000"/>
          <w:sz w:val="22"/>
          <w:lang w:val="en-GB"/>
        </w:rPr>
        <w:tab/>
      </w:r>
      <w:r>
        <w:rPr>
          <w:color w:val="000000"/>
          <w:sz w:val="22"/>
          <w:lang w:val="en-GB"/>
        </w:rPr>
        <w:tab/>
        <w:t xml:space="preserve">Jeffrey Williamson, ‘Earnings Inequality in Nineteenth-Century Britain’, </w:t>
      </w:r>
      <w:r>
        <w:rPr>
          <w:color w:val="000000"/>
          <w:sz w:val="22"/>
          <w:u w:val="single"/>
          <w:lang w:val="en-GB"/>
        </w:rPr>
        <w:t>Journal of Economic History</w:t>
      </w:r>
      <w:r>
        <w:rPr>
          <w:color w:val="000000"/>
          <w:sz w:val="22"/>
          <w:lang w:val="en-GB"/>
        </w:rPr>
        <w:t>, 40 (1980), 457-75.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w:t>
      </w:r>
      <w:r>
        <w:rPr>
          <w:color w:val="000000"/>
          <w:sz w:val="22"/>
          <w:lang w:val="en-GB"/>
        </w:rPr>
        <w:tab/>
      </w:r>
      <w:r>
        <w:rPr>
          <w:color w:val="000000"/>
          <w:sz w:val="22"/>
          <w:lang w:val="en-GB"/>
        </w:rPr>
        <w:tab/>
        <w:t xml:space="preserve">R. C. Floud and D. N. McCloskey, eds., </w:t>
      </w:r>
      <w:r>
        <w:rPr>
          <w:color w:val="000000"/>
          <w:sz w:val="22"/>
          <w:u w:val="single"/>
          <w:lang w:val="en-GB"/>
        </w:rPr>
        <w:t>Th</w:t>
      </w:r>
      <w:r>
        <w:rPr>
          <w:color w:val="000000"/>
          <w:sz w:val="22"/>
          <w:u w:val="single"/>
          <w:lang w:val="en-GB"/>
        </w:rPr>
        <w:t>e Economic History of Britain Since 1700</w:t>
      </w:r>
      <w:r>
        <w:rPr>
          <w:color w:val="000000"/>
          <w:sz w:val="22"/>
          <w:lang w:val="en-GB"/>
        </w:rPr>
        <w:t xml:space="preserve">, Vol. II: </w:t>
      </w:r>
      <w:r>
        <w:rPr>
          <w:color w:val="000000"/>
          <w:sz w:val="22"/>
          <w:u w:val="single"/>
          <w:lang w:val="en-GB"/>
        </w:rPr>
        <w:t>1860 to the 1970s</w:t>
      </w:r>
      <w:r>
        <w:rPr>
          <w:color w:val="000000"/>
          <w:sz w:val="22"/>
          <w:lang w:val="en-GB"/>
        </w:rPr>
        <w:t xml:space="preserve">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D. E. Baines, ‘The Labour Supply and the Labour Market; 1860-1914', pp. 144-74.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P. Thane, ‘Social History, 1860-1914', pp. 198-238.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w:t>
      </w:r>
      <w:r>
        <w:rPr>
          <w:color w:val="000000"/>
          <w:sz w:val="22"/>
          <w:lang w:val="en-GB"/>
        </w:rPr>
        <w:tab/>
      </w:r>
      <w:r>
        <w:rPr>
          <w:color w:val="000000"/>
          <w:sz w:val="22"/>
          <w:lang w:val="en-GB"/>
        </w:rPr>
        <w:tab/>
        <w:t>M. J. Daunton, ‘Down the Pit:</w:t>
      </w:r>
      <w:r>
        <w:rPr>
          <w:color w:val="000000"/>
          <w:sz w:val="22"/>
          <w:lang w:val="en-GB"/>
        </w:rPr>
        <w:t xml:space="preserve">  Work in the Great Northern and South Wales Coalfields, 1870-1914', </w:t>
      </w:r>
      <w:r>
        <w:rPr>
          <w:color w:val="000000"/>
          <w:sz w:val="22"/>
          <w:u w:val="single"/>
          <w:lang w:val="en-GB"/>
        </w:rPr>
        <w:t>Economic History Review</w:t>
      </w:r>
      <w:r>
        <w:rPr>
          <w:color w:val="000000"/>
          <w:sz w:val="22"/>
          <w:lang w:val="en-GB"/>
        </w:rPr>
        <w:t>, 2nd ser. 34 (1981), 578-97.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John Lovell, </w:t>
      </w:r>
      <w:r>
        <w:rPr>
          <w:color w:val="000000"/>
          <w:sz w:val="22"/>
          <w:u w:val="single"/>
          <w:lang w:val="en-GB"/>
        </w:rPr>
        <w:t>British Trade Unions, 1875 - 1933</w:t>
      </w:r>
      <w:r>
        <w:rPr>
          <w:color w:val="000000"/>
          <w:sz w:val="22"/>
          <w:lang w:val="en-GB"/>
        </w:rPr>
        <w:t xml:space="preserve"> (London,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John K. Walton, ‘The Demand for Working-Class Seaside Holid</w:t>
      </w:r>
      <w:r>
        <w:rPr>
          <w:color w:val="000000"/>
          <w:sz w:val="22"/>
          <w:lang w:val="en-GB"/>
        </w:rPr>
        <w:t xml:space="preserve">ays in Victorian England’, </w:t>
      </w:r>
      <w:r>
        <w:rPr>
          <w:color w:val="000000"/>
          <w:sz w:val="22"/>
          <w:u w:val="single"/>
          <w:lang w:val="en-GB"/>
        </w:rPr>
        <w:t>Economic History Review</w:t>
      </w:r>
      <w:r>
        <w:rPr>
          <w:color w:val="000000"/>
          <w:sz w:val="22"/>
          <w:lang w:val="en-GB"/>
        </w:rPr>
        <w:t>, 2nd ser. 34 (1981), 249-65.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21. </w:t>
      </w:r>
      <w:r>
        <w:rPr>
          <w:color w:val="000000"/>
          <w:sz w:val="22"/>
          <w:lang w:val="en-GB"/>
        </w:rPr>
        <w:tab/>
      </w:r>
      <w:r>
        <w:rPr>
          <w:color w:val="000000"/>
          <w:sz w:val="22"/>
          <w:lang w:val="en-GB"/>
        </w:rPr>
        <w:tab/>
        <w:t xml:space="preserve">Rosalind Mitchison, </w:t>
      </w:r>
      <w:r>
        <w:rPr>
          <w:color w:val="000000"/>
          <w:sz w:val="22"/>
          <w:u w:val="single"/>
          <w:lang w:val="en-GB"/>
        </w:rPr>
        <w:t>British Population Change Since 1860</w:t>
      </w:r>
      <w:r>
        <w:rPr>
          <w:color w:val="000000"/>
          <w:sz w:val="22"/>
          <w:lang w:val="en-GB"/>
        </w:rPr>
        <w:t xml:space="preserve"> (London,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Chris Wrigley, ed.,  </w:t>
      </w:r>
      <w:r>
        <w:rPr>
          <w:color w:val="000000"/>
          <w:sz w:val="22"/>
          <w:u w:val="single"/>
          <w:lang w:val="en-GB"/>
        </w:rPr>
        <w:t>A History of British Industrial Relations, 1875 - 1914</w:t>
      </w:r>
      <w:r>
        <w:rPr>
          <w:color w:val="000000"/>
          <w:sz w:val="22"/>
          <w:lang w:val="en-GB"/>
        </w:rPr>
        <w:t xml:space="preserve"> (Amherst, Mass</w:t>
      </w:r>
      <w:r>
        <w:rPr>
          <w:color w:val="000000"/>
          <w:sz w:val="22"/>
          <w:lang w:val="en-GB"/>
        </w:rPr>
        <w:t>.,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 xml:space="preserve">D. J. Oddy, ‘Urban Famine in Nineteenth-Century Britain: The Effect of the </w:t>
      </w:r>
      <w:r>
        <w:rPr>
          <w:color w:val="000000"/>
          <w:sz w:val="22"/>
          <w:lang w:val="en-GB"/>
        </w:rPr>
        <w:lastRenderedPageBreak/>
        <w:t xml:space="preserve">Lancashire Cotton Famine on Working-Class Diet and Health’, </w:t>
      </w:r>
      <w:r>
        <w:rPr>
          <w:color w:val="000000"/>
          <w:sz w:val="22"/>
          <w:u w:val="single"/>
          <w:lang w:val="en-GB"/>
        </w:rPr>
        <w:t>Economic History Review</w:t>
      </w:r>
      <w:r>
        <w:rPr>
          <w:color w:val="000000"/>
          <w:sz w:val="22"/>
          <w:lang w:val="en-GB"/>
        </w:rPr>
        <w:t>, 2nd ser. 36 (Feb. 1983), 68-86.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Jeffrey Williamson, ‘British Mortality and</w:t>
      </w:r>
      <w:r>
        <w:rPr>
          <w:color w:val="000000"/>
          <w:sz w:val="22"/>
          <w:lang w:val="en-GB"/>
        </w:rPr>
        <w:t xml:space="preserve"> the Value of Life, 1781 - 1931', </w:t>
      </w:r>
      <w:r>
        <w:rPr>
          <w:color w:val="000000"/>
          <w:sz w:val="22"/>
          <w:u w:val="single"/>
          <w:lang w:val="en-GB"/>
        </w:rPr>
        <w:t>Population Studies</w:t>
      </w:r>
      <w:r>
        <w:rPr>
          <w:color w:val="000000"/>
          <w:sz w:val="22"/>
          <w:lang w:val="en-GB"/>
        </w:rPr>
        <w:t>, 38 (1984), 157-72.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John Benson, ed., </w:t>
      </w:r>
      <w:r>
        <w:rPr>
          <w:color w:val="000000"/>
          <w:sz w:val="22"/>
          <w:u w:val="single"/>
          <w:lang w:val="en-GB"/>
        </w:rPr>
        <w:t>The Working Class in England, 1875 - 1914</w:t>
      </w:r>
      <w:r>
        <w:rPr>
          <w:color w:val="000000"/>
          <w:sz w:val="22"/>
          <w:lang w:val="en-GB"/>
        </w:rPr>
        <w:t xml:space="preserve"> (London, 1985).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t xml:space="preserve"> </w:t>
      </w:r>
      <w:r>
        <w:rPr>
          <w:color w:val="000000"/>
          <w:sz w:val="22"/>
          <w:lang w:val="en-GB"/>
        </w:rPr>
        <w:tab/>
        <w:t xml:space="preserve">Deirdre Busfield, ‘Tailoring the Millions: The Women Workers of the Leeds' Clothing Industry, </w:t>
      </w:r>
      <w:r>
        <w:rPr>
          <w:color w:val="000000"/>
          <w:sz w:val="22"/>
          <w:lang w:val="en-GB"/>
        </w:rPr>
        <w:t xml:space="preserve">1880 - 1914', </w:t>
      </w:r>
      <w:r>
        <w:rPr>
          <w:color w:val="000000"/>
          <w:sz w:val="22"/>
          <w:u w:val="single"/>
          <w:lang w:val="en-GB"/>
        </w:rPr>
        <w:t>Textile History</w:t>
      </w:r>
      <w:r>
        <w:rPr>
          <w:color w:val="000000"/>
          <w:sz w:val="22"/>
          <w:lang w:val="en-GB"/>
        </w:rPr>
        <w:t>, 16 (Spring 1985), 69 - 92.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Hartmut Kaelble, </w:t>
      </w:r>
      <w:r>
        <w:rPr>
          <w:color w:val="000000"/>
          <w:sz w:val="22"/>
          <w:u w:val="single"/>
          <w:lang w:val="en-GB"/>
        </w:rPr>
        <w:t>Industrialization and Social Inequality in 19th-Century Europe</w:t>
      </w:r>
      <w:r>
        <w:rPr>
          <w:color w:val="000000"/>
          <w:sz w:val="22"/>
          <w:lang w:val="en-GB"/>
        </w:rPr>
        <w:t>, trans. Bruce Little (New York, 1986). On Britain, France, Germany.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28.</w:t>
      </w:r>
      <w:r>
        <w:rPr>
          <w:color w:val="000000"/>
          <w:sz w:val="22"/>
          <w:lang w:val="en-GB"/>
        </w:rPr>
        <w:tab/>
      </w:r>
      <w:r>
        <w:rPr>
          <w:color w:val="000000"/>
          <w:sz w:val="22"/>
          <w:lang w:val="en-GB"/>
        </w:rPr>
        <w:tab/>
        <w:t>E. H. Hunt, ‘Industrialization and Reg</w:t>
      </w:r>
      <w:r>
        <w:rPr>
          <w:color w:val="000000"/>
          <w:sz w:val="22"/>
          <w:lang w:val="en-GB"/>
        </w:rPr>
        <w:t xml:space="preserve">ional Inequality: Wages in Britain, 1760 - 1914', </w:t>
      </w:r>
      <w:r>
        <w:rPr>
          <w:color w:val="000000"/>
          <w:sz w:val="22"/>
          <w:u w:val="single"/>
          <w:lang w:val="en-GB"/>
        </w:rPr>
        <w:t>Journal of Economic History</w:t>
      </w:r>
      <w:r>
        <w:rPr>
          <w:color w:val="000000"/>
          <w:sz w:val="22"/>
          <w:lang w:val="en-GB"/>
        </w:rPr>
        <w:t>, 46 (1986), 935-62.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29.</w:t>
      </w:r>
      <w:r>
        <w:rPr>
          <w:color w:val="000000"/>
          <w:sz w:val="22"/>
          <w:lang w:val="en-GB"/>
        </w:rPr>
        <w:tab/>
      </w:r>
      <w:r>
        <w:rPr>
          <w:color w:val="000000"/>
          <w:sz w:val="22"/>
          <w:lang w:val="en-GB"/>
        </w:rPr>
        <w:tab/>
        <w:t xml:space="preserve">E. P. Hennock, ‘The Measurement of Poverty:  From the Metropolis to the Nation, 1880 - 1920', </w:t>
      </w:r>
      <w:r>
        <w:rPr>
          <w:color w:val="000000"/>
          <w:sz w:val="22"/>
          <w:u w:val="single"/>
          <w:lang w:val="en-GB"/>
        </w:rPr>
        <w:t>Economic History Review</w:t>
      </w:r>
      <w:r>
        <w:rPr>
          <w:color w:val="000000"/>
          <w:sz w:val="22"/>
          <w:lang w:val="en-GB"/>
        </w:rPr>
        <w:t>, 2nd ser. 40 (May 1987), 208-27.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30.</w:t>
      </w:r>
      <w:r>
        <w:rPr>
          <w:color w:val="000000"/>
          <w:sz w:val="22"/>
          <w:lang w:val="en-GB"/>
        </w:rPr>
        <w:tab/>
      </w:r>
      <w:r>
        <w:rPr>
          <w:color w:val="000000"/>
          <w:sz w:val="22"/>
          <w:lang w:val="en-GB"/>
        </w:rPr>
        <w:tab/>
        <w:t xml:space="preserve">Jonathan Zeitlin, ‘From Labour History to the History of Industrial Relations’, </w:t>
      </w:r>
      <w:r>
        <w:rPr>
          <w:color w:val="000000"/>
          <w:sz w:val="22"/>
          <w:u w:val="single"/>
          <w:lang w:val="en-GB"/>
        </w:rPr>
        <w:t>Economic History Review</w:t>
      </w:r>
      <w:r>
        <w:rPr>
          <w:color w:val="000000"/>
          <w:sz w:val="22"/>
          <w:lang w:val="en-GB"/>
        </w:rPr>
        <w:t>, 2nd ser. 40 (May 1987), 159-84.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31.</w:t>
      </w:r>
      <w:r>
        <w:rPr>
          <w:color w:val="000000"/>
          <w:sz w:val="22"/>
          <w:lang w:val="en-GB"/>
        </w:rPr>
        <w:tab/>
      </w:r>
      <w:r>
        <w:rPr>
          <w:color w:val="000000"/>
          <w:sz w:val="22"/>
          <w:lang w:val="en-GB"/>
        </w:rPr>
        <w:tab/>
        <w:t>Jane Humphries, ‘ `The Most Free From Objection': The Sexual Division of Labor and Women's Work in Ninetee</w:t>
      </w:r>
      <w:r>
        <w:rPr>
          <w:color w:val="000000"/>
          <w:sz w:val="22"/>
          <w:lang w:val="en-GB"/>
        </w:rPr>
        <w:t xml:space="preserve">nth-Century England’, </w:t>
      </w:r>
      <w:r>
        <w:rPr>
          <w:color w:val="000000"/>
          <w:sz w:val="22"/>
          <w:u w:val="single"/>
          <w:lang w:val="en-GB"/>
        </w:rPr>
        <w:t>The Journal of Economic History</w:t>
      </w:r>
      <w:r>
        <w:rPr>
          <w:color w:val="000000"/>
          <w:sz w:val="22"/>
          <w:lang w:val="en-GB"/>
        </w:rPr>
        <w:t>, 47 (Dec. 1987), 929 - 50.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32.</w:t>
      </w:r>
      <w:r>
        <w:rPr>
          <w:color w:val="000000"/>
          <w:sz w:val="22"/>
          <w:lang w:val="en-GB"/>
        </w:rPr>
        <w:tab/>
      </w:r>
      <w:r>
        <w:rPr>
          <w:color w:val="000000"/>
          <w:sz w:val="22"/>
          <w:lang w:val="en-GB"/>
        </w:rPr>
        <w:tab/>
        <w:t xml:space="preserve">R. A. Cage, ed., </w:t>
      </w:r>
      <w:r>
        <w:rPr>
          <w:color w:val="000000"/>
          <w:sz w:val="22"/>
          <w:u w:val="single"/>
          <w:lang w:val="en-GB"/>
        </w:rPr>
        <w:t>The Working Class in Glasgow, 1750 - 1914</w:t>
      </w:r>
      <w:r>
        <w:rPr>
          <w:color w:val="000000"/>
          <w:sz w:val="22"/>
          <w:lang w:val="en-GB"/>
        </w:rPr>
        <w:t xml:space="preserve"> (London,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33.</w:t>
      </w:r>
      <w:r>
        <w:rPr>
          <w:color w:val="000000"/>
          <w:sz w:val="22"/>
          <w:lang w:val="en-GB"/>
        </w:rPr>
        <w:tab/>
      </w:r>
      <w:r>
        <w:rPr>
          <w:color w:val="000000"/>
          <w:sz w:val="22"/>
          <w:lang w:val="en-GB"/>
        </w:rPr>
        <w:tab/>
        <w:t>Henk Jan Brinkman, J. W. Drukker, and Brigitte Slot, ‘Height and Income: A New Method fo</w:t>
      </w:r>
      <w:r>
        <w:rPr>
          <w:color w:val="000000"/>
          <w:sz w:val="22"/>
          <w:lang w:val="en-GB"/>
        </w:rPr>
        <w:t xml:space="preserve">r the Estimation of Historical National Income Series’, </w:t>
      </w:r>
      <w:r>
        <w:rPr>
          <w:color w:val="000000"/>
          <w:sz w:val="22"/>
          <w:u w:val="single"/>
          <w:lang w:val="en-GB"/>
        </w:rPr>
        <w:t>Explorations in Economic History</w:t>
      </w:r>
      <w:r>
        <w:rPr>
          <w:color w:val="000000"/>
          <w:sz w:val="22"/>
          <w:lang w:val="en-GB"/>
        </w:rPr>
        <w:t>, 25 (1988), 227 - 64. This article is almost entirely devoted to the 19th-century Netherlands; but it has methodological and historical implications for the British de</w:t>
      </w:r>
      <w:r>
        <w:rPr>
          <w:color w:val="000000"/>
          <w:sz w:val="22"/>
          <w:lang w:val="en-GB"/>
        </w:rPr>
        <w:t>bate.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Humphrey R. Southall, ‘The Origins of the Depressed Areas: Unemployment, Growth, and Regional Economic Structure in Britain Before 1914', </w:t>
      </w:r>
      <w:r>
        <w:rPr>
          <w:color w:val="000000"/>
          <w:sz w:val="22"/>
          <w:u w:val="single"/>
          <w:lang w:val="en-GB"/>
        </w:rPr>
        <w:t>Economic History Review</w:t>
      </w:r>
      <w:r>
        <w:rPr>
          <w:color w:val="000000"/>
          <w:sz w:val="22"/>
          <w:lang w:val="en-GB"/>
        </w:rPr>
        <w:t>, 2nd ser. 41 (May 1988), 236-58.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35.</w:t>
      </w:r>
      <w:r>
        <w:rPr>
          <w:color w:val="000000"/>
          <w:sz w:val="22"/>
          <w:lang w:val="en-GB"/>
        </w:rPr>
        <w:tab/>
      </w:r>
      <w:r>
        <w:rPr>
          <w:color w:val="000000"/>
          <w:sz w:val="22"/>
          <w:lang w:val="en-GB"/>
        </w:rPr>
        <w:tab/>
        <w:t xml:space="preserve">Charles Harvey and John Turner, eds., </w:t>
      </w:r>
      <w:r>
        <w:rPr>
          <w:color w:val="000000"/>
          <w:sz w:val="22"/>
          <w:u w:val="single"/>
          <w:lang w:val="en-GB"/>
        </w:rPr>
        <w:t>Labou</w:t>
      </w:r>
      <w:r>
        <w:rPr>
          <w:color w:val="000000"/>
          <w:sz w:val="22"/>
          <w:u w:val="single"/>
          <w:lang w:val="en-GB"/>
        </w:rPr>
        <w:t>r and Business in Modern Britain</w:t>
      </w:r>
      <w:r>
        <w:rPr>
          <w:color w:val="000000"/>
          <w:sz w:val="22"/>
          <w:lang w:val="en-GB"/>
        </w:rPr>
        <w:t xml:space="preserve"> (London: Frank Cass,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 xml:space="preserve">Peter Scholliers, ed., </w:t>
      </w:r>
      <w:r>
        <w:rPr>
          <w:color w:val="000000"/>
          <w:sz w:val="22"/>
          <w:u w:val="single"/>
          <w:lang w:val="en-GB"/>
        </w:rPr>
        <w:t>Real Wages in Nineteenth and Twentieth Century Europe</w:t>
      </w:r>
      <w:r>
        <w:rPr>
          <w:color w:val="000000"/>
          <w:sz w:val="22"/>
          <w:lang w:val="en-GB"/>
        </w:rPr>
        <w:t xml:space="preserve"> (New York: Berg,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 xml:space="preserve">Richard Rodger, </w:t>
      </w:r>
      <w:r>
        <w:rPr>
          <w:color w:val="000000"/>
          <w:sz w:val="22"/>
          <w:u w:val="single"/>
          <w:lang w:val="en-GB"/>
        </w:rPr>
        <w:t>Housing in Urban Britain, 1780 - 1914: Class, Capitalism, and Cons</w:t>
      </w:r>
      <w:r>
        <w:rPr>
          <w:color w:val="000000"/>
          <w:sz w:val="22"/>
          <w:u w:val="single"/>
          <w:lang w:val="en-GB"/>
        </w:rPr>
        <w:t>truction</w:t>
      </w:r>
      <w:r>
        <w:rPr>
          <w:color w:val="000000"/>
          <w:sz w:val="22"/>
          <w:lang w:val="en-GB"/>
        </w:rPr>
        <w:t xml:space="preserve"> (London: Macmillan,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38.</w:t>
      </w:r>
      <w:r>
        <w:rPr>
          <w:color w:val="000000"/>
          <w:sz w:val="22"/>
          <w:lang w:val="en-GB"/>
        </w:rPr>
        <w:tab/>
      </w:r>
      <w:r>
        <w:rPr>
          <w:color w:val="000000"/>
          <w:sz w:val="22"/>
          <w:lang w:val="en-GB"/>
        </w:rPr>
        <w:tab/>
        <w:t xml:space="preserve">Charles Feinstein, ‘Wages and the Paradox of the 1880s’, </w:t>
      </w:r>
      <w:r>
        <w:rPr>
          <w:color w:val="000000"/>
          <w:sz w:val="22"/>
          <w:u w:val="single"/>
          <w:lang w:val="en-GB"/>
        </w:rPr>
        <w:t>Explorations in Economic History</w:t>
      </w:r>
      <w:r>
        <w:rPr>
          <w:color w:val="000000"/>
          <w:sz w:val="22"/>
          <w:lang w:val="en-GB"/>
        </w:rPr>
        <w:t>, 26 (April 1989), 237 - 47.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39.</w:t>
      </w:r>
      <w:r>
        <w:rPr>
          <w:color w:val="000000"/>
          <w:sz w:val="22"/>
          <w:lang w:val="en-GB"/>
        </w:rPr>
        <w:tab/>
      </w:r>
      <w:r>
        <w:rPr>
          <w:color w:val="000000"/>
          <w:sz w:val="22"/>
          <w:lang w:val="en-GB"/>
        </w:rPr>
        <w:tab/>
        <w:t xml:space="preserve">David Greasley, ‘British Wages and Income, 1856 - 1913: A Revision’, </w:t>
      </w:r>
      <w:r>
        <w:rPr>
          <w:color w:val="000000"/>
          <w:sz w:val="22"/>
          <w:u w:val="single"/>
          <w:lang w:val="en-GB"/>
        </w:rPr>
        <w:t>Explorations in Eco</w:t>
      </w:r>
      <w:r>
        <w:rPr>
          <w:color w:val="000000"/>
          <w:sz w:val="22"/>
          <w:u w:val="single"/>
          <w:lang w:val="en-GB"/>
        </w:rPr>
        <w:t>nomic History</w:t>
      </w:r>
      <w:r>
        <w:rPr>
          <w:color w:val="000000"/>
          <w:sz w:val="22"/>
          <w:lang w:val="en-GB"/>
        </w:rPr>
        <w:t>, 26 (April 1989), 248 - 59.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40.</w:t>
      </w:r>
      <w:r>
        <w:rPr>
          <w:color w:val="000000"/>
          <w:sz w:val="22"/>
          <w:lang w:val="en-GB"/>
        </w:rPr>
        <w:tab/>
      </w:r>
      <w:r>
        <w:rPr>
          <w:color w:val="000000"/>
          <w:sz w:val="22"/>
          <w:lang w:val="en-GB"/>
        </w:rPr>
        <w:tab/>
        <w:t xml:space="preserve">Ian Gazeley, ‘The Cost of Living for Urban Workers in Late Victorian and Edwardian Britain’, </w:t>
      </w:r>
      <w:r>
        <w:rPr>
          <w:color w:val="000000"/>
          <w:sz w:val="22"/>
          <w:u w:val="single"/>
          <w:lang w:val="en-GB"/>
        </w:rPr>
        <w:t>Economic History Review</w:t>
      </w:r>
      <w:r>
        <w:rPr>
          <w:color w:val="000000"/>
          <w:sz w:val="22"/>
          <w:lang w:val="en-GB"/>
        </w:rPr>
        <w:t>, 2nd ser. 42 (May 1989), 207-21.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 xml:space="preserve">Wally Seccombe, ‘Starting to Stop:  Working-Class </w:t>
      </w:r>
      <w:r>
        <w:rPr>
          <w:color w:val="000000"/>
          <w:sz w:val="22"/>
          <w:lang w:val="en-GB"/>
        </w:rPr>
        <w:t xml:space="preserve">Fertility Decline in Britain’, </w:t>
      </w:r>
      <w:r>
        <w:rPr>
          <w:color w:val="000000"/>
          <w:sz w:val="22"/>
          <w:u w:val="single"/>
          <w:lang w:val="en-GB"/>
        </w:rPr>
        <w:t>Past &amp; Present</w:t>
      </w:r>
      <w:r>
        <w:rPr>
          <w:color w:val="000000"/>
          <w:sz w:val="22"/>
          <w:lang w:val="en-GB"/>
        </w:rPr>
        <w:t>, no. 126 (Feb. 1990), 151 - 88.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42.</w:t>
      </w:r>
      <w:r>
        <w:rPr>
          <w:color w:val="000000"/>
          <w:sz w:val="22"/>
          <w:lang w:val="en-GB"/>
        </w:rPr>
        <w:tab/>
      </w:r>
      <w:r>
        <w:rPr>
          <w:color w:val="000000"/>
          <w:sz w:val="22"/>
          <w:lang w:val="en-GB"/>
        </w:rPr>
        <w:tab/>
        <w:t xml:space="preserve">Charles Feinstein, ‘What Really Happened to Real Wages?:  Trends in Wages, Prices, and Productivity in the United Kingdom, 1880 - 1913', </w:t>
      </w:r>
      <w:r>
        <w:rPr>
          <w:color w:val="000000"/>
          <w:sz w:val="22"/>
          <w:u w:val="single"/>
          <w:lang w:val="en-GB"/>
        </w:rPr>
        <w:t>Economic History Review</w:t>
      </w:r>
      <w:r>
        <w:rPr>
          <w:color w:val="000000"/>
          <w:sz w:val="22"/>
          <w:lang w:val="en-GB"/>
        </w:rPr>
        <w:t>, 2nd ser.</w:t>
      </w:r>
      <w:r>
        <w:rPr>
          <w:color w:val="000000"/>
          <w:sz w:val="22"/>
          <w:lang w:val="en-GB"/>
        </w:rPr>
        <w:t xml:space="preserve"> 43 (August 1990), 329 - 55.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Charles Feinstein, ‘New Estimates of Average Earnings in the United Kingdom, 1880 - 1913', </w:t>
      </w:r>
      <w:r>
        <w:rPr>
          <w:color w:val="000000"/>
          <w:sz w:val="22"/>
          <w:u w:val="single"/>
          <w:lang w:val="en-GB"/>
        </w:rPr>
        <w:t>Economic History Review</w:t>
      </w:r>
      <w:r>
        <w:rPr>
          <w:color w:val="000000"/>
          <w:sz w:val="22"/>
          <w:lang w:val="en-GB"/>
        </w:rPr>
        <w:t>, 2nd ser. 43 (November 1990), 595 - 632.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Roderick Floud, Kenneth W. Wachter, and Annabel Gregory, </w:t>
      </w:r>
      <w:r>
        <w:rPr>
          <w:color w:val="000000"/>
          <w:sz w:val="22"/>
          <w:u w:val="single"/>
          <w:lang w:val="en-GB"/>
        </w:rPr>
        <w:t>Hei</w:t>
      </w:r>
      <w:r>
        <w:rPr>
          <w:color w:val="000000"/>
          <w:sz w:val="22"/>
          <w:u w:val="single"/>
          <w:lang w:val="en-GB"/>
        </w:rPr>
        <w:t>ght, Health, and History: Nutritional Status in the United Kingdom, 1750 - 1980</w:t>
      </w:r>
      <w:r>
        <w:rPr>
          <w:color w:val="000000"/>
          <w:sz w:val="22"/>
          <w:lang w:val="en-GB"/>
        </w:rPr>
        <w:t xml:space="preserve"> (Cambridge,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Judith Eisenberg Vichniac, </w:t>
      </w:r>
      <w:r>
        <w:rPr>
          <w:color w:val="000000"/>
          <w:sz w:val="22"/>
          <w:u w:val="single"/>
          <w:lang w:val="en-GB"/>
        </w:rPr>
        <w:t>The Management of Labor: The British and French Iron Industries, 1860 - 1918</w:t>
      </w:r>
      <w:r>
        <w:rPr>
          <w:color w:val="000000"/>
          <w:sz w:val="22"/>
          <w:lang w:val="en-GB"/>
        </w:rPr>
        <w:t xml:space="preserve">, in the series </w:t>
      </w:r>
      <w:r>
        <w:rPr>
          <w:color w:val="000000"/>
          <w:sz w:val="22"/>
          <w:u w:val="single"/>
          <w:lang w:val="en-GB"/>
        </w:rPr>
        <w:t>Industrial Development and the S</w:t>
      </w:r>
      <w:r>
        <w:rPr>
          <w:color w:val="000000"/>
          <w:sz w:val="22"/>
          <w:u w:val="single"/>
          <w:lang w:val="en-GB"/>
        </w:rPr>
        <w:t>ocial Fabric</w:t>
      </w:r>
      <w:r>
        <w:rPr>
          <w:color w:val="000000"/>
          <w:sz w:val="22"/>
          <w:lang w:val="en-GB"/>
        </w:rPr>
        <w:t>, Vol. 10, edited by John McKay (London: JAI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John Belchem, </w:t>
      </w:r>
      <w:r>
        <w:rPr>
          <w:color w:val="000000"/>
          <w:sz w:val="22"/>
          <w:u w:val="single"/>
          <w:lang w:val="en-GB"/>
        </w:rPr>
        <w:t>Industrialisation and the Working Class: The English Experience, 1750 - 1900</w:t>
      </w:r>
      <w:r>
        <w:rPr>
          <w:color w:val="000000"/>
          <w:sz w:val="22"/>
          <w:lang w:val="en-GB"/>
        </w:rPr>
        <w:t xml:space="preserve"> (Aldershot: Scholar,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Alex Mercer, </w:t>
      </w:r>
      <w:r>
        <w:rPr>
          <w:color w:val="000000"/>
          <w:sz w:val="22"/>
          <w:u w:val="single"/>
          <w:lang w:val="en-GB"/>
        </w:rPr>
        <w:t>Disease, Mortality, and Population in Tra</w:t>
      </w:r>
      <w:r>
        <w:rPr>
          <w:color w:val="000000"/>
          <w:sz w:val="22"/>
          <w:u w:val="single"/>
          <w:lang w:val="en-GB"/>
        </w:rPr>
        <w:t>nsition: Epidemiological-Demographic Change in England Since the Eighteenth Century as Part of a Global Phenomenon</w:t>
      </w:r>
      <w:r>
        <w:rPr>
          <w:color w:val="000000"/>
          <w:sz w:val="22"/>
          <w:lang w:val="en-GB"/>
        </w:rPr>
        <w:t xml:space="preserve"> (Leicester, London, and New York: Leicester University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48.</w:t>
      </w:r>
      <w:r>
        <w:rPr>
          <w:color w:val="000000"/>
          <w:sz w:val="22"/>
          <w:lang w:val="en-GB"/>
        </w:rPr>
        <w:tab/>
      </w:r>
      <w:r>
        <w:rPr>
          <w:color w:val="000000"/>
          <w:sz w:val="22"/>
          <w:lang w:val="en-GB"/>
        </w:rPr>
        <w:tab/>
        <w:t xml:space="preserve">James Foreman-Peck, ed., </w:t>
      </w:r>
      <w:r>
        <w:rPr>
          <w:color w:val="000000"/>
          <w:sz w:val="22"/>
          <w:u w:val="single"/>
          <w:lang w:val="en-GB"/>
        </w:rPr>
        <w:t>New Perspectives on the Late Victorian Ec</w:t>
      </w:r>
      <w:r>
        <w:rPr>
          <w:color w:val="000000"/>
          <w:sz w:val="22"/>
          <w:u w:val="single"/>
          <w:lang w:val="en-GB"/>
        </w:rPr>
        <w:t>onomy: Essays in Quantitative Economic History, 1860 - 1914</w:t>
      </w:r>
      <w:r>
        <w:rPr>
          <w:color w:val="000000"/>
          <w:sz w:val="22"/>
          <w:lang w:val="en-GB"/>
        </w:rPr>
        <w:t>,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James Foreman-Peck, ‘Quantitative Analysis of the Victorian Economy’, pp. 1 - 34.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lang w:val="en-GB"/>
        </w:rPr>
      </w:pPr>
      <w:r>
        <w:rPr>
          <w:color w:val="000000"/>
          <w:sz w:val="22"/>
          <w:lang w:val="en-GB"/>
        </w:rPr>
        <w:t>*</w:t>
      </w:r>
      <w:r>
        <w:rPr>
          <w:color w:val="000000"/>
          <w:sz w:val="22"/>
          <w:lang w:val="en-GB"/>
        </w:rPr>
        <w:tab/>
      </w:r>
      <w:r>
        <w:rPr>
          <w:color w:val="000000"/>
          <w:sz w:val="22"/>
          <w:lang w:val="en-GB"/>
        </w:rPr>
        <w:tab/>
        <w:t xml:space="preserve">b) </w:t>
      </w:r>
      <w:r>
        <w:rPr>
          <w:color w:val="000000"/>
          <w:sz w:val="22"/>
          <w:lang w:val="en-GB"/>
        </w:rPr>
        <w:tab/>
      </w:r>
      <w:r>
        <w:rPr>
          <w:color w:val="000000"/>
          <w:sz w:val="22"/>
          <w:lang w:val="en-GB"/>
        </w:rPr>
        <w:tab/>
        <w:t>Charles Feinstein, ‘A New Look at the Cost of Living,</w:t>
      </w:r>
      <w:r>
        <w:rPr>
          <w:color w:val="000000"/>
          <w:sz w:val="22"/>
          <w:lang w:val="en-GB"/>
        </w:rPr>
        <w:t xml:space="preserve"> 1870 - 1914', pp. 151 - 79.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Humphrey Southall, ‘Poor Law Statistics and the Geography of Economic Distress’, pp. 180-217.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d) </w:t>
      </w:r>
      <w:r>
        <w:rPr>
          <w:color w:val="000000"/>
          <w:sz w:val="22"/>
          <w:lang w:val="en-GB"/>
        </w:rPr>
        <w:tab/>
      </w:r>
      <w:r>
        <w:rPr>
          <w:color w:val="000000"/>
          <w:sz w:val="22"/>
          <w:lang w:val="en-GB"/>
        </w:rPr>
        <w:tab/>
        <w:t>John G. Treble, ‘Perfect Equilibrium Down the Pit’, pp. 218-46.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49.</w:t>
      </w:r>
      <w:r>
        <w:rPr>
          <w:color w:val="000000"/>
          <w:sz w:val="22"/>
          <w:lang w:val="en-GB"/>
        </w:rPr>
        <w:tab/>
      </w:r>
      <w:r>
        <w:rPr>
          <w:color w:val="000000"/>
          <w:sz w:val="22"/>
          <w:lang w:val="en-CA"/>
        </w:rPr>
        <w:tab/>
        <w:t xml:space="preserve">Neil J. Smelser, </w:t>
      </w:r>
      <w:r>
        <w:rPr>
          <w:color w:val="000000"/>
          <w:sz w:val="22"/>
          <w:u w:val="single"/>
          <w:lang w:val="en-CA"/>
        </w:rPr>
        <w:t>Social Paralysis and Social Change</w:t>
      </w:r>
      <w:r>
        <w:rPr>
          <w:color w:val="000000"/>
          <w:sz w:val="22"/>
          <w:u w:val="single"/>
          <w:lang w:val="en-CA"/>
        </w:rPr>
        <w:t>:  British Working-Class Education in the Nineteenth Century</w:t>
      </w:r>
      <w:r>
        <w:rPr>
          <w:color w:val="000000"/>
          <w:sz w:val="22"/>
          <w:lang w:val="en-CA"/>
        </w:rPr>
        <w:t xml:space="preserve"> (Berkeley: University of California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50.</w:t>
      </w:r>
      <w:r>
        <w:rPr>
          <w:color w:val="000000"/>
          <w:sz w:val="22"/>
          <w:lang w:val="en-GB"/>
        </w:rPr>
        <w:tab/>
      </w:r>
      <w:r>
        <w:rPr>
          <w:color w:val="000000"/>
          <w:sz w:val="22"/>
          <w:lang w:val="en-CA"/>
        </w:rPr>
        <w:tab/>
        <w:t xml:space="preserve">David Gilbert, </w:t>
      </w:r>
      <w:r>
        <w:rPr>
          <w:color w:val="000000"/>
          <w:sz w:val="22"/>
          <w:u w:val="single"/>
          <w:lang w:val="en-CA"/>
        </w:rPr>
        <w:t>Class, Community, and Collective Action: Social Change in Two British Coalfields, 1850 - 1926</w:t>
      </w:r>
      <w:r>
        <w:rPr>
          <w:color w:val="000000"/>
          <w:sz w:val="22"/>
          <w:lang w:val="en-CA"/>
        </w:rPr>
        <w:t xml:space="preserve"> (Oxford: Clarendon Press, 1992</w:t>
      </w:r>
      <w:r>
        <w:rPr>
          <w:color w:val="000000"/>
          <w:sz w:val="22"/>
          <w:lang w:val="en-CA"/>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51.</w:t>
      </w:r>
      <w:r>
        <w:rPr>
          <w:color w:val="000000"/>
          <w:sz w:val="22"/>
          <w:lang w:val="en-GB"/>
        </w:rPr>
        <w:tab/>
      </w:r>
      <w:r>
        <w:rPr>
          <w:color w:val="000000"/>
          <w:sz w:val="22"/>
          <w:lang w:val="en-GB"/>
        </w:rPr>
        <w:tab/>
        <w:t xml:space="preserve">Dov Friedlander, ‘The British Depression and Nuptiality: 1873 - 1896', </w:t>
      </w:r>
      <w:r>
        <w:rPr>
          <w:color w:val="000000"/>
          <w:sz w:val="22"/>
          <w:u w:val="single"/>
          <w:lang w:val="en-GB"/>
        </w:rPr>
        <w:t>Journal of Interdisciplinary History</w:t>
      </w:r>
      <w:r>
        <w:rPr>
          <w:color w:val="000000"/>
          <w:sz w:val="22"/>
          <w:lang w:val="en-GB"/>
        </w:rPr>
        <w:t>, 23:1 (Summer 1992), 19 - 37.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Alastair J. Reid, </w:t>
      </w:r>
      <w:r>
        <w:rPr>
          <w:color w:val="000000"/>
          <w:sz w:val="22"/>
          <w:u w:val="single"/>
          <w:lang w:val="en-GB"/>
        </w:rPr>
        <w:t>Social Classes and Social Relations in Britain, 1850 - 1914</w:t>
      </w:r>
      <w:r>
        <w:rPr>
          <w:color w:val="000000"/>
          <w:sz w:val="22"/>
          <w:lang w:val="en-GB"/>
        </w:rPr>
        <w:t xml:space="preserve">, Studies in Economic and </w:t>
      </w:r>
      <w:r>
        <w:rPr>
          <w:color w:val="000000"/>
          <w:sz w:val="22"/>
          <w:lang w:val="en-GB"/>
        </w:rPr>
        <w:t>Social History (Basingstoke: Macmillan,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John R. Gillis, Louis A. Tilly, and David Levine, eds., </w:t>
      </w:r>
      <w:r>
        <w:rPr>
          <w:color w:val="000000"/>
          <w:sz w:val="22"/>
          <w:u w:val="single"/>
          <w:lang w:val="en-GB"/>
        </w:rPr>
        <w:t>The European Experience of Declining Fertility: A Quiet Revolution, 1850 - 1970</w:t>
      </w:r>
      <w:r>
        <w:rPr>
          <w:color w:val="000000"/>
          <w:sz w:val="22"/>
          <w:lang w:val="en-GB"/>
        </w:rPr>
        <w:t xml:space="preserve"> (Blackwell: Cambridge, Mass.,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54.</w:t>
      </w:r>
      <w:r>
        <w:rPr>
          <w:color w:val="000000"/>
          <w:sz w:val="22"/>
          <w:lang w:val="en-GB"/>
        </w:rPr>
        <w:tab/>
      </w:r>
      <w:r>
        <w:rPr>
          <w:color w:val="000000"/>
          <w:sz w:val="22"/>
          <w:lang w:val="en-CA"/>
        </w:rPr>
        <w:tab/>
        <w:t xml:space="preserve">Robert Woods, </w:t>
      </w:r>
      <w:r>
        <w:rPr>
          <w:color w:val="000000"/>
          <w:sz w:val="22"/>
          <w:u w:val="single"/>
          <w:lang w:val="en-CA"/>
        </w:rPr>
        <w:t>The Popula</w:t>
      </w:r>
      <w:r>
        <w:rPr>
          <w:color w:val="000000"/>
          <w:sz w:val="22"/>
          <w:u w:val="single"/>
          <w:lang w:val="en-CA"/>
        </w:rPr>
        <w:t>tion of Britain in the Nineteenth Century</w:t>
      </w:r>
      <w:r>
        <w:rPr>
          <w:color w:val="000000"/>
          <w:sz w:val="22"/>
          <w:lang w:val="en-CA"/>
        </w:rPr>
        <w:t>, Studies in Economic and Social History Series (London: MacMillan,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 xml:space="preserve">Lara Marks, ‘Medical Care for Pauper Mothers and their Infants: Poor Law Provision and Local Demand in East London, 1870 - 1929', </w:t>
      </w:r>
      <w:r>
        <w:rPr>
          <w:color w:val="000000"/>
          <w:sz w:val="22"/>
          <w:u w:val="single"/>
          <w:lang w:val="en-GB"/>
        </w:rPr>
        <w:t>Econ</w:t>
      </w:r>
      <w:r>
        <w:rPr>
          <w:color w:val="000000"/>
          <w:sz w:val="22"/>
          <w:u w:val="single"/>
          <w:lang w:val="en-GB"/>
        </w:rPr>
        <w:t>omic History Review</w:t>
      </w:r>
      <w:r>
        <w:rPr>
          <w:color w:val="000000"/>
          <w:sz w:val="22"/>
          <w:lang w:val="en-GB"/>
        </w:rPr>
        <w:t>, 2nd ser., 46:3 (August 1993), 518-42.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56.</w:t>
      </w:r>
      <w:r>
        <w:rPr>
          <w:color w:val="000000"/>
          <w:sz w:val="22"/>
          <w:lang w:val="en-GB"/>
        </w:rPr>
        <w:tab/>
      </w:r>
      <w:r>
        <w:rPr>
          <w:color w:val="000000"/>
          <w:sz w:val="22"/>
          <w:lang w:val="en-GB"/>
        </w:rPr>
        <w:tab/>
      </w:r>
      <w:r>
        <w:rPr>
          <w:color w:val="000000"/>
          <w:sz w:val="22"/>
          <w:lang w:val="en-CA"/>
        </w:rPr>
        <w:t xml:space="preserve">W. Peter Ward, </w:t>
      </w:r>
      <w:r>
        <w:rPr>
          <w:color w:val="000000"/>
          <w:sz w:val="22"/>
          <w:u w:val="single"/>
          <w:lang w:val="en-CA"/>
        </w:rPr>
        <w:t>Birth Weight and Economic Growth: Women's Living Standards in the Industrializing West</w:t>
      </w:r>
      <w:r>
        <w:rPr>
          <w:color w:val="000000"/>
          <w:sz w:val="22"/>
          <w:lang w:val="en-CA"/>
        </w:rPr>
        <w:t xml:space="preserve"> (University of Chicago Press,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57. </w:t>
      </w:r>
      <w:r>
        <w:rPr>
          <w:color w:val="000000"/>
          <w:sz w:val="22"/>
          <w:lang w:val="en-CA"/>
        </w:rPr>
        <w:tab/>
      </w:r>
      <w:r>
        <w:rPr>
          <w:color w:val="000000"/>
          <w:sz w:val="22"/>
          <w:lang w:val="en-CA"/>
        </w:rPr>
        <w:tab/>
        <w:t>Timothy J. Hatton and Jeffrey G. Williamson, e</w:t>
      </w:r>
      <w:r>
        <w:rPr>
          <w:color w:val="000000"/>
          <w:sz w:val="22"/>
          <w:lang w:val="en-CA"/>
        </w:rPr>
        <w:t xml:space="preserve">ds., </w:t>
      </w:r>
      <w:r>
        <w:rPr>
          <w:color w:val="000000"/>
          <w:sz w:val="22"/>
          <w:u w:val="single"/>
          <w:lang w:val="en-CA"/>
        </w:rPr>
        <w:t>Migration and the International Labour Market, 1850 - 1939</w:t>
      </w:r>
      <w:r>
        <w:rPr>
          <w:color w:val="000000"/>
          <w:sz w:val="22"/>
          <w:lang w:val="en-CA"/>
        </w:rPr>
        <w:t xml:space="preserve"> (London and New York: Routledge,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58.</w:t>
      </w:r>
      <w:r>
        <w:rPr>
          <w:color w:val="000000"/>
          <w:sz w:val="22"/>
          <w:lang w:val="en-CA"/>
        </w:rPr>
        <w:tab/>
      </w:r>
      <w:r>
        <w:rPr>
          <w:color w:val="000000"/>
          <w:sz w:val="22"/>
          <w:lang w:val="en-CA"/>
        </w:rPr>
        <w:tab/>
        <w:t xml:space="preserve">N.F.R. Crafts and Terence C. Mills, ‘Trends in Real Wages in Britain, 1750-1913', </w:t>
      </w:r>
      <w:r>
        <w:rPr>
          <w:color w:val="000000"/>
          <w:sz w:val="22"/>
          <w:u w:val="single"/>
          <w:lang w:val="en-CA"/>
        </w:rPr>
        <w:t>Explorations in Economic History</w:t>
      </w:r>
      <w:r>
        <w:rPr>
          <w:color w:val="000000"/>
          <w:sz w:val="22"/>
          <w:lang w:val="en-CA"/>
        </w:rPr>
        <w:t>, 31:2 (April 1994), 176-94.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w:t>
      </w:r>
      <w:r>
        <w:rPr>
          <w:color w:val="000000"/>
          <w:sz w:val="22"/>
          <w:lang w:val="en-GB"/>
        </w:rPr>
        <w:tab/>
      </w:r>
      <w:r>
        <w:rPr>
          <w:color w:val="000000"/>
          <w:sz w:val="22"/>
          <w:lang w:val="en-GB"/>
        </w:rPr>
        <w:tab/>
        <w:t xml:space="preserve">George R. Boyer and Timothy J. Hatton, ‘Did Joseph Arch Raise Agricultural Wages? Rural Trade Unions and the Labour Market in Late Nineteenth-Century England’, </w:t>
      </w:r>
      <w:r>
        <w:rPr>
          <w:color w:val="000000"/>
          <w:sz w:val="22"/>
          <w:u w:val="single"/>
          <w:lang w:val="en-GB"/>
        </w:rPr>
        <w:t>Economic History Review</w:t>
      </w:r>
      <w:r>
        <w:rPr>
          <w:color w:val="000000"/>
          <w:sz w:val="22"/>
          <w:lang w:val="en-GB"/>
        </w:rPr>
        <w:t>, 2nd ser., 47:2 (May 1994), 310-34.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60.</w:t>
      </w:r>
      <w:r>
        <w:rPr>
          <w:color w:val="000000"/>
          <w:sz w:val="22"/>
          <w:lang w:val="en-GB"/>
        </w:rPr>
        <w:tab/>
      </w:r>
      <w:r>
        <w:rPr>
          <w:color w:val="000000"/>
          <w:sz w:val="22"/>
          <w:lang w:val="en-CA"/>
        </w:rPr>
        <w:tab/>
        <w:t>Alun Howkins, ‘Peasants, Se</w:t>
      </w:r>
      <w:r>
        <w:rPr>
          <w:color w:val="000000"/>
          <w:sz w:val="22"/>
          <w:lang w:val="en-CA"/>
        </w:rPr>
        <w:t xml:space="preserve">rvants and Labourers: The Marginal Workforce in British Agriculture, c. 1870-1914', </w:t>
      </w:r>
      <w:r>
        <w:rPr>
          <w:color w:val="000000"/>
          <w:sz w:val="22"/>
          <w:u w:val="single"/>
          <w:lang w:val="en-CA"/>
        </w:rPr>
        <w:t>Agricultural History Review</w:t>
      </w:r>
      <w:r>
        <w:rPr>
          <w:color w:val="000000"/>
          <w:sz w:val="22"/>
          <w:lang w:val="en-CA"/>
        </w:rPr>
        <w:t>, 42:I (1994), 49 - 62.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61.</w:t>
      </w:r>
      <w:r>
        <w:rPr>
          <w:color w:val="000000"/>
          <w:sz w:val="22"/>
          <w:lang w:val="en-GB"/>
        </w:rPr>
        <w:tab/>
      </w:r>
      <w:r>
        <w:rPr>
          <w:color w:val="000000"/>
          <w:sz w:val="22"/>
          <w:lang w:val="en-GB"/>
        </w:rPr>
        <w:tab/>
      </w:r>
      <w:r>
        <w:rPr>
          <w:color w:val="000000"/>
          <w:sz w:val="22"/>
          <w:lang w:val="en-CA"/>
        </w:rPr>
        <w:t>Richard Anthony, ‘Farm Servant vs Agricultural Labourer, 1870 - 1914: A Commentary on Howkins’,</w:t>
      </w:r>
      <w:r>
        <w:rPr>
          <w:color w:val="000000"/>
          <w:sz w:val="22"/>
          <w:u w:val="single"/>
          <w:lang w:val="en-CA"/>
        </w:rPr>
        <w:t>Agricultural History</w:t>
      </w:r>
      <w:r>
        <w:rPr>
          <w:color w:val="000000"/>
          <w:sz w:val="22"/>
          <w:u w:val="single"/>
          <w:lang w:val="en-CA"/>
        </w:rPr>
        <w:t xml:space="preserve"> Review</w:t>
      </w:r>
      <w:r>
        <w:rPr>
          <w:color w:val="000000"/>
          <w:sz w:val="22"/>
          <w:lang w:val="en-CA"/>
        </w:rPr>
        <w:t>, no. 43:1 (1995), 61-64.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62.</w:t>
      </w:r>
      <w:r>
        <w:rPr>
          <w:color w:val="000000"/>
          <w:sz w:val="22"/>
          <w:lang w:val="en-CA"/>
        </w:rPr>
        <w:tab/>
      </w:r>
      <w:r>
        <w:rPr>
          <w:color w:val="000000"/>
          <w:sz w:val="22"/>
          <w:lang w:val="en-CA"/>
        </w:rPr>
        <w:tab/>
        <w:t xml:space="preserve">Alun Howkins, ‘Farm Servant vs Agricultural Labourer, 1870-1914: A Reply to Richard Anthony’, </w:t>
      </w:r>
      <w:r>
        <w:rPr>
          <w:color w:val="000000"/>
          <w:sz w:val="22"/>
          <w:u w:val="single"/>
          <w:lang w:val="en-CA"/>
        </w:rPr>
        <w:t>Agricultural History Review</w:t>
      </w:r>
      <w:r>
        <w:rPr>
          <w:color w:val="000000"/>
          <w:sz w:val="22"/>
          <w:lang w:val="en-CA"/>
        </w:rPr>
        <w:t>, no. 43:i (1995), 65-66.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63.</w:t>
      </w:r>
      <w:r>
        <w:rPr>
          <w:color w:val="000000"/>
          <w:sz w:val="22"/>
          <w:lang w:val="en-CA"/>
        </w:rPr>
        <w:tab/>
      </w:r>
      <w:r>
        <w:rPr>
          <w:color w:val="000000"/>
          <w:sz w:val="22"/>
          <w:lang w:val="en-CA"/>
        </w:rPr>
        <w:tab/>
        <w:t>Edward Higgs, ‘Occupational Censuses and the Agricultural Workfo</w:t>
      </w:r>
      <w:r>
        <w:rPr>
          <w:color w:val="000000"/>
          <w:sz w:val="22"/>
          <w:lang w:val="en-CA"/>
        </w:rPr>
        <w:t xml:space="preserve">rce in </w:t>
      </w:r>
      <w:r>
        <w:rPr>
          <w:color w:val="000000"/>
          <w:sz w:val="22"/>
          <w:lang w:val="en-CA"/>
        </w:rPr>
        <w:lastRenderedPageBreak/>
        <w:t xml:space="preserve">Victorian England and Wales’, </w:t>
      </w:r>
      <w:r>
        <w:rPr>
          <w:color w:val="000000"/>
          <w:sz w:val="22"/>
          <w:u w:val="single"/>
          <w:lang w:val="en-CA"/>
        </w:rPr>
        <w:t>The Economic History Review</w:t>
      </w:r>
      <w:r>
        <w:rPr>
          <w:color w:val="000000"/>
          <w:sz w:val="22"/>
          <w:lang w:val="en-CA"/>
        </w:rPr>
        <w:t>, 2nd ser., 48:4 (Nov.  1995), 700-16.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64.</w:t>
      </w:r>
      <w:r>
        <w:rPr>
          <w:color w:val="000000"/>
          <w:sz w:val="22"/>
          <w:lang w:val="en-CA"/>
        </w:rPr>
        <w:tab/>
      </w:r>
      <w:r>
        <w:rPr>
          <w:color w:val="000000"/>
          <w:sz w:val="22"/>
          <w:lang w:val="en-CA"/>
        </w:rPr>
        <w:tab/>
        <w:t xml:space="preserve">Robert Humphreys, </w:t>
      </w:r>
      <w:r>
        <w:rPr>
          <w:color w:val="000000"/>
          <w:sz w:val="22"/>
          <w:u w:val="single"/>
          <w:lang w:val="en-CA"/>
        </w:rPr>
        <w:t>Sin, Organized Society, and the Poor Law in Victorian England</w:t>
      </w:r>
      <w:r>
        <w:rPr>
          <w:color w:val="000000"/>
          <w:sz w:val="22"/>
          <w:lang w:val="en-CA"/>
        </w:rPr>
        <w:t xml:space="preserve"> (London: St. Martin’s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65.</w:t>
      </w:r>
      <w:r>
        <w:rPr>
          <w:color w:val="000000"/>
          <w:sz w:val="22"/>
          <w:lang w:val="en-CA"/>
        </w:rPr>
        <w:tab/>
      </w:r>
      <w:r>
        <w:rPr>
          <w:color w:val="000000"/>
          <w:sz w:val="22"/>
          <w:lang w:val="en-CA"/>
        </w:rPr>
        <w:tab/>
        <w:t xml:space="preserve">Roy Porter, </w:t>
      </w:r>
      <w:r>
        <w:rPr>
          <w:color w:val="000000"/>
          <w:sz w:val="22"/>
          <w:u w:val="single"/>
          <w:lang w:val="en-CA"/>
        </w:rPr>
        <w:t>Disease, Medi</w:t>
      </w:r>
      <w:r>
        <w:rPr>
          <w:color w:val="000000"/>
          <w:sz w:val="22"/>
          <w:u w:val="single"/>
          <w:lang w:val="en-CA"/>
        </w:rPr>
        <w:t>cine and Society in England, 1550 - 1860</w:t>
      </w:r>
      <w:r>
        <w:rPr>
          <w:color w:val="000000"/>
          <w:sz w:val="22"/>
          <w:lang w:val="en-CA"/>
        </w:rPr>
        <w:t>, 2nd edn., New Studies in Economic and Social History no.  3 (Cambridge and New York: Cambridge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66.</w:t>
      </w:r>
      <w:r>
        <w:rPr>
          <w:color w:val="000000"/>
          <w:sz w:val="22"/>
          <w:lang w:val="en-CA"/>
        </w:rPr>
        <w:tab/>
      </w:r>
      <w:r>
        <w:rPr>
          <w:color w:val="000000"/>
          <w:sz w:val="22"/>
          <w:lang w:val="en-CA"/>
        </w:rPr>
        <w:tab/>
        <w:t xml:space="preserve">Christian Petersen, </w:t>
      </w:r>
      <w:r>
        <w:rPr>
          <w:color w:val="000000"/>
          <w:sz w:val="22"/>
          <w:u w:val="single"/>
          <w:lang w:val="en-CA"/>
        </w:rPr>
        <w:t>Bread and the British Economy, c1700-1870</w:t>
      </w:r>
      <w:r>
        <w:rPr>
          <w:color w:val="000000"/>
          <w:sz w:val="22"/>
          <w:lang w:val="en-CA"/>
        </w:rPr>
        <w:t xml:space="preserve"> (Aldershot, Hampshire: Sco</w:t>
      </w:r>
      <w:r>
        <w:rPr>
          <w:color w:val="000000"/>
          <w:sz w:val="22"/>
          <w:lang w:val="en-CA"/>
        </w:rPr>
        <w:t>lar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67.</w:t>
      </w:r>
      <w:r>
        <w:rPr>
          <w:color w:val="000000"/>
          <w:sz w:val="22"/>
          <w:lang w:val="en-CA"/>
        </w:rPr>
        <w:tab/>
      </w:r>
      <w:r>
        <w:rPr>
          <w:color w:val="000000"/>
          <w:sz w:val="22"/>
          <w:lang w:val="en-CA"/>
        </w:rPr>
        <w:tab/>
        <w:t xml:space="preserve">David R. Green, </w:t>
      </w:r>
      <w:r>
        <w:rPr>
          <w:color w:val="000000"/>
          <w:sz w:val="22"/>
          <w:u w:val="single"/>
          <w:lang w:val="en-CA"/>
        </w:rPr>
        <w:t>From Artisans to Paupers: Economic Change and Poverty in London, 1790 - 1870</w:t>
      </w:r>
      <w:r>
        <w:rPr>
          <w:color w:val="000000"/>
          <w:sz w:val="22"/>
          <w:lang w:val="en-CA"/>
        </w:rPr>
        <w:t xml:space="preserve"> (Aldershot, Hampshire: Scolar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68.</w:t>
      </w:r>
      <w:r>
        <w:rPr>
          <w:color w:val="000000"/>
          <w:sz w:val="22"/>
          <w:lang w:val="en-CA"/>
        </w:rPr>
        <w:tab/>
      </w:r>
      <w:r>
        <w:rPr>
          <w:color w:val="000000"/>
          <w:sz w:val="22"/>
          <w:lang w:val="en-CA"/>
        </w:rPr>
        <w:tab/>
        <w:t xml:space="preserve">Simon Szreter, </w:t>
      </w:r>
      <w:r>
        <w:rPr>
          <w:color w:val="000000"/>
          <w:sz w:val="22"/>
          <w:u w:val="single"/>
          <w:lang w:val="en-CA"/>
        </w:rPr>
        <w:t>Fertility, Class and Gender in Britain, 1860 - 1940</w:t>
      </w:r>
      <w:r>
        <w:rPr>
          <w:color w:val="000000"/>
          <w:sz w:val="22"/>
          <w:lang w:val="en-CA"/>
        </w:rPr>
        <w:t xml:space="preserve"> (Cambridge and New Yor</w:t>
      </w:r>
      <w:r>
        <w:rPr>
          <w:color w:val="000000"/>
          <w:sz w:val="22"/>
          <w:lang w:val="en-CA"/>
        </w:rPr>
        <w:t>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69.</w:t>
      </w:r>
      <w:r>
        <w:rPr>
          <w:color w:val="000000"/>
          <w:sz w:val="22"/>
          <w:lang w:val="en-CA"/>
        </w:rPr>
        <w:tab/>
      </w:r>
      <w:r>
        <w:rPr>
          <w:color w:val="000000"/>
          <w:sz w:val="22"/>
          <w:lang w:val="en-CA"/>
        </w:rPr>
        <w:tab/>
        <w:t xml:space="preserve">J.P.D. Dunabin, ‘Can We Tell Whether Arch Raised Wages?’ </w:t>
      </w:r>
      <w:r>
        <w:rPr>
          <w:color w:val="000000"/>
          <w:sz w:val="22"/>
          <w:u w:val="single"/>
          <w:lang w:val="en-CA"/>
        </w:rPr>
        <w:t>The Economic History Review</w:t>
      </w:r>
      <w:r>
        <w:rPr>
          <w:color w:val="000000"/>
          <w:sz w:val="22"/>
          <w:lang w:val="en-CA"/>
        </w:rPr>
        <w:t>, 2nd ser., 49:2 (May 1996), 362-69.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70.</w:t>
      </w:r>
      <w:r>
        <w:rPr>
          <w:color w:val="000000"/>
          <w:sz w:val="22"/>
          <w:lang w:val="en-CA"/>
        </w:rPr>
        <w:tab/>
      </w:r>
      <w:r>
        <w:rPr>
          <w:color w:val="000000"/>
          <w:sz w:val="22"/>
          <w:lang w:val="en-CA"/>
        </w:rPr>
        <w:tab/>
        <w:t xml:space="preserve">George R.  Boyer and Timothy J.  Hatton, ‘Did Joseph Arch Raise Agricultural Wages?  </w:t>
      </w:r>
      <w:r>
        <w:rPr>
          <w:color w:val="000000"/>
          <w:sz w:val="22"/>
          <w:lang w:val="en-CA"/>
        </w:rPr>
        <w:t xml:space="preserve">A Reply’, </w:t>
      </w:r>
      <w:r>
        <w:rPr>
          <w:color w:val="000000"/>
          <w:sz w:val="22"/>
          <w:u w:val="single"/>
          <w:lang w:val="en-CA"/>
        </w:rPr>
        <w:t>The Economic History Review</w:t>
      </w:r>
      <w:r>
        <w:rPr>
          <w:color w:val="000000"/>
          <w:sz w:val="22"/>
          <w:lang w:val="en-CA"/>
        </w:rPr>
        <w:t>, 2nd ser., 49:2 (May 1996), 370-76.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71.</w:t>
      </w:r>
      <w:r>
        <w:rPr>
          <w:color w:val="000000"/>
          <w:sz w:val="22"/>
          <w:lang w:val="en-GB"/>
        </w:rPr>
        <w:tab/>
      </w:r>
      <w:r>
        <w:rPr>
          <w:color w:val="000000"/>
          <w:sz w:val="22"/>
          <w:lang w:val="en-CA"/>
        </w:rPr>
        <w:tab/>
        <w:t xml:space="preserve">Curtis J.  Simon and Clark Nardinelli, ‘The Talk of the Town: Human Capital, Information and the Growth of English Cities, 1861 to 1961', </w:t>
      </w:r>
      <w:r>
        <w:rPr>
          <w:color w:val="000000"/>
          <w:sz w:val="22"/>
          <w:u w:val="single"/>
          <w:lang w:val="en-CA"/>
        </w:rPr>
        <w:t>Explorations in Economic History</w:t>
      </w:r>
      <w:r>
        <w:rPr>
          <w:color w:val="000000"/>
          <w:sz w:val="22"/>
          <w:lang w:val="en-CA"/>
        </w:rPr>
        <w:t>, 33:3</w:t>
      </w:r>
      <w:r>
        <w:rPr>
          <w:color w:val="000000"/>
          <w:sz w:val="22"/>
          <w:lang w:val="en-CA"/>
        </w:rPr>
        <w:t xml:space="preserve"> (July 1996), 384-413.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72.</w:t>
      </w:r>
      <w:r>
        <w:rPr>
          <w:color w:val="000000"/>
          <w:sz w:val="22"/>
          <w:lang w:val="en-CA"/>
        </w:rPr>
        <w:tab/>
      </w:r>
      <w:r>
        <w:rPr>
          <w:color w:val="000000"/>
          <w:sz w:val="22"/>
          <w:lang w:val="en-CA"/>
        </w:rPr>
        <w:tab/>
        <w:t xml:space="preserve">Michael Huberman, </w:t>
      </w:r>
      <w:r>
        <w:rPr>
          <w:color w:val="000000"/>
          <w:sz w:val="22"/>
          <w:u w:val="single"/>
          <w:lang w:val="en-CA"/>
        </w:rPr>
        <w:t>Escape from the Market: Negotiating Work in Lancashire</w:t>
      </w:r>
      <w:r>
        <w:rPr>
          <w:color w:val="000000"/>
          <w:sz w:val="22"/>
          <w:lang w:val="en-CA"/>
        </w:rPr>
        <w:t xml:space="preserve"> (Cambridge and New York: Cambridge University Press, 1996).  See also his related article (though not for this time period of 1870 -1914):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2"/>
          <w:lang w:val="en-GB"/>
        </w:rPr>
      </w:pPr>
      <w:r>
        <w:rPr>
          <w:color w:val="000000"/>
          <w:sz w:val="22"/>
          <w:lang w:val="en-GB"/>
        </w:rPr>
        <w:t>Michael Huberm</w:t>
      </w:r>
      <w:r>
        <w:rPr>
          <w:color w:val="000000"/>
          <w:sz w:val="22"/>
          <w:lang w:val="en-GB"/>
        </w:rPr>
        <w:t xml:space="preserve">an, ‘How Did Labor Markets Work in Lancashire?  More Evidence on Prices and Quantities in Cotton Spinning, 1822 - 1852', </w:t>
      </w:r>
      <w:r>
        <w:rPr>
          <w:color w:val="000000"/>
          <w:sz w:val="22"/>
          <w:u w:val="single"/>
          <w:lang w:val="en-GB"/>
        </w:rPr>
        <w:t>Explorations in Economic History</w:t>
      </w:r>
      <w:r>
        <w:rPr>
          <w:color w:val="000000"/>
          <w:sz w:val="22"/>
          <w:lang w:val="en-GB"/>
        </w:rPr>
        <w:t>, 28  (January 1991), 87 - 120.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 xml:space="preserve">73. </w:t>
      </w:r>
      <w:r>
        <w:rPr>
          <w:color w:val="000000"/>
          <w:sz w:val="22"/>
          <w:lang w:val="en-CA"/>
        </w:rPr>
        <w:tab/>
      </w:r>
      <w:r>
        <w:rPr>
          <w:color w:val="000000"/>
          <w:sz w:val="22"/>
          <w:lang w:val="en-CA"/>
        </w:rPr>
        <w:tab/>
        <w:t xml:space="preserve">Robert Gray, </w:t>
      </w:r>
      <w:r>
        <w:rPr>
          <w:color w:val="000000"/>
          <w:sz w:val="22"/>
          <w:u w:val="single"/>
          <w:lang w:val="en-CA"/>
        </w:rPr>
        <w:t>The Factory Question and Industrial England, 1830 -</w:t>
      </w:r>
      <w:r>
        <w:rPr>
          <w:color w:val="000000"/>
          <w:sz w:val="22"/>
          <w:u w:val="single"/>
          <w:lang w:val="en-CA"/>
        </w:rPr>
        <w:t xml:space="preserve"> 1860</w:t>
      </w:r>
      <w:r>
        <w:rPr>
          <w:color w:val="000000"/>
          <w:sz w:val="22"/>
          <w:lang w:val="en-CA"/>
        </w:rPr>
        <w:t xml:space="preserve">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74.</w:t>
      </w:r>
      <w:r>
        <w:rPr>
          <w:color w:val="000000"/>
          <w:sz w:val="22"/>
          <w:lang w:val="en-CA"/>
        </w:rPr>
        <w:tab/>
      </w:r>
      <w:r>
        <w:rPr>
          <w:color w:val="000000"/>
          <w:sz w:val="22"/>
          <w:lang w:val="en-CA"/>
        </w:rPr>
        <w:tab/>
        <w:t xml:space="preserve">L.  Lynne Kiesling, ‘Institutional Choice Matters: the Poor Law and Implicit Labor Contracts in Victorian Lancashire’, </w:t>
      </w:r>
      <w:r>
        <w:rPr>
          <w:color w:val="000000"/>
          <w:sz w:val="22"/>
          <w:u w:val="single"/>
          <w:lang w:val="en-CA"/>
        </w:rPr>
        <w:t>Explorations in Economic History</w:t>
      </w:r>
      <w:r>
        <w:rPr>
          <w:color w:val="000000"/>
          <w:sz w:val="22"/>
          <w:lang w:val="en-CA"/>
        </w:rPr>
        <w:t>, 33:1 (January 1996), 65-85.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75</w:t>
      </w:r>
      <w:r>
        <w:rPr>
          <w:color w:val="000000"/>
          <w:sz w:val="22"/>
          <w:lang w:val="en-CA"/>
        </w:rPr>
        <w:t>.</w:t>
      </w:r>
      <w:r>
        <w:rPr>
          <w:color w:val="000000"/>
          <w:sz w:val="22"/>
          <w:lang w:val="en-CA"/>
        </w:rPr>
        <w:tab/>
      </w:r>
      <w:r>
        <w:rPr>
          <w:color w:val="000000"/>
          <w:sz w:val="22"/>
          <w:lang w:val="en-CA"/>
        </w:rPr>
        <w:tab/>
        <w:t xml:space="preserve">Humphrey Southall and David Gilbert, ‘A Good Time to Wed?: Marriage and Economic Distress in England and Wales, 1839 - 1914', </w:t>
      </w:r>
      <w:r>
        <w:rPr>
          <w:color w:val="000000"/>
          <w:sz w:val="22"/>
          <w:u w:val="single"/>
          <w:lang w:val="en-CA"/>
        </w:rPr>
        <w:t>The Economic History Review</w:t>
      </w:r>
      <w:r>
        <w:rPr>
          <w:color w:val="000000"/>
          <w:sz w:val="22"/>
          <w:lang w:val="en-CA"/>
        </w:rPr>
        <w:t>, 2nd ser., 49:1 (February 1996), 35-57.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CA"/>
        </w:rPr>
      </w:pPr>
      <w:r>
        <w:rPr>
          <w:color w:val="000000"/>
          <w:sz w:val="22"/>
          <w:lang w:val="en-CA"/>
        </w:rPr>
        <w:lastRenderedPageBreak/>
        <w:t>76.</w:t>
      </w:r>
    </w:p>
    <w:p w:rsidR="00000000" w:rsidRDefault="0090639F">
      <w:pPr>
        <w:pStyle w:val="hind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80" w:hanging="2160"/>
        <w:jc w:val="both"/>
      </w:pPr>
      <w:r>
        <w:rPr>
          <w:lang w:val="en-CA"/>
        </w:rPr>
        <w:t xml:space="preserve">Athur J. McIvor, </w:t>
      </w:r>
      <w:r>
        <w:rPr>
          <w:u w:val="single"/>
          <w:lang w:val="en-CA"/>
        </w:rPr>
        <w:t>Organized Capital: Employers’ Organiz</w:t>
      </w:r>
      <w:r>
        <w:rPr>
          <w:u w:val="single"/>
          <w:lang w:val="en-CA"/>
        </w:rPr>
        <w:t>ations and Industrial Relations in Northern England, 1880 - 1939</w:t>
      </w:r>
      <w:r>
        <w:rPr>
          <w:lang w:val="en-CA"/>
        </w:rPr>
        <w:t xml:space="preserve">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77.</w:t>
      </w:r>
      <w:r>
        <w:rPr>
          <w:color w:val="000000"/>
          <w:sz w:val="22"/>
          <w:lang w:val="en-CA"/>
        </w:rPr>
        <w:tab/>
      </w:r>
      <w:r>
        <w:rPr>
          <w:color w:val="000000"/>
          <w:sz w:val="22"/>
          <w:lang w:val="en-CA"/>
        </w:rPr>
        <w:tab/>
        <w:t xml:space="preserve">R.C. Michie, ‘The International Trade in Food and the City of London Since 1850', </w:t>
      </w:r>
      <w:r>
        <w:rPr>
          <w:color w:val="000000"/>
          <w:sz w:val="22"/>
          <w:u w:val="single"/>
          <w:lang w:val="en-CA"/>
        </w:rPr>
        <w:t>The Journal of European Economic History</w:t>
      </w:r>
      <w:r>
        <w:rPr>
          <w:color w:val="000000"/>
          <w:sz w:val="22"/>
          <w:lang w:val="en-CA"/>
        </w:rPr>
        <w:t>, 2</w:t>
      </w:r>
      <w:r>
        <w:rPr>
          <w:color w:val="000000"/>
          <w:sz w:val="22"/>
          <w:lang w:val="en-CA"/>
        </w:rPr>
        <w:t>5:2 (Fall 1996), 369-404.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78.</w:t>
      </w:r>
      <w:r>
        <w:rPr>
          <w:color w:val="000000"/>
          <w:sz w:val="22"/>
          <w:lang w:val="en-CA"/>
        </w:rPr>
        <w:tab/>
      </w:r>
      <w:r>
        <w:rPr>
          <w:color w:val="000000"/>
          <w:sz w:val="22"/>
          <w:lang w:val="en-CA"/>
        </w:rPr>
        <w:tab/>
        <w:t xml:space="preserve">Anna Davin, </w:t>
      </w:r>
      <w:r>
        <w:rPr>
          <w:color w:val="000000"/>
          <w:sz w:val="22"/>
          <w:u w:val="single"/>
          <w:lang w:val="en-CA"/>
        </w:rPr>
        <w:t>Growing Up Poor: Home, School and Street in London, 1870 - 1914</w:t>
      </w:r>
      <w:r>
        <w:rPr>
          <w:color w:val="000000"/>
          <w:sz w:val="22"/>
          <w:lang w:val="en-CA"/>
        </w:rPr>
        <w:t xml:space="preserve"> (London: Rivers Oram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79.</w:t>
      </w:r>
      <w:r>
        <w:rPr>
          <w:color w:val="000000"/>
          <w:sz w:val="22"/>
          <w:lang w:val="en-CA"/>
        </w:rPr>
        <w:tab/>
      </w:r>
      <w:r>
        <w:rPr>
          <w:color w:val="000000"/>
          <w:sz w:val="22"/>
          <w:lang w:val="en-CA"/>
        </w:rPr>
        <w:tab/>
        <w:t>Kevin H. O’Rourke and Jeffrey Williamson, ‘Around the European Periphery, 1870 - 1913: Globalization, Schoo</w:t>
      </w:r>
      <w:r>
        <w:rPr>
          <w:color w:val="000000"/>
          <w:sz w:val="22"/>
          <w:lang w:val="en-CA"/>
        </w:rPr>
        <w:t xml:space="preserve">ling, and Growth’, </w:t>
      </w:r>
      <w:r>
        <w:rPr>
          <w:color w:val="000000"/>
          <w:sz w:val="22"/>
          <w:u w:val="single"/>
          <w:lang w:val="en-CA"/>
        </w:rPr>
        <w:t>European Review of Economic History</w:t>
      </w:r>
      <w:r>
        <w:rPr>
          <w:color w:val="000000"/>
          <w:sz w:val="22"/>
          <w:lang w:val="en-CA"/>
        </w:rPr>
        <w:t>, 1:2 (August 1997), 153-90.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80.</w:t>
      </w:r>
      <w:r>
        <w:rPr>
          <w:color w:val="000000"/>
          <w:sz w:val="22"/>
          <w:lang w:val="en-CA"/>
        </w:rPr>
        <w:tab/>
      </w:r>
      <w:r>
        <w:rPr>
          <w:color w:val="000000"/>
          <w:sz w:val="22"/>
          <w:lang w:val="en-CA"/>
        </w:rPr>
        <w:tab/>
        <w:t xml:space="preserve">E.  A.  Wrigley, R.S. Davies, J.E. Oeppen, and R.  S.  Schofield, </w:t>
      </w:r>
      <w:r>
        <w:rPr>
          <w:color w:val="000000"/>
          <w:sz w:val="22"/>
          <w:u w:val="single"/>
          <w:lang w:val="en-CA"/>
        </w:rPr>
        <w:t>English Population History from Family Reconstitution</w:t>
      </w:r>
      <w:r>
        <w:rPr>
          <w:color w:val="000000"/>
          <w:sz w:val="22"/>
          <w:lang w:val="en-CA"/>
        </w:rPr>
        <w:t>, Cambridge Studies in Population, Economy and S</w:t>
      </w:r>
      <w:r>
        <w:rPr>
          <w:color w:val="000000"/>
          <w:sz w:val="22"/>
          <w:lang w:val="en-CA"/>
        </w:rPr>
        <w:t>ociety in Past Time no.  32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81.</w:t>
      </w:r>
      <w:r>
        <w:rPr>
          <w:color w:val="000000"/>
          <w:sz w:val="22"/>
          <w:lang w:val="en-GB"/>
        </w:rPr>
        <w:tab/>
      </w:r>
      <w:r>
        <w:rPr>
          <w:color w:val="000000"/>
          <w:sz w:val="22"/>
          <w:lang w:val="en-GB"/>
        </w:rPr>
        <w:tab/>
      </w:r>
      <w:r>
        <w:rPr>
          <w:color w:val="000000"/>
          <w:sz w:val="22"/>
          <w:lang w:val="en-CA"/>
        </w:rPr>
        <w:t xml:space="preserve">Paul Huck, ‘Shifts in the Seasonality of Infant Deaths in Nine English Towns during the 19th Century: A Case for Reduced Breast Feeding?’ </w:t>
      </w:r>
      <w:r>
        <w:rPr>
          <w:color w:val="000000"/>
          <w:sz w:val="22"/>
          <w:u w:val="single"/>
          <w:lang w:val="en-CA"/>
        </w:rPr>
        <w:t>Explorations in Economi</w:t>
      </w:r>
      <w:r>
        <w:rPr>
          <w:color w:val="000000"/>
          <w:sz w:val="22"/>
          <w:u w:val="single"/>
          <w:lang w:val="en-CA"/>
        </w:rPr>
        <w:t>c History</w:t>
      </w:r>
      <w:r>
        <w:rPr>
          <w:color w:val="000000"/>
          <w:sz w:val="22"/>
          <w:lang w:val="en-CA"/>
        </w:rPr>
        <w:t>, 34:3 (July 1997), 368-86.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82.</w:t>
      </w:r>
      <w:r>
        <w:rPr>
          <w:color w:val="000000"/>
          <w:sz w:val="22"/>
          <w:lang w:val="en-GB"/>
        </w:rPr>
        <w:tab/>
      </w:r>
      <w:r>
        <w:rPr>
          <w:color w:val="000000"/>
          <w:sz w:val="22"/>
          <w:lang w:val="en-GB"/>
        </w:rPr>
        <w:tab/>
      </w:r>
      <w:r>
        <w:rPr>
          <w:color w:val="000000"/>
          <w:sz w:val="22"/>
          <w:lang w:val="en-CA"/>
        </w:rPr>
        <w:t xml:space="preserve">Jane Humphries, ‘Short Stature Among Coalmining Children: A Comment’, </w:t>
      </w:r>
      <w:r>
        <w:rPr>
          <w:color w:val="000000"/>
          <w:sz w:val="22"/>
          <w:u w:val="single"/>
          <w:lang w:val="en-CA"/>
        </w:rPr>
        <w:t>The Economic History Review</w:t>
      </w:r>
      <w:r>
        <w:rPr>
          <w:color w:val="000000"/>
          <w:sz w:val="22"/>
          <w:lang w:val="en-CA"/>
        </w:rPr>
        <w:t>, 2nd ser., 50:3 (August 1997), 531-37.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83.</w:t>
      </w:r>
      <w:r>
        <w:rPr>
          <w:color w:val="000000"/>
          <w:sz w:val="22"/>
          <w:lang w:val="en-CA"/>
        </w:rPr>
        <w:tab/>
      </w:r>
      <w:r>
        <w:rPr>
          <w:color w:val="000000"/>
          <w:sz w:val="22"/>
          <w:lang w:val="en-CA"/>
        </w:rPr>
        <w:tab/>
        <w:t xml:space="preserve">Peter Kirby, ‘Short Stature Among Coalmining Children: A Rejoinder’, </w:t>
      </w:r>
      <w:r>
        <w:rPr>
          <w:color w:val="000000"/>
          <w:sz w:val="22"/>
          <w:u w:val="single"/>
          <w:lang w:val="en-CA"/>
        </w:rPr>
        <w:t>T</w:t>
      </w:r>
      <w:r>
        <w:rPr>
          <w:color w:val="000000"/>
          <w:sz w:val="22"/>
          <w:u w:val="single"/>
          <w:lang w:val="en-CA"/>
        </w:rPr>
        <w:t>he Economic History Review</w:t>
      </w:r>
      <w:r>
        <w:rPr>
          <w:color w:val="000000"/>
          <w:sz w:val="22"/>
          <w:lang w:val="en-CA"/>
        </w:rPr>
        <w:t>, 2nd ser., 50:3 (August 1997), 538-42.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84.</w:t>
      </w:r>
      <w:r>
        <w:rPr>
          <w:color w:val="000000"/>
          <w:sz w:val="22"/>
          <w:lang w:val="en-CA"/>
        </w:rPr>
        <w:tab/>
      </w:r>
      <w:r>
        <w:rPr>
          <w:color w:val="000000"/>
          <w:sz w:val="22"/>
          <w:lang w:val="en-CA"/>
        </w:rPr>
        <w:tab/>
        <w:t xml:space="preserve">George R. Boyer, ‘Labour Migration in Southern and Eastern England, 1861 - 1901', </w:t>
      </w:r>
      <w:r>
        <w:rPr>
          <w:color w:val="000000"/>
          <w:sz w:val="22"/>
          <w:u w:val="single"/>
          <w:lang w:val="en-CA"/>
        </w:rPr>
        <w:t>European Review of Economic History</w:t>
      </w:r>
      <w:r>
        <w:rPr>
          <w:color w:val="000000"/>
          <w:sz w:val="22"/>
          <w:lang w:val="en-CA"/>
        </w:rPr>
        <w:t>, 1:2 (August 1997), 191-216.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85.</w:t>
      </w:r>
      <w:r>
        <w:rPr>
          <w:color w:val="000000"/>
          <w:sz w:val="22"/>
          <w:lang w:val="en-CA"/>
        </w:rPr>
        <w:tab/>
      </w:r>
      <w:r>
        <w:rPr>
          <w:color w:val="000000"/>
          <w:sz w:val="22"/>
          <w:lang w:val="en-CA"/>
        </w:rPr>
        <w:tab/>
        <w:t xml:space="preserve">George R. Boyer and Timothy J. </w:t>
      </w:r>
      <w:r>
        <w:rPr>
          <w:color w:val="000000"/>
          <w:sz w:val="22"/>
          <w:lang w:val="en-CA"/>
        </w:rPr>
        <w:t xml:space="preserve">Hatton, ‘Migration and Labour Markets in Late Nineteenth-Century England and Wales’, </w:t>
      </w:r>
      <w:r>
        <w:rPr>
          <w:color w:val="000000"/>
          <w:sz w:val="22"/>
          <w:u w:val="single"/>
          <w:lang w:val="en-CA"/>
        </w:rPr>
        <w:t>The Economic History Review</w:t>
      </w:r>
      <w:r>
        <w:rPr>
          <w:color w:val="000000"/>
          <w:sz w:val="22"/>
          <w:lang w:val="en-CA"/>
        </w:rPr>
        <w:t>, 2nd ser., 50:4 (November 1997), 697-734.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86.</w:t>
      </w:r>
      <w:r>
        <w:rPr>
          <w:color w:val="000000"/>
          <w:sz w:val="22"/>
          <w:lang w:val="en-CA"/>
        </w:rPr>
        <w:tab/>
      </w:r>
      <w:r>
        <w:rPr>
          <w:color w:val="000000"/>
          <w:sz w:val="22"/>
          <w:lang w:val="en-CA"/>
        </w:rPr>
        <w:tab/>
        <w:t>E.A. Wasson, ‘The Penetration of New Wealth into the English Governing Class from the Middle Ag</w:t>
      </w:r>
      <w:r>
        <w:rPr>
          <w:color w:val="000000"/>
          <w:sz w:val="22"/>
          <w:lang w:val="en-CA"/>
        </w:rPr>
        <w:t xml:space="preserve">es to the First World War’, </w:t>
      </w:r>
      <w:r>
        <w:rPr>
          <w:color w:val="000000"/>
          <w:sz w:val="22"/>
          <w:u w:val="single"/>
          <w:lang w:val="en-CA"/>
        </w:rPr>
        <w:t>The Economic History Review</w:t>
      </w:r>
      <w:r>
        <w:rPr>
          <w:color w:val="000000"/>
          <w:sz w:val="22"/>
          <w:lang w:val="en-CA"/>
        </w:rPr>
        <w:t>, 2nd ser., 51:1 (February 1998), 25-48.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GB"/>
        </w:rPr>
        <w:t>87.</w:t>
      </w:r>
      <w:r>
        <w:rPr>
          <w:color w:val="000000"/>
          <w:sz w:val="22"/>
          <w:lang w:val="en-GB"/>
        </w:rPr>
        <w:tab/>
      </w:r>
      <w:r>
        <w:rPr>
          <w:color w:val="000000"/>
          <w:sz w:val="22"/>
          <w:lang w:val="en-CA"/>
        </w:rPr>
        <w:tab/>
        <w:t>Simon Szreter and Graham Mooney, ‘Urbanization, Mortality, and the Standard of Living Debate: New Estimates of the Expectation of Life at Birth in Ninetee</w:t>
      </w:r>
      <w:r>
        <w:rPr>
          <w:color w:val="000000"/>
          <w:sz w:val="22"/>
          <w:lang w:val="en-CA"/>
        </w:rPr>
        <w:t xml:space="preserve">nth-Century British Cities’, </w:t>
      </w:r>
      <w:r>
        <w:rPr>
          <w:color w:val="000000"/>
          <w:sz w:val="22"/>
          <w:u w:val="single"/>
          <w:lang w:val="en-CA"/>
        </w:rPr>
        <w:t>The Economic History Review</w:t>
      </w:r>
      <w:r>
        <w:rPr>
          <w:color w:val="000000"/>
          <w:sz w:val="22"/>
          <w:lang w:val="en-CA"/>
        </w:rPr>
        <w:t>, 2nd ser., 51:1 (February 1998), 84-112.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88.</w:t>
      </w:r>
      <w:r>
        <w:rPr>
          <w:color w:val="000000"/>
          <w:sz w:val="22"/>
        </w:rPr>
        <w:tab/>
      </w:r>
      <w:r>
        <w:rPr>
          <w:color w:val="000000"/>
          <w:sz w:val="22"/>
        </w:rPr>
        <w:tab/>
        <w:t xml:space="preserve">Neil Tranter, </w:t>
      </w:r>
      <w:r>
        <w:rPr>
          <w:color w:val="000000"/>
          <w:sz w:val="22"/>
          <w:u w:val="single"/>
        </w:rPr>
        <w:t>Sport, Economy, and Society in Britain, 1750 - 1914</w:t>
      </w:r>
      <w:r>
        <w:rPr>
          <w:color w:val="000000"/>
          <w:sz w:val="22"/>
        </w:rPr>
        <w:t>, New Studies in Economic and Social History no.  33 (Cambridge and New York: Cambridge</w:t>
      </w:r>
      <w:r>
        <w:rPr>
          <w:color w:val="000000"/>
          <w:sz w:val="22"/>
        </w:rPr>
        <w:t xml:space="preserve">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89.</w:t>
      </w:r>
      <w:r>
        <w:rPr>
          <w:color w:val="000000"/>
          <w:sz w:val="22"/>
        </w:rPr>
        <w:tab/>
      </w:r>
      <w:r>
        <w:rPr>
          <w:color w:val="000000"/>
          <w:sz w:val="22"/>
        </w:rPr>
        <w:tab/>
        <w:t xml:space="preserve">Robert Millward and Frances N. Bell, ‘Economic Factors in the Decline of Mortality in Late Nineteenth-Century Britain’, </w:t>
      </w:r>
      <w:r>
        <w:rPr>
          <w:color w:val="000000"/>
          <w:sz w:val="22"/>
          <w:u w:val="single"/>
        </w:rPr>
        <w:t>European Review of Economic History</w:t>
      </w:r>
      <w:r>
        <w:rPr>
          <w:color w:val="000000"/>
          <w:sz w:val="22"/>
        </w:rPr>
        <w:t>, 2:3 (December 1998): 263-88.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90.</w:t>
      </w:r>
      <w:r>
        <w:rPr>
          <w:color w:val="000000"/>
          <w:sz w:val="22"/>
        </w:rPr>
        <w:tab/>
      </w:r>
      <w:r>
        <w:rPr>
          <w:color w:val="000000"/>
          <w:sz w:val="22"/>
        </w:rPr>
        <w:tab/>
        <w:t xml:space="preserve">Neville Kirk, </w:t>
      </w:r>
      <w:r>
        <w:rPr>
          <w:color w:val="000000"/>
          <w:sz w:val="22"/>
          <w:u w:val="single"/>
        </w:rPr>
        <w:t>Change, Continuity</w:t>
      </w:r>
      <w:r>
        <w:rPr>
          <w:color w:val="000000"/>
          <w:sz w:val="22"/>
          <w:u w:val="single"/>
        </w:rPr>
        <w:t xml:space="preserve"> and Class: Labour in British Society, 1850 - 1920</w:t>
      </w:r>
      <w:r>
        <w:rPr>
          <w:color w:val="000000"/>
          <w:sz w:val="22"/>
        </w:rPr>
        <w:t xml:space="preserve"> (Manchester and New York: Manchester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91.</w:t>
      </w:r>
      <w:r>
        <w:rPr>
          <w:color w:val="000000"/>
          <w:sz w:val="22"/>
          <w:lang w:val="en-CA"/>
        </w:rPr>
        <w:tab/>
      </w:r>
      <w:r>
        <w:rPr>
          <w:color w:val="000000"/>
          <w:sz w:val="22"/>
          <w:lang w:val="en-CA"/>
        </w:rPr>
        <w:tab/>
        <w:t xml:space="preserve">Peter H. Lindert, ‘Poor Relief Before the Welfare State: Britain versus the Continent, 1780 - 1880', </w:t>
      </w:r>
      <w:r>
        <w:rPr>
          <w:color w:val="000000"/>
          <w:sz w:val="22"/>
          <w:u w:val="single"/>
          <w:lang w:val="en-CA"/>
        </w:rPr>
        <w:t>European Review of Economic History</w:t>
      </w:r>
      <w:r>
        <w:rPr>
          <w:color w:val="000000"/>
          <w:sz w:val="22"/>
          <w:lang w:val="en-CA"/>
        </w:rPr>
        <w:t>,</w:t>
      </w:r>
      <w:r>
        <w:rPr>
          <w:color w:val="000000"/>
          <w:sz w:val="22"/>
          <w:lang w:val="en-CA"/>
        </w:rPr>
        <w:t xml:space="preserve"> 2/2 (August 1998): 101-40.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92.</w:t>
      </w:r>
      <w:r>
        <w:rPr>
          <w:color w:val="000000"/>
          <w:sz w:val="22"/>
          <w:lang w:val="en-CA"/>
        </w:rPr>
        <w:tab/>
      </w:r>
      <w:r>
        <w:rPr>
          <w:color w:val="000000"/>
          <w:sz w:val="22"/>
          <w:lang w:val="en-CA"/>
        </w:rPr>
        <w:tab/>
        <w:t xml:space="preserve">Lynn Hollen Lees, </w:t>
      </w:r>
      <w:r>
        <w:rPr>
          <w:color w:val="000000"/>
          <w:sz w:val="22"/>
          <w:u w:val="single"/>
          <w:lang w:val="en-CA"/>
        </w:rPr>
        <w:t>The Solidarities of Strangers: The English Poor Laws and the People, 1700 - 1948</w:t>
      </w:r>
      <w:r>
        <w:rPr>
          <w:color w:val="000000"/>
          <w:sz w:val="22"/>
          <w:lang w:val="en-CA"/>
        </w:rPr>
        <w:t xml:space="preserve"> (Cambridge and New York: Cambridge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93.</w:t>
      </w:r>
      <w:r>
        <w:rPr>
          <w:color w:val="000000"/>
          <w:sz w:val="22"/>
        </w:rPr>
        <w:tab/>
      </w:r>
      <w:r>
        <w:rPr>
          <w:color w:val="000000"/>
          <w:sz w:val="22"/>
        </w:rPr>
        <w:tab/>
        <w:t xml:space="preserve">Jörg Vögele, </w:t>
      </w:r>
      <w:r>
        <w:rPr>
          <w:color w:val="000000"/>
          <w:sz w:val="22"/>
          <w:u w:val="single"/>
        </w:rPr>
        <w:t>Urban Mortality Change in Britain and German</w:t>
      </w:r>
      <w:r>
        <w:rPr>
          <w:color w:val="000000"/>
          <w:sz w:val="22"/>
          <w:u w:val="single"/>
        </w:rPr>
        <w:t>y, 1870 - 1914</w:t>
      </w:r>
      <w:r>
        <w:rPr>
          <w:color w:val="000000"/>
          <w:sz w:val="22"/>
        </w:rPr>
        <w:t xml:space="preserve"> (Liverpool: Liverpoolf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94.</w:t>
      </w:r>
      <w:r>
        <w:rPr>
          <w:color w:val="000000"/>
          <w:sz w:val="22"/>
        </w:rPr>
        <w:tab/>
      </w:r>
      <w:r>
        <w:rPr>
          <w:color w:val="000000"/>
          <w:sz w:val="22"/>
        </w:rPr>
        <w:tab/>
        <w:t xml:space="preserve">Sidney Pollard, </w:t>
      </w:r>
      <w:r>
        <w:rPr>
          <w:color w:val="000000"/>
          <w:sz w:val="22"/>
          <w:u w:val="single"/>
        </w:rPr>
        <w:t>Labour History and the Labour Movement in Britain</w:t>
      </w:r>
      <w:r>
        <w:rPr>
          <w:color w:val="000000"/>
          <w:sz w:val="22"/>
        </w:rPr>
        <w:t>, Variorum Collected Studies Series CS652 (London and Brookfield,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lang w:val="en-CA"/>
        </w:rPr>
        <w:t>95.</w:t>
      </w:r>
      <w:r>
        <w:rPr>
          <w:color w:val="000000"/>
          <w:sz w:val="22"/>
          <w:lang w:val="en-CA"/>
        </w:rPr>
        <w:tab/>
      </w:r>
      <w:r>
        <w:rPr>
          <w:color w:val="000000"/>
          <w:sz w:val="22"/>
        </w:rPr>
        <w:tab/>
        <w:t>Gary Moses, ‘Proletarian Labourers: East Ri</w:t>
      </w:r>
      <w:r>
        <w:rPr>
          <w:color w:val="000000"/>
          <w:sz w:val="22"/>
        </w:rPr>
        <w:t xml:space="preserve">ding Farm Servants, c.1850-75’, </w:t>
      </w:r>
      <w:r>
        <w:rPr>
          <w:color w:val="000000"/>
          <w:sz w:val="22"/>
          <w:u w:val="single"/>
        </w:rPr>
        <w:t>Agricultural History Review</w:t>
      </w:r>
      <w:r>
        <w:rPr>
          <w:color w:val="000000"/>
          <w:sz w:val="22"/>
        </w:rPr>
        <w:t>, 47:i (1999), 78-94.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96.</w:t>
      </w:r>
      <w:r>
        <w:rPr>
          <w:color w:val="000000"/>
          <w:sz w:val="22"/>
          <w:lang w:val="en-CA"/>
        </w:rPr>
        <w:tab/>
      </w:r>
      <w:r>
        <w:rPr>
          <w:color w:val="000000"/>
          <w:sz w:val="22"/>
          <w:lang w:val="en-CA"/>
        </w:rPr>
        <w:tab/>
        <w:t xml:space="preserve">Andrew August, </w:t>
      </w:r>
      <w:r>
        <w:rPr>
          <w:color w:val="000000"/>
          <w:sz w:val="22"/>
          <w:u w:val="single"/>
          <w:lang w:val="en-CA"/>
        </w:rPr>
        <w:t>Poor Women’s Lives: Gender, Work, and Poverty in Late-Victorian London</w:t>
      </w:r>
      <w:r>
        <w:rPr>
          <w:color w:val="000000"/>
          <w:sz w:val="22"/>
          <w:lang w:val="en-CA"/>
        </w:rPr>
        <w:t xml:space="preserve"> (Madison, WI, Fairleigh Dickinson University Press and London, Associated Universit</w:t>
      </w:r>
      <w:r>
        <w:rPr>
          <w:color w:val="000000"/>
          <w:sz w:val="22"/>
          <w:lang w:val="en-CA"/>
        </w:rPr>
        <w:t>y Presses,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97.</w:t>
      </w:r>
      <w:r>
        <w:rPr>
          <w:color w:val="000000"/>
          <w:sz w:val="22"/>
          <w:lang w:val="en-CA"/>
        </w:rPr>
        <w:tab/>
      </w:r>
      <w:r>
        <w:rPr>
          <w:color w:val="000000"/>
          <w:sz w:val="22"/>
          <w:lang w:val="en-CA"/>
        </w:rPr>
        <w:tab/>
        <w:t xml:space="preserve">Ian Gazeley and Andrew Newell, ‘Rowntree Revisited: Poverty in Britain, 1900', </w:t>
      </w:r>
      <w:r>
        <w:rPr>
          <w:color w:val="000000"/>
          <w:sz w:val="22"/>
          <w:u w:val="single"/>
          <w:lang w:val="en-CA"/>
        </w:rPr>
        <w:t>Explorations in Economic History</w:t>
      </w:r>
      <w:r>
        <w:rPr>
          <w:color w:val="000000"/>
          <w:sz w:val="22"/>
          <w:lang w:val="en-CA"/>
        </w:rPr>
        <w:t>, 37:2 (April 2000), 174-88.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98.</w:t>
      </w:r>
      <w:r>
        <w:rPr>
          <w:color w:val="000000"/>
          <w:sz w:val="22"/>
          <w:lang w:val="en-CA"/>
        </w:rPr>
        <w:tab/>
      </w:r>
      <w:r>
        <w:rPr>
          <w:color w:val="000000"/>
          <w:sz w:val="22"/>
          <w:lang w:val="en-CA"/>
        </w:rPr>
        <w:tab/>
        <w:t>Elizabeth T. Hurren, ‘Agricultural Trade Unionism and the Crusade Against Outdoor Reli</w:t>
      </w:r>
      <w:r>
        <w:rPr>
          <w:color w:val="000000"/>
          <w:sz w:val="22"/>
          <w:lang w:val="en-CA"/>
        </w:rPr>
        <w:t xml:space="preserve">ef: Poor Law Politics in the Brixworth Union, Northamptonshire, 1870-75’,  </w:t>
      </w:r>
      <w:r>
        <w:rPr>
          <w:color w:val="000000"/>
          <w:sz w:val="22"/>
          <w:u w:val="single"/>
          <w:lang w:val="en-CA"/>
        </w:rPr>
        <w:t>Agricultural History Review</w:t>
      </w:r>
      <w:r>
        <w:rPr>
          <w:color w:val="000000"/>
          <w:sz w:val="22"/>
          <w:lang w:val="en-CA"/>
        </w:rPr>
        <w:t>, 48:ii (2000), 200-22.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99.</w:t>
      </w:r>
      <w:r>
        <w:rPr>
          <w:color w:val="000000"/>
          <w:sz w:val="22"/>
          <w:lang w:val="en-CA"/>
        </w:rPr>
        <w:tab/>
      </w:r>
      <w:r>
        <w:rPr>
          <w:color w:val="000000"/>
          <w:sz w:val="22"/>
          <w:lang w:val="en-CA"/>
        </w:rPr>
        <w:tab/>
        <w:t xml:space="preserve">Eric Hopkins, </w:t>
      </w:r>
      <w:r>
        <w:rPr>
          <w:color w:val="000000"/>
          <w:sz w:val="22"/>
          <w:u w:val="single"/>
          <w:lang w:val="en-CA"/>
        </w:rPr>
        <w:t>Industrialisation and Society: A Social History, 1830 - 1951</w:t>
      </w:r>
      <w:r>
        <w:rPr>
          <w:color w:val="000000"/>
          <w:sz w:val="22"/>
          <w:lang w:val="en-CA"/>
        </w:rPr>
        <w:t xml:space="preserve"> (London: Routledge,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100.</w:t>
      </w:r>
      <w:r>
        <w:rPr>
          <w:color w:val="000000"/>
          <w:sz w:val="22"/>
          <w:lang w:val="en-CA"/>
        </w:rPr>
        <w:tab/>
      </w:r>
      <w:r>
        <w:rPr>
          <w:color w:val="000000"/>
          <w:sz w:val="22"/>
          <w:lang w:val="en-CA"/>
        </w:rPr>
        <w:tab/>
        <w:t>Donald M. MacRa</w:t>
      </w:r>
      <w:r>
        <w:rPr>
          <w:color w:val="000000"/>
          <w:sz w:val="22"/>
          <w:lang w:val="en-CA"/>
        </w:rPr>
        <w:t xml:space="preserve">ild and David E. Martin, </w:t>
      </w:r>
      <w:r>
        <w:rPr>
          <w:color w:val="000000"/>
          <w:sz w:val="22"/>
          <w:u w:val="single"/>
          <w:lang w:val="en-CA"/>
        </w:rPr>
        <w:t>Labour in British Society, 1830 - 1914</w:t>
      </w:r>
      <w:r>
        <w:rPr>
          <w:color w:val="000000"/>
          <w:sz w:val="22"/>
          <w:lang w:val="en-CA"/>
        </w:rPr>
        <w:t xml:space="preserve"> (Basingstoke: Macmillan,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101.</w:t>
      </w:r>
      <w:r>
        <w:rPr>
          <w:color w:val="000000"/>
          <w:sz w:val="22"/>
          <w:lang w:val="en-CA"/>
        </w:rPr>
        <w:tab/>
      </w:r>
      <w:r>
        <w:rPr>
          <w:color w:val="000000"/>
          <w:sz w:val="22"/>
          <w:lang w:val="en-CA"/>
        </w:rPr>
        <w:tab/>
        <w:t xml:space="preserve">Susannah Morris, ‘Market Solutions for Social Problems: Working-Class Housing in Nineteenth-Century London’,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54:3 </w:t>
      </w:r>
      <w:r>
        <w:rPr>
          <w:color w:val="000000"/>
          <w:sz w:val="22"/>
          <w:lang w:val="en-CA"/>
        </w:rPr>
        <w:t>(August 2001), 525-45.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102.</w:t>
      </w:r>
      <w:r>
        <w:rPr>
          <w:color w:val="000000"/>
          <w:sz w:val="22"/>
          <w:lang w:val="en-CA"/>
        </w:rPr>
        <w:tab/>
      </w:r>
      <w:r>
        <w:rPr>
          <w:color w:val="000000"/>
          <w:sz w:val="22"/>
          <w:lang w:val="en-CA"/>
        </w:rPr>
        <w:tab/>
        <w:t xml:space="preserve">Nicola Verdon, ‘The Employment of Women and Children in Agriculture: a Reassessment of Agricultural Gangs in Nineteenth-Century Norfolk’, </w:t>
      </w:r>
      <w:r>
        <w:rPr>
          <w:color w:val="000000"/>
          <w:sz w:val="22"/>
          <w:u w:val="single"/>
          <w:lang w:val="en-CA"/>
        </w:rPr>
        <w:t>Agricultural History Review</w:t>
      </w:r>
      <w:r>
        <w:rPr>
          <w:color w:val="000000"/>
          <w:sz w:val="22"/>
          <w:lang w:val="en-CA"/>
        </w:rPr>
        <w:t>, 49:i (2001), 41-55.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103.</w:t>
      </w:r>
      <w:r>
        <w:rPr>
          <w:color w:val="000000"/>
          <w:sz w:val="22"/>
          <w:lang w:val="en-CA"/>
        </w:rPr>
        <w:tab/>
      </w:r>
      <w:r>
        <w:rPr>
          <w:color w:val="000000"/>
          <w:sz w:val="22"/>
          <w:lang w:val="en-CA"/>
        </w:rPr>
        <w:tab/>
        <w:t>Eilidh Garrett, Alice Reid, Kevi</w:t>
      </w:r>
      <w:r>
        <w:rPr>
          <w:color w:val="000000"/>
          <w:sz w:val="22"/>
          <w:lang w:val="en-CA"/>
        </w:rPr>
        <w:t xml:space="preserve">n Schürer, and Simon Szreter, </w:t>
      </w:r>
      <w:r>
        <w:rPr>
          <w:color w:val="000000"/>
          <w:sz w:val="22"/>
          <w:u w:val="single"/>
          <w:lang w:val="en-CA"/>
        </w:rPr>
        <w:t>Changing Family Size in England and Wales: Place, Class and Demography, 1891 - 1911</w:t>
      </w:r>
      <w:r>
        <w:rPr>
          <w:color w:val="000000"/>
          <w:sz w:val="22"/>
          <w:lang w:val="en-CA"/>
        </w:rPr>
        <w:t xml:space="preserve"> (Cambridge and New York: Cambridge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104.</w:t>
      </w:r>
      <w:r>
        <w:rPr>
          <w:color w:val="000000"/>
          <w:sz w:val="22"/>
          <w:lang w:val="en-CA"/>
        </w:rPr>
        <w:tab/>
      </w:r>
      <w:r>
        <w:rPr>
          <w:color w:val="000000"/>
          <w:sz w:val="22"/>
          <w:lang w:val="en-CA"/>
        </w:rPr>
        <w:tab/>
        <w:t xml:space="preserve">Bernard Cronin, </w:t>
      </w:r>
      <w:r>
        <w:rPr>
          <w:color w:val="000000"/>
          <w:sz w:val="22"/>
          <w:u w:val="single"/>
          <w:lang w:val="en-CA"/>
        </w:rPr>
        <w:t>Technology, Industrial Conflict, and the Development of Tec</w:t>
      </w:r>
      <w:r>
        <w:rPr>
          <w:color w:val="000000"/>
          <w:sz w:val="22"/>
          <w:u w:val="single"/>
          <w:lang w:val="en-CA"/>
        </w:rPr>
        <w:t>hnical Education in Nineteenth-Century England</w:t>
      </w:r>
      <w:r>
        <w:rPr>
          <w:color w:val="000000"/>
          <w:sz w:val="22"/>
          <w:lang w:val="en-CA"/>
        </w:rPr>
        <w:t xml:space="preserve"> (Aldershot: Ashgate,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105.</w:t>
      </w:r>
      <w:r>
        <w:rPr>
          <w:color w:val="000000"/>
          <w:sz w:val="22"/>
          <w:lang w:val="en-CA"/>
        </w:rPr>
        <w:tab/>
      </w:r>
      <w:r>
        <w:rPr>
          <w:color w:val="000000"/>
          <w:sz w:val="22"/>
          <w:lang w:val="en-CA"/>
        </w:rPr>
        <w:tab/>
        <w:t xml:space="preserve">Trevor Griffiths, </w:t>
      </w:r>
      <w:r>
        <w:rPr>
          <w:color w:val="000000"/>
          <w:sz w:val="22"/>
          <w:u w:val="single"/>
          <w:lang w:val="en-CA"/>
        </w:rPr>
        <w:t>The Lancashire Working Classes, c. 1880 - 1930</w:t>
      </w:r>
      <w:r>
        <w:rPr>
          <w:color w:val="000000"/>
          <w:sz w:val="22"/>
          <w:lang w:val="en-CA"/>
        </w:rPr>
        <w:t xml:space="preserve"> (Oxford: Clarendon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106.</w:t>
      </w:r>
      <w:r>
        <w:rPr>
          <w:color w:val="000000"/>
          <w:sz w:val="22"/>
          <w:lang w:val="en-CA"/>
        </w:rPr>
        <w:tab/>
      </w:r>
      <w:r>
        <w:rPr>
          <w:color w:val="000000"/>
          <w:sz w:val="22"/>
          <w:lang w:val="en-CA"/>
        </w:rPr>
        <w:tab/>
        <w:t xml:space="preserve">Carol E. Morgan, </w:t>
      </w:r>
      <w:r>
        <w:rPr>
          <w:color w:val="000000"/>
          <w:sz w:val="22"/>
          <w:u w:val="single"/>
          <w:lang w:val="en-CA"/>
        </w:rPr>
        <w:t xml:space="preserve">Women Workers and Gender Indentities, 1835 - 1913 : </w:t>
      </w:r>
      <w:r>
        <w:rPr>
          <w:color w:val="000000"/>
          <w:sz w:val="22"/>
          <w:u w:val="single"/>
          <w:lang w:val="en-CA"/>
        </w:rPr>
        <w:t>The Cotton and Metal Industries in England</w:t>
      </w:r>
      <w:r>
        <w:rPr>
          <w:color w:val="000000"/>
          <w:sz w:val="22"/>
          <w:lang w:val="en-CA"/>
        </w:rPr>
        <w:t xml:space="preserve"> (New York: Routledge,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107.</w:t>
      </w:r>
      <w:r>
        <w:rPr>
          <w:color w:val="000000"/>
          <w:sz w:val="22"/>
          <w:lang w:val="en-CA"/>
        </w:rPr>
        <w:tab/>
      </w:r>
      <w:r>
        <w:rPr>
          <w:color w:val="000000"/>
          <w:sz w:val="22"/>
          <w:lang w:val="en-CA"/>
        </w:rPr>
        <w:tab/>
        <w:t xml:space="preserve">Robert Millward and Francis Bell, ‘Infant Mortality in Victorian Britain: the Mother as Medium’,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54:4 (November 2001), 699 - 733.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108.</w:t>
      </w:r>
      <w:r>
        <w:rPr>
          <w:color w:val="000000"/>
          <w:sz w:val="22"/>
          <w:lang w:val="en-CA"/>
        </w:rPr>
        <w:tab/>
      </w:r>
      <w:r>
        <w:rPr>
          <w:color w:val="000000"/>
          <w:sz w:val="22"/>
          <w:lang w:val="en-CA"/>
        </w:rPr>
        <w:tab/>
        <w:t>J</w:t>
      </w:r>
      <w:r>
        <w:rPr>
          <w:color w:val="000000"/>
          <w:sz w:val="22"/>
          <w:lang w:val="en-CA"/>
        </w:rPr>
        <w:t xml:space="preserve">oan Lane, </w:t>
      </w:r>
      <w:r>
        <w:rPr>
          <w:color w:val="000000"/>
          <w:sz w:val="22"/>
          <w:u w:val="single"/>
          <w:lang w:val="en-CA"/>
        </w:rPr>
        <w:t>A Social History of Medicine: Health, Healing, and Disease in England, 1750 - 1950</w:t>
      </w:r>
      <w:r>
        <w:rPr>
          <w:color w:val="000000"/>
          <w:sz w:val="22"/>
          <w:lang w:val="en-CA"/>
        </w:rPr>
        <w:t xml:space="preserve"> (London and New York: Routledge,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109.</w:t>
      </w:r>
      <w:r>
        <w:rPr>
          <w:color w:val="000000"/>
          <w:sz w:val="22"/>
          <w:lang w:val="en-CA"/>
        </w:rPr>
        <w:tab/>
      </w:r>
      <w:r>
        <w:rPr>
          <w:color w:val="000000"/>
          <w:sz w:val="22"/>
          <w:lang w:val="en-CA"/>
        </w:rPr>
        <w:tab/>
        <w:t xml:space="preserve">Anne Hardy, </w:t>
      </w:r>
      <w:r>
        <w:rPr>
          <w:color w:val="000000"/>
          <w:sz w:val="22"/>
          <w:u w:val="single"/>
          <w:lang w:val="en-CA"/>
        </w:rPr>
        <w:t>Health and Medicine in Britain Since 1860</w:t>
      </w:r>
      <w:r>
        <w:rPr>
          <w:color w:val="000000"/>
          <w:sz w:val="22"/>
          <w:lang w:val="en-CA"/>
        </w:rPr>
        <w:t xml:space="preserve"> (Basingstoke: Palgrave,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110.</w:t>
      </w:r>
      <w:r>
        <w:rPr>
          <w:color w:val="000000"/>
          <w:sz w:val="22"/>
          <w:lang w:val="en-CA"/>
        </w:rPr>
        <w:tab/>
      </w:r>
      <w:r>
        <w:rPr>
          <w:color w:val="000000"/>
          <w:sz w:val="22"/>
          <w:lang w:val="en-CA"/>
        </w:rPr>
        <w:tab/>
        <w:t xml:space="preserve">Eilidh Garret and Alice </w:t>
      </w:r>
      <w:r>
        <w:rPr>
          <w:color w:val="000000"/>
          <w:sz w:val="22"/>
          <w:lang w:val="en-CA"/>
        </w:rPr>
        <w:t xml:space="preserve">Reid, </w:t>
      </w:r>
      <w:r>
        <w:rPr>
          <w:color w:val="000000"/>
          <w:sz w:val="22"/>
          <w:u w:val="single"/>
          <w:lang w:val="en-CA"/>
        </w:rPr>
        <w:t>Changing Family Size in England and Wales: Place, Class, and Demography, 1891 - 1911</w:t>
      </w:r>
      <w:r>
        <w:rPr>
          <w:color w:val="000000"/>
          <w:sz w:val="22"/>
          <w:lang w:val="en-CA"/>
        </w:rPr>
        <w:t xml:space="preserve"> (Cambridge and New York: Cambridge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111.</w:t>
      </w:r>
      <w:r>
        <w:rPr>
          <w:color w:val="000000"/>
          <w:sz w:val="22"/>
          <w:lang w:val="en-CA"/>
        </w:rPr>
        <w:tab/>
      </w:r>
      <w:r>
        <w:rPr>
          <w:color w:val="000000"/>
          <w:sz w:val="22"/>
          <w:lang w:val="en-CA"/>
        </w:rPr>
        <w:tab/>
        <w:t xml:space="preserve">Roy Porter, </w:t>
      </w:r>
      <w:r>
        <w:rPr>
          <w:color w:val="000000"/>
          <w:sz w:val="22"/>
          <w:u w:val="single"/>
          <w:lang w:val="en-CA"/>
        </w:rPr>
        <w:t xml:space="preserve">Disease, Death, and Doctors in Britain, 1650 - 1900 </w:t>
      </w:r>
      <w:r>
        <w:rPr>
          <w:color w:val="000000"/>
          <w:sz w:val="22"/>
          <w:lang w:val="en-CA"/>
        </w:rPr>
        <w:t>(Ithaca: Cornell University Press,</w:t>
      </w:r>
      <w:r>
        <w:rPr>
          <w:color w:val="000000"/>
          <w:sz w:val="22"/>
          <w:lang w:val="en-CA"/>
        </w:rPr>
        <w:t xml:space="preserve">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rPr>
        <w:t>112.</w:t>
      </w:r>
      <w:r>
        <w:rPr>
          <w:color w:val="000000"/>
          <w:sz w:val="22"/>
        </w:rPr>
        <w:tab/>
      </w:r>
      <w:r>
        <w:rPr>
          <w:color w:val="000000"/>
          <w:sz w:val="22"/>
        </w:rPr>
        <w:tab/>
      </w:r>
      <w:r>
        <w:rPr>
          <w:color w:val="000000"/>
          <w:sz w:val="22"/>
          <w:lang w:val="en-CA"/>
        </w:rPr>
        <w:t xml:space="preserve">George R. Boyer and Timothy J. Hatton, ‘New Estimates of British Unemployment, 1870 - 1913', </w:t>
      </w:r>
      <w:r>
        <w:rPr>
          <w:color w:val="000000"/>
          <w:sz w:val="22"/>
          <w:u w:val="single"/>
          <w:lang w:val="en-CA"/>
        </w:rPr>
        <w:t>Journal of Economic History</w:t>
      </w:r>
      <w:r>
        <w:rPr>
          <w:color w:val="000000"/>
          <w:sz w:val="22"/>
          <w:lang w:val="en-CA"/>
        </w:rPr>
        <w:t>, 62:3 (September 2002), 643-75.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113.</w:t>
      </w:r>
      <w:r>
        <w:rPr>
          <w:color w:val="000000"/>
          <w:sz w:val="22"/>
          <w:lang w:val="en-CA"/>
        </w:rPr>
        <w:tab/>
      </w:r>
      <w:r>
        <w:rPr>
          <w:color w:val="000000"/>
          <w:sz w:val="22"/>
          <w:lang w:val="en-CA"/>
        </w:rPr>
        <w:tab/>
        <w:t xml:space="preserve">Robert Humphreys, </w:t>
      </w:r>
      <w:r>
        <w:rPr>
          <w:color w:val="000000"/>
          <w:sz w:val="22"/>
          <w:u w:val="single"/>
          <w:lang w:val="en-CA"/>
        </w:rPr>
        <w:t>Poor Relief and Charity, 1869 - 1945: The London Charity Organi</w:t>
      </w:r>
      <w:r>
        <w:rPr>
          <w:color w:val="000000"/>
          <w:sz w:val="22"/>
          <w:u w:val="single"/>
          <w:lang w:val="en-CA"/>
        </w:rPr>
        <w:t>zation Society</w:t>
      </w:r>
      <w:r>
        <w:rPr>
          <w:color w:val="000000"/>
          <w:sz w:val="22"/>
          <w:lang w:val="en-CA"/>
        </w:rPr>
        <w:t xml:space="preserve"> (New York: Palgrave,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114.</w:t>
      </w:r>
      <w:r>
        <w:rPr>
          <w:color w:val="000000"/>
          <w:sz w:val="22"/>
          <w:lang w:val="en-CA"/>
        </w:rPr>
        <w:tab/>
      </w:r>
      <w:r>
        <w:rPr>
          <w:color w:val="000000"/>
          <w:sz w:val="22"/>
          <w:lang w:val="en-CA"/>
        </w:rPr>
        <w:tab/>
        <w:t xml:space="preserve">Nicola Verdon, </w:t>
      </w:r>
      <w:r>
        <w:rPr>
          <w:color w:val="000000"/>
          <w:sz w:val="22"/>
          <w:u w:val="single"/>
          <w:lang w:val="en-CA"/>
        </w:rPr>
        <w:t>Rural Women Workers in Nineteenth-Century England: Gender, Work, and Wages</w:t>
      </w:r>
      <w:r>
        <w:rPr>
          <w:color w:val="000000"/>
          <w:sz w:val="22"/>
          <w:lang w:val="en-CA"/>
        </w:rPr>
        <w:t xml:space="preserve"> (Woodbridge, Suffolk: The Boydell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115.</w:t>
      </w:r>
      <w:r>
        <w:rPr>
          <w:color w:val="000000"/>
          <w:sz w:val="22"/>
          <w:lang w:val="en-CA"/>
        </w:rPr>
        <w:tab/>
      </w:r>
      <w:r>
        <w:rPr>
          <w:color w:val="000000"/>
          <w:sz w:val="22"/>
          <w:lang w:val="en-CA"/>
        </w:rPr>
        <w:tab/>
        <w:t>A. Blair, L. Karsten, and J. Leopold, ‘The Fight Over Working</w:t>
      </w:r>
      <w:r>
        <w:rPr>
          <w:color w:val="000000"/>
          <w:sz w:val="22"/>
          <w:lang w:val="en-CA"/>
        </w:rPr>
        <w:t xml:space="preserve"> Hours: Trade Union Action or State Control? A British Dutch Comparative Perspective’, </w:t>
      </w:r>
      <w:r>
        <w:rPr>
          <w:color w:val="000000"/>
          <w:sz w:val="22"/>
          <w:u w:val="single"/>
          <w:lang w:val="en-CA"/>
        </w:rPr>
        <w:t>The Journal of European Economic History</w:t>
      </w:r>
      <w:r>
        <w:rPr>
          <w:color w:val="000000"/>
          <w:sz w:val="22"/>
          <w:lang w:val="en-CA"/>
        </w:rPr>
        <w:t>, 31:2 (Fall 2002), 273-92.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116.</w:t>
      </w:r>
      <w:r>
        <w:rPr>
          <w:color w:val="000000"/>
          <w:sz w:val="22"/>
          <w:lang w:val="en-CA"/>
        </w:rPr>
        <w:tab/>
      </w:r>
      <w:r>
        <w:rPr>
          <w:color w:val="000000"/>
          <w:sz w:val="22"/>
          <w:lang w:val="en-CA"/>
        </w:rPr>
        <w:tab/>
        <w:t>Stephen Broadberry, ‘Relative Per Capita Income Levels in the United Kingdom and the United St</w:t>
      </w:r>
      <w:r>
        <w:rPr>
          <w:color w:val="000000"/>
          <w:sz w:val="22"/>
          <w:lang w:val="en-CA"/>
        </w:rPr>
        <w:t xml:space="preserve">ates Since 1870: Reconciling Time-Series Projections and Direct-Benchmark Estimates’, </w:t>
      </w:r>
      <w:r>
        <w:rPr>
          <w:color w:val="000000"/>
          <w:sz w:val="22"/>
          <w:u w:val="single"/>
          <w:lang w:val="en-CA"/>
        </w:rPr>
        <w:t>Journal of Economic History</w:t>
      </w:r>
      <w:r>
        <w:rPr>
          <w:color w:val="000000"/>
          <w:sz w:val="22"/>
          <w:lang w:val="en-CA"/>
        </w:rPr>
        <w:t>, 63:3 (September 2003), 852-863.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117.</w:t>
      </w:r>
      <w:r>
        <w:rPr>
          <w:color w:val="000000"/>
          <w:sz w:val="22"/>
          <w:lang w:val="en-CA"/>
        </w:rPr>
        <w:tab/>
      </w:r>
      <w:r>
        <w:rPr>
          <w:color w:val="000000"/>
          <w:sz w:val="22"/>
          <w:lang w:val="en-CA"/>
        </w:rPr>
        <w:tab/>
        <w:t>Paul Johnson, ‘Age, Gender, and the Wage in Britain, 1830-1930', in Peter Scholliers and Leonard Schwa</w:t>
      </w:r>
      <w:r>
        <w:rPr>
          <w:color w:val="000000"/>
          <w:sz w:val="22"/>
          <w:lang w:val="en-CA"/>
        </w:rPr>
        <w:t xml:space="preserve">rz, eds., </w:t>
      </w:r>
      <w:r>
        <w:rPr>
          <w:color w:val="000000"/>
          <w:sz w:val="22"/>
          <w:u w:val="single"/>
          <w:lang w:val="en-CA"/>
        </w:rPr>
        <w:t>Experiencing Wages: Social and Cultural Aspects of Wage Forms in Europe since 1500</w:t>
      </w:r>
      <w:r>
        <w:rPr>
          <w:color w:val="000000"/>
          <w:sz w:val="22"/>
          <w:lang w:val="en-CA"/>
        </w:rPr>
        <w:t>, International Studies in Social History (New York and Oxford: Berghahn Books, 2003), pp. 229-50.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r>
        <w:rPr>
          <w:color w:val="000000"/>
          <w:sz w:val="22"/>
          <w:lang w:val="en-CA"/>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118.</w:t>
      </w:r>
      <w:r>
        <w:rPr>
          <w:color w:val="000000"/>
          <w:sz w:val="22"/>
          <w:lang w:val="en-CA"/>
        </w:rPr>
        <w:tab/>
      </w:r>
      <w:r>
        <w:rPr>
          <w:color w:val="000000"/>
          <w:sz w:val="22"/>
          <w:lang w:val="en-CA"/>
        </w:rPr>
        <w:tab/>
        <w:t>Deborah Oxley, ‘ “The Seat of Death and Terror:” Urbaniza</w:t>
      </w:r>
      <w:r>
        <w:rPr>
          <w:color w:val="000000"/>
          <w:sz w:val="22"/>
          <w:lang w:val="en-CA"/>
        </w:rPr>
        <w:t xml:space="preserve">tion, Stunting, and Smallpox’,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56:4 (November 2003), 623-56.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119.</w:t>
      </w:r>
      <w:r>
        <w:rPr>
          <w:color w:val="000000"/>
          <w:sz w:val="22"/>
          <w:lang w:val="en-CA"/>
        </w:rPr>
        <w:tab/>
      </w:r>
      <w:r>
        <w:rPr>
          <w:color w:val="000000"/>
          <w:sz w:val="22"/>
          <w:lang w:val="en-CA"/>
        </w:rPr>
        <w:tab/>
        <w:t xml:space="preserve">Andrew Hinde, </w:t>
      </w:r>
      <w:r>
        <w:rPr>
          <w:color w:val="000000"/>
          <w:sz w:val="22"/>
          <w:u w:val="single"/>
          <w:lang w:val="en-CA"/>
        </w:rPr>
        <w:t>England’s Population: A History Since the Domesday Survey</w:t>
      </w:r>
      <w:r>
        <w:rPr>
          <w:color w:val="000000"/>
          <w:sz w:val="22"/>
          <w:lang w:val="en-CA"/>
        </w:rPr>
        <w:t xml:space="preserve"> (London: Hodder Arnold,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120.</w:t>
      </w:r>
      <w:r>
        <w:rPr>
          <w:color w:val="000000"/>
          <w:sz w:val="22"/>
        </w:rPr>
        <w:tab/>
      </w:r>
      <w:r>
        <w:rPr>
          <w:color w:val="000000"/>
          <w:sz w:val="22"/>
        </w:rPr>
        <w:tab/>
        <w:t xml:space="preserve">Mark Freeman, </w:t>
      </w:r>
      <w:r>
        <w:rPr>
          <w:color w:val="000000"/>
          <w:sz w:val="22"/>
          <w:u w:val="single"/>
        </w:rPr>
        <w:t xml:space="preserve">Social Investigation and </w:t>
      </w:r>
      <w:r>
        <w:rPr>
          <w:color w:val="000000"/>
          <w:sz w:val="22"/>
          <w:u w:val="single"/>
        </w:rPr>
        <w:t>Rural England, 1870 - 1914</w:t>
      </w:r>
      <w:r>
        <w:rPr>
          <w:color w:val="000000"/>
          <w:sz w:val="22"/>
        </w:rPr>
        <w:t>, Royal Historical Society Studies in History, new series (Woodbridge: Boydell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121.</w:t>
      </w:r>
      <w:r>
        <w:rPr>
          <w:color w:val="000000"/>
          <w:sz w:val="22"/>
          <w:lang w:val="en-CA"/>
        </w:rPr>
        <w:tab/>
      </w:r>
      <w:r>
        <w:rPr>
          <w:color w:val="000000"/>
          <w:sz w:val="22"/>
          <w:lang w:val="en-CA"/>
        </w:rPr>
        <w:tab/>
        <w:t xml:space="preserve">Peter Lindert, </w:t>
      </w:r>
      <w:r>
        <w:rPr>
          <w:color w:val="000000"/>
          <w:sz w:val="22"/>
          <w:u w:val="single"/>
          <w:lang w:val="en-CA"/>
        </w:rPr>
        <w:t>Growing Public Social Spending and Economic Growth Since the Eigtheenth Century</w:t>
      </w:r>
      <w:r>
        <w:rPr>
          <w:color w:val="000000"/>
          <w:sz w:val="22"/>
          <w:lang w:val="en-CA"/>
        </w:rPr>
        <w:t>, 2 vols. (Cambridge and New York:</w:t>
      </w:r>
      <w:r>
        <w:rPr>
          <w:color w:val="000000"/>
          <w:sz w:val="22"/>
          <w:lang w:val="en-CA"/>
        </w:rPr>
        <w:t xml:space="preserve"> Cambridge University Press, 2004), vol. I: </w:t>
      </w:r>
      <w:r>
        <w:rPr>
          <w:color w:val="000000"/>
          <w:sz w:val="22"/>
          <w:u w:val="single"/>
          <w:lang w:val="en-CA"/>
        </w:rPr>
        <w:t>The Story</w:t>
      </w:r>
      <w:r>
        <w:rPr>
          <w:color w:val="000000"/>
          <w:sz w:val="22"/>
          <w:lang w:val="en-CA"/>
        </w:rPr>
        <w:t xml:space="preserve">; vol. II: </w:t>
      </w:r>
      <w:r>
        <w:rPr>
          <w:color w:val="000000"/>
          <w:sz w:val="22"/>
          <w:u w:val="single"/>
          <w:lang w:val="en-CA"/>
        </w:rPr>
        <w:t>Further Evidence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122.</w:t>
      </w:r>
      <w:r>
        <w:rPr>
          <w:color w:val="000000"/>
          <w:sz w:val="22"/>
          <w:lang w:val="en-CA"/>
        </w:rPr>
        <w:tab/>
      </w:r>
      <w:r>
        <w:rPr>
          <w:color w:val="000000"/>
          <w:sz w:val="22"/>
          <w:lang w:val="en-CA"/>
        </w:rPr>
        <w:tab/>
        <w:t xml:space="preserve">Peter Howlett, ‘The Internal Labour Dynamics of the Great Eastern Railway Company, 1870 - 1913',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57:2 (May 2004), 396-422.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123.</w:t>
      </w:r>
      <w:r>
        <w:rPr>
          <w:color w:val="000000"/>
          <w:sz w:val="22"/>
          <w:lang w:val="en-CA"/>
        </w:rPr>
        <w:tab/>
      </w:r>
      <w:r>
        <w:rPr>
          <w:color w:val="000000"/>
          <w:sz w:val="22"/>
          <w:lang w:val="en-CA"/>
        </w:rPr>
        <w:tab/>
        <w:t xml:space="preserve">Timothy J. Hatton, ‘Emigration from the UK, 1870 - 1913 and 1950-1998’, </w:t>
      </w:r>
      <w:r>
        <w:rPr>
          <w:color w:val="000000"/>
          <w:sz w:val="22"/>
          <w:u w:val="single"/>
          <w:lang w:val="en-CA"/>
        </w:rPr>
        <w:t>European Review of Economic History</w:t>
      </w:r>
      <w:r>
        <w:rPr>
          <w:color w:val="000000"/>
          <w:sz w:val="22"/>
          <w:lang w:val="en-CA"/>
        </w:rPr>
        <w:t>, 8:2 (August 2004), 149-71.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124.</w:t>
      </w:r>
      <w:r>
        <w:rPr>
          <w:color w:val="000000"/>
          <w:sz w:val="22"/>
          <w:lang w:val="en-CA"/>
        </w:rPr>
        <w:tab/>
      </w:r>
      <w:r>
        <w:rPr>
          <w:color w:val="000000"/>
          <w:sz w:val="22"/>
          <w:lang w:val="en-CA"/>
        </w:rPr>
        <w:tab/>
        <w:t xml:space="preserve">George R. Boyer, ‘The Evolution of Unemployment Relief in Great Britain’, </w:t>
      </w:r>
      <w:r>
        <w:rPr>
          <w:color w:val="000000"/>
          <w:sz w:val="22"/>
          <w:u w:val="single"/>
          <w:lang w:val="en-CA"/>
        </w:rPr>
        <w:t>Journal of Interdisciplinary History</w:t>
      </w:r>
      <w:r>
        <w:rPr>
          <w:color w:val="000000"/>
          <w:sz w:val="22"/>
          <w:lang w:val="en-CA"/>
        </w:rPr>
        <w:t xml:space="preserve">, </w:t>
      </w:r>
      <w:r>
        <w:rPr>
          <w:color w:val="000000"/>
          <w:sz w:val="22"/>
          <w:lang w:val="en-CA"/>
        </w:rPr>
        <w:t>24:3 (Winter 2004), 393-433.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125.</w:t>
      </w:r>
      <w:r>
        <w:rPr>
          <w:color w:val="000000"/>
          <w:sz w:val="22"/>
        </w:rPr>
        <w:tab/>
      </w:r>
      <w:r>
        <w:rPr>
          <w:color w:val="000000"/>
          <w:sz w:val="22"/>
        </w:rPr>
        <w:tab/>
        <w:t xml:space="preserve">Alistair J.  Reid, </w:t>
      </w:r>
      <w:r>
        <w:rPr>
          <w:color w:val="000000"/>
          <w:sz w:val="22"/>
          <w:u w:val="single"/>
        </w:rPr>
        <w:t>United We Stand: A History of Britain’s Trade Unions</w:t>
      </w:r>
      <w:r>
        <w:rPr>
          <w:color w:val="000000"/>
          <w:sz w:val="22"/>
        </w:rPr>
        <w:t xml:space="preserve"> (London: Allen Lane,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126.</w:t>
      </w:r>
      <w:r>
        <w:rPr>
          <w:color w:val="000000"/>
          <w:sz w:val="22"/>
        </w:rPr>
        <w:tab/>
      </w:r>
      <w:r>
        <w:rPr>
          <w:color w:val="000000"/>
          <w:sz w:val="22"/>
        </w:rPr>
        <w:tab/>
        <w:t xml:space="preserve">Barry Reay, </w:t>
      </w:r>
      <w:r>
        <w:rPr>
          <w:color w:val="000000"/>
          <w:sz w:val="22"/>
          <w:u w:val="single"/>
        </w:rPr>
        <w:t>Rural Englands: Labouring Lives in the Nineteenth Century</w:t>
      </w:r>
      <w:r>
        <w:rPr>
          <w:color w:val="000000"/>
          <w:sz w:val="22"/>
        </w:rPr>
        <w:t xml:space="preserve"> (Basingstoke and New York: Palgrave Macmill</w:t>
      </w:r>
      <w:r>
        <w:rPr>
          <w:color w:val="000000"/>
          <w:sz w:val="22"/>
        </w:rPr>
        <w:t>an,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127.</w:t>
      </w:r>
      <w:r>
        <w:rPr>
          <w:color w:val="000000"/>
          <w:sz w:val="22"/>
        </w:rPr>
        <w:tab/>
      </w:r>
      <w:r>
        <w:rPr>
          <w:color w:val="000000"/>
          <w:sz w:val="22"/>
        </w:rPr>
        <w:tab/>
        <w:t xml:space="preserve">Mark Curthoys, </w:t>
      </w:r>
      <w:r>
        <w:rPr>
          <w:color w:val="000000"/>
          <w:sz w:val="22"/>
          <w:u w:val="single"/>
        </w:rPr>
        <w:t>Government, Labour, and the Law in Mid-Victorian Britain: the Trade Union Legislation of the 1870s</w:t>
      </w:r>
      <w:r>
        <w:rPr>
          <w:color w:val="000000"/>
          <w:sz w:val="22"/>
        </w:rPr>
        <w:t xml:space="preserve"> (Oxford: Clarendon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128.</w:t>
      </w:r>
      <w:r>
        <w:rPr>
          <w:color w:val="000000"/>
          <w:sz w:val="22"/>
        </w:rPr>
        <w:tab/>
      </w:r>
      <w:r>
        <w:rPr>
          <w:color w:val="000000"/>
          <w:sz w:val="22"/>
        </w:rPr>
        <w:tab/>
        <w:t xml:space="preserve">Gordon Phillips, </w:t>
      </w:r>
      <w:r>
        <w:rPr>
          <w:color w:val="000000"/>
          <w:sz w:val="22"/>
          <w:u w:val="single"/>
        </w:rPr>
        <w:t>The Blind in British Society: Charity, State, and Community, ca.  1</w:t>
      </w:r>
      <w:r>
        <w:rPr>
          <w:color w:val="000000"/>
          <w:sz w:val="22"/>
          <w:u w:val="single"/>
        </w:rPr>
        <w:t>780 - 1930</w:t>
      </w:r>
      <w:r>
        <w:rPr>
          <w:color w:val="000000"/>
          <w:sz w:val="22"/>
        </w:rPr>
        <w:t xml:space="preserve"> (Aldershot: Ashgate Publishing,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129.</w:t>
      </w:r>
      <w:r>
        <w:rPr>
          <w:color w:val="000000"/>
          <w:sz w:val="22"/>
        </w:rPr>
        <w:tab/>
      </w:r>
      <w:r>
        <w:rPr>
          <w:color w:val="000000"/>
          <w:sz w:val="22"/>
        </w:rPr>
        <w:tab/>
        <w:t xml:space="preserve">Marc Brodie, </w:t>
      </w:r>
      <w:r>
        <w:rPr>
          <w:color w:val="000000"/>
          <w:sz w:val="22"/>
          <w:u w:val="single"/>
        </w:rPr>
        <w:t>The Politics of the Poor: the East End of London, 1885 - 1914</w:t>
      </w:r>
      <w:r>
        <w:rPr>
          <w:color w:val="000000"/>
          <w:sz w:val="22"/>
        </w:rPr>
        <w:t xml:space="preserve"> (Oxford and New York: Oxford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130.</w:t>
      </w:r>
      <w:r>
        <w:rPr>
          <w:color w:val="000000"/>
          <w:sz w:val="22"/>
        </w:rPr>
        <w:tab/>
      </w:r>
      <w:r>
        <w:rPr>
          <w:color w:val="000000"/>
          <w:sz w:val="22"/>
        </w:rPr>
        <w:tab/>
        <w:t xml:space="preserve">Robert William Fogel, </w:t>
      </w:r>
      <w:r>
        <w:rPr>
          <w:color w:val="000000"/>
          <w:sz w:val="22"/>
          <w:u w:val="single"/>
        </w:rPr>
        <w:t>The Escape from Hunger and Premature Deat</w:t>
      </w:r>
      <w:r>
        <w:rPr>
          <w:color w:val="000000"/>
          <w:sz w:val="22"/>
          <w:u w:val="single"/>
        </w:rPr>
        <w:t>h, 1700 - 2100</w:t>
      </w:r>
      <w:r>
        <w:rPr>
          <w:color w:val="000000"/>
          <w:sz w:val="22"/>
        </w:rPr>
        <w:t xml:space="preserve"> (Cambridge and New York: Cambridge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131.</w:t>
      </w:r>
      <w:r>
        <w:rPr>
          <w:color w:val="000000"/>
          <w:sz w:val="22"/>
        </w:rPr>
        <w:tab/>
      </w:r>
      <w:r>
        <w:rPr>
          <w:color w:val="000000"/>
          <w:sz w:val="22"/>
        </w:rPr>
        <w:tab/>
        <w:t xml:space="preserve">Jason Long, ‘Rural-Urban Migration and Socioeconomic Mobility in Victorian Britain’, </w:t>
      </w:r>
      <w:r>
        <w:rPr>
          <w:color w:val="000000"/>
          <w:sz w:val="22"/>
          <w:u w:val="single"/>
        </w:rPr>
        <w:t>Journal of Economic History</w:t>
      </w:r>
      <w:r>
        <w:rPr>
          <w:color w:val="000000"/>
          <w:sz w:val="22"/>
        </w:rPr>
        <w:t>, 65:1 (March 2005), 1-35.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132.</w:t>
      </w:r>
      <w:r>
        <w:rPr>
          <w:color w:val="000000"/>
          <w:sz w:val="22"/>
        </w:rPr>
        <w:tab/>
      </w:r>
      <w:r>
        <w:rPr>
          <w:color w:val="000000"/>
          <w:sz w:val="22"/>
        </w:rPr>
        <w:tab/>
        <w:t>David Chor, ‘Institutions, W</w:t>
      </w:r>
      <w:r>
        <w:rPr>
          <w:color w:val="000000"/>
          <w:sz w:val="22"/>
        </w:rPr>
        <w:t xml:space="preserve">ages, and Inequality: The Case of Europe and Its Periphery (1500-1899)’, </w:t>
      </w:r>
      <w:r>
        <w:rPr>
          <w:color w:val="000000"/>
          <w:sz w:val="22"/>
          <w:u w:val="single"/>
        </w:rPr>
        <w:t>Explorations in Economic History</w:t>
      </w:r>
      <w:r>
        <w:rPr>
          <w:color w:val="000000"/>
          <w:sz w:val="22"/>
        </w:rPr>
        <w:t>, 42:4 (October 2005), 547-66.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133.</w:t>
      </w:r>
      <w:r>
        <w:rPr>
          <w:color w:val="000000"/>
          <w:sz w:val="22"/>
          <w:lang w:val="en-CA"/>
        </w:rPr>
        <w:tab/>
      </w:r>
      <w:r>
        <w:rPr>
          <w:color w:val="000000"/>
          <w:sz w:val="22"/>
          <w:lang w:val="en-CA"/>
        </w:rPr>
        <w:tab/>
        <w:t xml:space="preserve">Julie-Marie Strange, </w:t>
      </w:r>
      <w:r>
        <w:rPr>
          <w:color w:val="000000"/>
          <w:sz w:val="22"/>
          <w:u w:val="single"/>
          <w:lang w:val="en-CA"/>
        </w:rPr>
        <w:t>Death, Grief and Poverty in Britain, 1870 - 1914</w:t>
      </w:r>
      <w:r>
        <w:rPr>
          <w:color w:val="000000"/>
          <w:sz w:val="22"/>
          <w:lang w:val="en-CA"/>
        </w:rPr>
        <w:t xml:space="preserve"> (Cambridge and New York: Cambridge Universi</w:t>
      </w:r>
      <w:r>
        <w:rPr>
          <w:color w:val="000000"/>
          <w:sz w:val="22"/>
          <w:lang w:val="en-CA"/>
        </w:rPr>
        <w:t>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134.</w:t>
      </w:r>
      <w:r>
        <w:rPr>
          <w:color w:val="000000"/>
          <w:sz w:val="22"/>
          <w:lang w:val="en-CA"/>
        </w:rPr>
        <w:tab/>
      </w:r>
      <w:r>
        <w:rPr>
          <w:color w:val="000000"/>
          <w:sz w:val="22"/>
          <w:lang w:val="en-CA"/>
        </w:rPr>
        <w:tab/>
        <w:t xml:space="preserve">Brad Beaven, </w:t>
      </w:r>
      <w:r>
        <w:rPr>
          <w:color w:val="000000"/>
          <w:sz w:val="22"/>
          <w:u w:val="single"/>
          <w:lang w:val="en-CA"/>
        </w:rPr>
        <w:t>Leisure, Citizenship and Working-Class Men in Britain, 1850-1945</w:t>
      </w:r>
      <w:r>
        <w:rPr>
          <w:color w:val="000000"/>
          <w:sz w:val="22"/>
          <w:lang w:val="en-CA"/>
        </w:rPr>
        <w:t xml:space="preserve"> (Manchester and New York: Manchester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135.</w:t>
      </w:r>
      <w:r>
        <w:rPr>
          <w:color w:val="000000"/>
          <w:sz w:val="22"/>
          <w:lang w:val="en-CA"/>
        </w:rPr>
        <w:tab/>
      </w:r>
      <w:r>
        <w:rPr>
          <w:color w:val="000000"/>
          <w:sz w:val="22"/>
          <w:lang w:val="en-CA"/>
        </w:rPr>
        <w:tab/>
        <w:t xml:space="preserve">Beverly Lemire, </w:t>
      </w:r>
      <w:r>
        <w:rPr>
          <w:color w:val="000000"/>
          <w:sz w:val="22"/>
          <w:u w:val="single"/>
          <w:lang w:val="en-CA"/>
        </w:rPr>
        <w:t>The Business of Everyday Life: Gender, Practice and Social Politics i</w:t>
      </w:r>
      <w:r>
        <w:rPr>
          <w:color w:val="000000"/>
          <w:sz w:val="22"/>
          <w:u w:val="single"/>
          <w:lang w:val="en-CA"/>
        </w:rPr>
        <w:t>n England, c.1600 - 1900</w:t>
      </w:r>
      <w:r>
        <w:rPr>
          <w:color w:val="000000"/>
          <w:sz w:val="22"/>
          <w:lang w:val="en-CA"/>
        </w:rPr>
        <w:t xml:space="preserve"> (Manchester and New York: Manchester University Press, 2005).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136.</w:t>
      </w:r>
      <w:r>
        <w:rPr>
          <w:color w:val="000000"/>
          <w:sz w:val="22"/>
          <w:lang w:val="en-CA"/>
        </w:rPr>
        <w:tab/>
      </w:r>
      <w:r>
        <w:rPr>
          <w:color w:val="000000"/>
          <w:sz w:val="22"/>
          <w:lang w:val="en-CA"/>
        </w:rPr>
        <w:tab/>
        <w:t xml:space="preserve">Mary Beth Combs, ‘ “A Measure of Legal Independence”: The 1870 Married Women’s Property Act and the Porfolio Allocations of British Wives’, </w:t>
      </w:r>
      <w:r>
        <w:rPr>
          <w:color w:val="000000"/>
          <w:sz w:val="22"/>
          <w:u w:val="single"/>
          <w:lang w:val="en-CA"/>
        </w:rPr>
        <w:t>Journal of Economic H</w:t>
      </w:r>
      <w:r>
        <w:rPr>
          <w:color w:val="000000"/>
          <w:sz w:val="22"/>
          <w:u w:val="single"/>
          <w:lang w:val="en-CA"/>
        </w:rPr>
        <w:t>istory</w:t>
      </w:r>
      <w:r>
        <w:rPr>
          <w:color w:val="000000"/>
          <w:sz w:val="22"/>
          <w:lang w:val="en-CA"/>
        </w:rPr>
        <w:t>, 65:4 (December 2005), 1028-57.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137.</w:t>
      </w:r>
      <w:r>
        <w:rPr>
          <w:color w:val="000000"/>
          <w:sz w:val="22"/>
          <w:lang w:val="en-CA"/>
        </w:rPr>
        <w:tab/>
      </w:r>
      <w:r>
        <w:rPr>
          <w:color w:val="000000"/>
          <w:sz w:val="22"/>
          <w:lang w:val="en-CA"/>
        </w:rPr>
        <w:tab/>
        <w:t xml:space="preserve">Mark Freeman, ed., </w:t>
      </w:r>
      <w:r>
        <w:rPr>
          <w:color w:val="000000"/>
          <w:sz w:val="22"/>
          <w:u w:val="single"/>
          <w:lang w:val="en-CA"/>
        </w:rPr>
        <w:t>The English Rural Poor, 1850 - 1914</w:t>
      </w:r>
      <w:r>
        <w:rPr>
          <w:color w:val="000000"/>
          <w:sz w:val="22"/>
          <w:lang w:val="en-CA"/>
        </w:rPr>
        <w:t xml:space="preserve"> (London: Pickering and Chatto,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rPr>
        <w:t>*</w:t>
      </w:r>
      <w:r>
        <w:rPr>
          <w:color w:val="000000"/>
          <w:sz w:val="22"/>
        </w:rPr>
        <w:tab/>
        <w:t>138.</w:t>
      </w:r>
      <w:r>
        <w:rPr>
          <w:color w:val="000000"/>
          <w:sz w:val="22"/>
        </w:rPr>
        <w:tab/>
      </w:r>
      <w:r>
        <w:rPr>
          <w:color w:val="000000"/>
          <w:sz w:val="22"/>
        </w:rPr>
        <w:tab/>
      </w:r>
      <w:r>
        <w:rPr>
          <w:color w:val="000000"/>
          <w:sz w:val="22"/>
          <w:lang w:val="en-CA"/>
        </w:rPr>
        <w:t xml:space="preserve">Jason Long, ‘The Socioeconomic Return to Primary Schooling in Victorian England’, </w:t>
      </w:r>
      <w:r>
        <w:rPr>
          <w:color w:val="000000"/>
          <w:sz w:val="22"/>
          <w:u w:val="single"/>
          <w:lang w:val="en-CA"/>
        </w:rPr>
        <w:t>Journal of Economic Histor</w:t>
      </w:r>
      <w:r>
        <w:rPr>
          <w:color w:val="000000"/>
          <w:sz w:val="22"/>
          <w:u w:val="single"/>
          <w:lang w:val="en-CA"/>
        </w:rPr>
        <w:t>y</w:t>
      </w:r>
      <w:r>
        <w:rPr>
          <w:color w:val="000000"/>
          <w:sz w:val="22"/>
          <w:lang w:val="en-CA"/>
        </w:rPr>
        <w:t>, 66:4 (Dec.  2006), 1026-1053.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139.</w:t>
      </w:r>
      <w:r>
        <w:rPr>
          <w:color w:val="000000"/>
          <w:sz w:val="22"/>
          <w:lang w:val="en-CA"/>
        </w:rPr>
        <w:tab/>
      </w:r>
      <w:r>
        <w:rPr>
          <w:color w:val="000000"/>
          <w:sz w:val="22"/>
          <w:lang w:val="en-CA"/>
        </w:rPr>
        <w:tab/>
        <w:t xml:space="preserve">Kenneth C. Jackson, ‘Enterprise in Some Working-Class Communities: Cotton Manufacturing in North-east Lancashire and West Craven, c.  1880 to 1914’, </w:t>
      </w:r>
      <w:r>
        <w:rPr>
          <w:color w:val="000000"/>
          <w:sz w:val="22"/>
          <w:u w:val="single"/>
          <w:lang w:val="en-CA"/>
        </w:rPr>
        <w:t>Textile History</w:t>
      </w:r>
      <w:r>
        <w:rPr>
          <w:color w:val="000000"/>
          <w:sz w:val="22"/>
          <w:lang w:val="en-CA"/>
        </w:rPr>
        <w:t>, 37:1 (May 2006), 52-81.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140.</w:t>
      </w:r>
      <w:r>
        <w:rPr>
          <w:color w:val="000000"/>
          <w:sz w:val="22"/>
          <w:lang w:val="en-CA"/>
        </w:rPr>
        <w:tab/>
      </w:r>
      <w:r>
        <w:rPr>
          <w:color w:val="000000"/>
          <w:sz w:val="22"/>
          <w:lang w:val="en-CA"/>
        </w:rPr>
        <w:tab/>
        <w:t xml:space="preserve">K.  D.  M.  Snell, </w:t>
      </w:r>
      <w:r>
        <w:rPr>
          <w:color w:val="000000"/>
          <w:sz w:val="22"/>
          <w:u w:val="single"/>
          <w:lang w:val="en-CA"/>
        </w:rPr>
        <w:t>Parish and Belonging: Community, Identity and Welfare in England and Wales, 1700 - 1950</w:t>
      </w:r>
      <w:r>
        <w:rPr>
          <w:color w:val="000000"/>
          <w:sz w:val="22"/>
          <w:lang w:val="en-CA"/>
        </w:rPr>
        <w:t xml:space="preserve"> (Cambridge: Cambridge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141.</w:t>
      </w:r>
      <w:r>
        <w:rPr>
          <w:color w:val="000000"/>
          <w:sz w:val="22"/>
        </w:rPr>
        <w:tab/>
      </w:r>
      <w:r>
        <w:rPr>
          <w:color w:val="000000"/>
          <w:sz w:val="22"/>
        </w:rPr>
        <w:tab/>
        <w:t xml:space="preserve">E.  P.  Hennock, </w:t>
      </w:r>
      <w:r>
        <w:rPr>
          <w:color w:val="000000"/>
          <w:sz w:val="22"/>
          <w:u w:val="single"/>
        </w:rPr>
        <w:t xml:space="preserve">The Origins of the Welfare State in England and Germany, 1850 - 1914: Social Policies Compared </w:t>
      </w:r>
      <w:r>
        <w:rPr>
          <w:color w:val="000000"/>
          <w:sz w:val="22"/>
        </w:rPr>
        <w:t xml:space="preserve"> (Cambridge and New York: Cambridge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142.</w:t>
      </w:r>
      <w:r>
        <w:rPr>
          <w:color w:val="000000"/>
          <w:sz w:val="22"/>
        </w:rPr>
        <w:tab/>
      </w:r>
      <w:r>
        <w:rPr>
          <w:color w:val="000000"/>
          <w:sz w:val="22"/>
        </w:rPr>
        <w:tab/>
        <w:t xml:space="preserve">Elizabeth T.  Hurren, </w:t>
      </w:r>
      <w:r>
        <w:rPr>
          <w:color w:val="000000"/>
          <w:sz w:val="22"/>
          <w:u w:val="single"/>
        </w:rPr>
        <w:t>Protesting About Pauperism: Poverty, Politics, and Poor Relief in Late Victorian England, 1870 - 1900</w:t>
      </w:r>
      <w:r>
        <w:rPr>
          <w:color w:val="000000"/>
          <w:sz w:val="22"/>
        </w:rPr>
        <w:t xml:space="preserve"> (Royal Historical Society/Boydell,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143.</w:t>
      </w:r>
      <w:r>
        <w:rPr>
          <w:color w:val="000000"/>
          <w:sz w:val="22"/>
        </w:rPr>
        <w:tab/>
      </w:r>
      <w:r>
        <w:rPr>
          <w:color w:val="000000"/>
          <w:sz w:val="22"/>
        </w:rPr>
        <w:tab/>
        <w:t xml:space="preserve">Alan Gillie, </w:t>
      </w:r>
      <w:r>
        <w:rPr>
          <w:color w:val="000000"/>
          <w:sz w:val="22"/>
        </w:rPr>
        <w:t xml:space="preserve">‘Identifying the Poor in the 1870s and 1880s’,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302-25.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144.</w:t>
      </w:r>
      <w:r>
        <w:rPr>
          <w:color w:val="000000"/>
          <w:sz w:val="22"/>
        </w:rPr>
        <w:tab/>
      </w:r>
      <w:r>
        <w:rPr>
          <w:color w:val="000000"/>
          <w:sz w:val="22"/>
        </w:rPr>
        <w:tab/>
        <w:t>H.  M.  Boot and J.  H.  Maindonald, ‘New Estimates of Age- and Sex-Specific Earning and the Male-Female Earnings Gap in the British Cotto</w:t>
      </w:r>
      <w:r>
        <w:rPr>
          <w:color w:val="000000"/>
          <w:sz w:val="22"/>
        </w:rPr>
        <w:t xml:space="preserve">n Industry, 1833-1906’,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380-408.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145.</w:t>
      </w:r>
      <w:r>
        <w:rPr>
          <w:color w:val="000000"/>
          <w:sz w:val="22"/>
        </w:rPr>
        <w:tab/>
      </w:r>
      <w:r>
        <w:rPr>
          <w:color w:val="000000"/>
          <w:sz w:val="22"/>
        </w:rPr>
        <w:tab/>
        <w:t xml:space="preserve">Nigel Goose, ‘Cottage Industry, Migration, and Marriage in Nineteenth-Century England’,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61:4 (Nov.  2008), 798-819.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146.</w:t>
      </w:r>
      <w:r>
        <w:rPr>
          <w:color w:val="000000"/>
          <w:sz w:val="22"/>
        </w:rPr>
        <w:tab/>
      </w:r>
      <w:r>
        <w:rPr>
          <w:color w:val="000000"/>
          <w:sz w:val="22"/>
        </w:rPr>
        <w:tab/>
        <w:t xml:space="preserve">Mark Freeman and Gillian Nelson, eds., </w:t>
      </w:r>
      <w:r>
        <w:rPr>
          <w:color w:val="000000"/>
          <w:sz w:val="22"/>
          <w:u w:val="single"/>
        </w:rPr>
        <w:t>Victorian Vagrants: Incognito Social Explorers and the Homeless in England, 1860 - 1910</w:t>
      </w:r>
      <w:r>
        <w:rPr>
          <w:color w:val="000000"/>
          <w:sz w:val="22"/>
        </w:rPr>
        <w:t xml:space="preserve"> (Lambertsville, NJ: True Bill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147.</w:t>
      </w:r>
      <w:r>
        <w:rPr>
          <w:color w:val="000000"/>
          <w:sz w:val="22"/>
        </w:rPr>
        <w:tab/>
      </w:r>
      <w:r>
        <w:rPr>
          <w:color w:val="000000"/>
          <w:sz w:val="22"/>
        </w:rPr>
        <w:tab/>
        <w:t>Sara Horrell, David Meredith, and Deborah Oxley, ‘Measuring Misery: Body Mas</w:t>
      </w:r>
      <w:r>
        <w:rPr>
          <w:color w:val="000000"/>
          <w:sz w:val="22"/>
        </w:rPr>
        <w:t xml:space="preserve">s, Ageing and Gender Inequality in Victorian London’, </w:t>
      </w:r>
      <w:r>
        <w:rPr>
          <w:color w:val="000000"/>
          <w:sz w:val="22"/>
          <w:u w:val="single"/>
        </w:rPr>
        <w:t>Explorations in Economic History</w:t>
      </w:r>
      <w:r>
        <w:rPr>
          <w:color w:val="000000"/>
          <w:sz w:val="22"/>
        </w:rPr>
        <w:t>, 46:1 (January 2009), 93-119.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148.</w:t>
      </w:r>
      <w:r>
        <w:rPr>
          <w:color w:val="000000"/>
          <w:sz w:val="22"/>
        </w:rPr>
        <w:tab/>
      </w:r>
      <w:r>
        <w:rPr>
          <w:color w:val="000000"/>
          <w:sz w:val="22"/>
        </w:rPr>
        <w:tab/>
        <w:t xml:space="preserve">Siân Pooley, ‘Domestic Servants and Their Urban Employers: a Case Study of Lancashire, 1880 - 1914’, </w:t>
      </w:r>
      <w:r>
        <w:rPr>
          <w:color w:val="000000"/>
          <w:sz w:val="22"/>
          <w:u w:val="single"/>
        </w:rPr>
        <w:t>The Economic History Review</w:t>
      </w:r>
      <w:r>
        <w:rPr>
          <w:color w:val="000000"/>
          <w:sz w:val="22"/>
        </w:rPr>
        <w:t>, 2</w:t>
      </w:r>
      <w:r>
        <w:rPr>
          <w:color w:val="000000"/>
          <w:sz w:val="22"/>
          <w:vertAlign w:val="superscript"/>
        </w:rPr>
        <w:t>n</w:t>
      </w:r>
      <w:r>
        <w:rPr>
          <w:color w:val="000000"/>
          <w:sz w:val="22"/>
          <w:vertAlign w:val="superscript"/>
        </w:rPr>
        <w:t>d</w:t>
      </w:r>
      <w:r>
        <w:rPr>
          <w:color w:val="000000"/>
          <w:sz w:val="22"/>
        </w:rPr>
        <w:t xml:space="preserve"> ser., 62:2 (May 2009), 405-29.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149.</w:t>
      </w:r>
      <w:r>
        <w:rPr>
          <w:color w:val="000000"/>
          <w:sz w:val="22"/>
        </w:rPr>
        <w:tab/>
      </w:r>
      <w:r>
        <w:rPr>
          <w:color w:val="000000"/>
          <w:sz w:val="22"/>
        </w:rPr>
        <w:tab/>
        <w:t xml:space="preserve">George R.  Boyer and Timothy P.  Schmidle, ‘Poverty Among the Elderly in Late Victorian Britain’,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62:2 (May 2009), 249-278.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150.</w:t>
      </w:r>
      <w:r>
        <w:rPr>
          <w:color w:val="000000"/>
          <w:sz w:val="22"/>
        </w:rPr>
        <w:tab/>
      </w:r>
      <w:r>
        <w:rPr>
          <w:color w:val="000000"/>
          <w:sz w:val="22"/>
        </w:rPr>
        <w:tab/>
        <w:t>Rachel Worth, ‘Developing a Method for the Stu</w:t>
      </w:r>
      <w:r>
        <w:rPr>
          <w:color w:val="000000"/>
          <w:sz w:val="22"/>
        </w:rPr>
        <w:t xml:space="preserve">dy of the Clothing of the “Poor”: Some Themes in the Visual Representation of Rural Working-Class Dress, 1850 - 1900’, </w:t>
      </w:r>
      <w:r>
        <w:rPr>
          <w:color w:val="000000"/>
          <w:sz w:val="22"/>
          <w:u w:val="single"/>
        </w:rPr>
        <w:t>Textile History</w:t>
      </w:r>
      <w:r>
        <w:rPr>
          <w:color w:val="000000"/>
          <w:sz w:val="22"/>
        </w:rPr>
        <w:t>, 40:1 (May 2009), 70-96.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151.</w:t>
      </w:r>
      <w:r>
        <w:rPr>
          <w:color w:val="000000"/>
          <w:sz w:val="22"/>
        </w:rPr>
        <w:tab/>
      </w:r>
      <w:r>
        <w:rPr>
          <w:color w:val="000000"/>
          <w:sz w:val="22"/>
        </w:rPr>
        <w:tab/>
        <w:t xml:space="preserve">Sean O’Connell, </w:t>
      </w:r>
      <w:r>
        <w:rPr>
          <w:color w:val="000000"/>
          <w:sz w:val="22"/>
          <w:u w:val="single"/>
        </w:rPr>
        <w:t>Credit and Community: Working Class Debt in the UK Since 1880</w:t>
      </w:r>
      <w:r>
        <w:rPr>
          <w:color w:val="000000"/>
          <w:sz w:val="22"/>
        </w:rPr>
        <w:t xml:space="preserve"> (Oxford and</w:t>
      </w:r>
      <w:r>
        <w:rPr>
          <w:color w:val="000000"/>
          <w:sz w:val="22"/>
        </w:rPr>
        <w:t xml:space="preserve"> New York: Oxford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152.</w:t>
      </w:r>
      <w:r>
        <w:rPr>
          <w:color w:val="000000"/>
          <w:sz w:val="22"/>
          <w:lang w:val="en-CA"/>
        </w:rPr>
        <w:tab/>
      </w:r>
      <w:r>
        <w:rPr>
          <w:color w:val="000000"/>
          <w:sz w:val="22"/>
          <w:lang w:val="en-CA"/>
        </w:rPr>
        <w:tab/>
        <w:t xml:space="preserve">Megan Smitley, </w:t>
      </w:r>
      <w:r>
        <w:rPr>
          <w:color w:val="000000"/>
          <w:sz w:val="22"/>
          <w:u w:val="single"/>
          <w:lang w:val="en-CA"/>
        </w:rPr>
        <w:t>The Feminine Public Sphere: Middle-Class Women and Civic Life in Scotland, 1870 - 1914</w:t>
      </w:r>
      <w:r>
        <w:rPr>
          <w:color w:val="000000"/>
          <w:sz w:val="22"/>
          <w:lang w:val="en-CA"/>
        </w:rPr>
        <w:t xml:space="preserve">  (Manchester and New York: Manchester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153.</w:t>
      </w:r>
      <w:r>
        <w:rPr>
          <w:color w:val="000000"/>
          <w:sz w:val="22"/>
        </w:rPr>
        <w:tab/>
      </w:r>
      <w:r>
        <w:rPr>
          <w:color w:val="000000"/>
          <w:sz w:val="22"/>
        </w:rPr>
        <w:tab/>
        <w:t>Roger E.  Backhouse and Tamotsu Ni</w:t>
      </w:r>
      <w:r>
        <w:rPr>
          <w:color w:val="000000"/>
          <w:sz w:val="22"/>
        </w:rPr>
        <w:t xml:space="preserve">shizawa, </w:t>
      </w:r>
      <w:r>
        <w:rPr>
          <w:color w:val="000000"/>
          <w:sz w:val="22"/>
          <w:u w:val="single"/>
        </w:rPr>
        <w:t>No Wealth but Life: Welfare Economics and the Welfare State in Britain, 1880 - 1945</w:t>
      </w:r>
      <w:r>
        <w:rPr>
          <w:color w:val="000000"/>
          <w:sz w:val="22"/>
        </w:rPr>
        <w:t xml:space="preserve"> (Cambridge and New York: Cambridge University Press, 2009).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154.</w:t>
      </w:r>
      <w:r>
        <w:rPr>
          <w:color w:val="000000"/>
          <w:sz w:val="22"/>
        </w:rPr>
        <w:tab/>
      </w:r>
      <w:r>
        <w:rPr>
          <w:color w:val="000000"/>
          <w:sz w:val="22"/>
        </w:rPr>
        <w:tab/>
        <w:t>C.  Bertrán, J.  Ferri, Maria A.  Pons, ‘Explaining UK Wage Inequality in the Past Globalisati</w:t>
      </w:r>
      <w:r>
        <w:rPr>
          <w:color w:val="000000"/>
          <w:sz w:val="22"/>
        </w:rPr>
        <w:t xml:space="preserve">on Period, 1880 - 1913’, </w:t>
      </w:r>
      <w:r>
        <w:rPr>
          <w:color w:val="000000"/>
          <w:sz w:val="22"/>
          <w:u w:val="single"/>
        </w:rPr>
        <w:t>Cliometrica: Journal of Historical Economics and Econometric History</w:t>
      </w:r>
      <w:r>
        <w:rPr>
          <w:color w:val="000000"/>
          <w:sz w:val="22"/>
        </w:rPr>
        <w:t>, 4:1 (January 2010), 19-50.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155.</w:t>
      </w:r>
      <w:r>
        <w:rPr>
          <w:color w:val="000000"/>
          <w:sz w:val="22"/>
        </w:rPr>
        <w:tab/>
      </w:r>
      <w:r>
        <w:rPr>
          <w:color w:val="000000"/>
          <w:sz w:val="22"/>
        </w:rPr>
        <w:tab/>
        <w:t xml:space="preserve">John R.  Bowblis, ‘The Decline in Infant Death Rates, 1878 - 1913: The Role of Early Sickness Insurance Programs’, </w:t>
      </w:r>
      <w:r>
        <w:rPr>
          <w:color w:val="000000"/>
          <w:sz w:val="22"/>
          <w:u w:val="single"/>
        </w:rPr>
        <w:t>Journal of E</w:t>
      </w:r>
      <w:r>
        <w:rPr>
          <w:color w:val="000000"/>
          <w:sz w:val="22"/>
          <w:u w:val="single"/>
        </w:rPr>
        <w:t>conomic History</w:t>
      </w:r>
      <w:r>
        <w:rPr>
          <w:color w:val="000000"/>
          <w:sz w:val="22"/>
        </w:rPr>
        <w:t>, 70:1 (March 2010), 221-32.  A comparison of various European countries, including Germany and the UK.</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156.</w:t>
      </w:r>
      <w:r>
        <w:rPr>
          <w:color w:val="000000"/>
          <w:sz w:val="22"/>
        </w:rPr>
        <w:tab/>
      </w:r>
      <w:r>
        <w:rPr>
          <w:color w:val="000000"/>
          <w:sz w:val="22"/>
        </w:rPr>
        <w:tab/>
        <w:t>Stephen Broadberry and Carsten Burhop, ‘Real Wages and Labor Productivity in Britain and Germany, 1871 - 1938: A Unified Approac</w:t>
      </w:r>
      <w:r>
        <w:rPr>
          <w:color w:val="000000"/>
          <w:sz w:val="22"/>
        </w:rPr>
        <w:t xml:space="preserve">h to the International Comparison of Living Standards’, </w:t>
      </w:r>
      <w:r>
        <w:rPr>
          <w:color w:val="000000"/>
          <w:sz w:val="22"/>
          <w:u w:val="single"/>
        </w:rPr>
        <w:t>Journal of Economic History</w:t>
      </w:r>
      <w:r>
        <w:rPr>
          <w:color w:val="000000"/>
          <w:sz w:val="22"/>
        </w:rPr>
        <w:t>, 70:2 (June 2010), 400-27.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157.</w:t>
      </w:r>
      <w:r>
        <w:rPr>
          <w:color w:val="000000"/>
          <w:sz w:val="22"/>
        </w:rPr>
        <w:tab/>
      </w:r>
      <w:r>
        <w:rPr>
          <w:color w:val="000000"/>
          <w:sz w:val="22"/>
        </w:rPr>
        <w:tab/>
        <w:t>Michael Huberman and Christopher Meissner, ‘Riding the Wave of Trade: The Rise of Labor Regulation in the Golden Age of Globalizatio</w:t>
      </w:r>
      <w:r>
        <w:rPr>
          <w:color w:val="000000"/>
          <w:sz w:val="22"/>
        </w:rPr>
        <w:t xml:space="preserve">n’,  </w:t>
      </w:r>
      <w:r>
        <w:rPr>
          <w:color w:val="000000"/>
          <w:sz w:val="22"/>
          <w:u w:val="single"/>
        </w:rPr>
        <w:t>Journal of Economic History</w:t>
      </w:r>
      <w:r>
        <w:rPr>
          <w:color w:val="000000"/>
          <w:sz w:val="22"/>
        </w:rPr>
        <w:t>, 70:3 (September 2010), 657-85.  A comparison of various European and North American economies,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158.</w:t>
      </w:r>
      <w:r>
        <w:rPr>
          <w:color w:val="000000"/>
          <w:sz w:val="22"/>
        </w:rPr>
        <w:tab/>
      </w:r>
      <w:r>
        <w:rPr>
          <w:color w:val="000000"/>
          <w:sz w:val="22"/>
        </w:rPr>
        <w:tab/>
        <w:t xml:space="preserve">Carl J.  Griffon, ‘The Violent Captain Swing?’, </w:t>
      </w:r>
      <w:r>
        <w:rPr>
          <w:color w:val="000000"/>
          <w:sz w:val="22"/>
          <w:u w:val="single"/>
        </w:rPr>
        <w:t>Past &amp; Present</w:t>
      </w:r>
      <w:r>
        <w:rPr>
          <w:color w:val="000000"/>
          <w:sz w:val="22"/>
        </w:rPr>
        <w:t>, no.  209 (November 2010), pp.  149-80.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159</w:t>
      </w:r>
      <w:r>
        <w:rPr>
          <w:color w:val="000000"/>
          <w:sz w:val="22"/>
          <w:lang w:val="en-CA"/>
        </w:rPr>
        <w:t>.</w:t>
      </w:r>
      <w:r>
        <w:rPr>
          <w:color w:val="000000"/>
          <w:sz w:val="22"/>
          <w:lang w:val="en-CA"/>
        </w:rPr>
        <w:tab/>
      </w:r>
      <w:r>
        <w:rPr>
          <w:color w:val="000000"/>
          <w:sz w:val="22"/>
          <w:lang w:val="en-CA"/>
        </w:rPr>
        <w:tab/>
        <w:t xml:space="preserve">Alastair J.  Reid, </w:t>
      </w:r>
      <w:r>
        <w:rPr>
          <w:color w:val="000000"/>
          <w:sz w:val="22"/>
          <w:u w:val="single"/>
          <w:lang w:val="en-CA"/>
        </w:rPr>
        <w:t>The Tide of Democracy: Shipyard Workers and Social Relations in Britain, 1870 - 1950</w:t>
      </w:r>
      <w:r>
        <w:rPr>
          <w:color w:val="000000"/>
          <w:sz w:val="22"/>
          <w:lang w:val="en-CA"/>
        </w:rPr>
        <w:t xml:space="preserve">  (Manchester and New York: Manchester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CA"/>
        </w:rPr>
      </w:pPr>
      <w:r>
        <w:rPr>
          <w:color w:val="000000"/>
          <w:sz w:val="22"/>
          <w:lang w:val="en-CA"/>
        </w:rPr>
        <w:t>*</w:t>
      </w:r>
      <w:r>
        <w:rPr>
          <w:color w:val="000000"/>
          <w:sz w:val="22"/>
          <w:lang w:val="en-CA"/>
        </w:rPr>
        <w:tab/>
        <w:t>160.</w:t>
      </w:r>
      <w:r>
        <w:rPr>
          <w:color w:val="000000"/>
          <w:sz w:val="22"/>
          <w:lang w:val="en-CA"/>
        </w:rPr>
        <w:tab/>
      </w:r>
      <w:r>
        <w:rPr>
          <w:color w:val="000000"/>
          <w:sz w:val="22"/>
          <w:lang w:val="en-CA"/>
        </w:rPr>
        <w:tab/>
        <w:t xml:space="preserve">Ian Gazeley and Andrew Newell, ‘Poverty in Edwardian Britain’, </w:t>
      </w:r>
      <w:r>
        <w:rPr>
          <w:color w:val="000000"/>
          <w:sz w:val="22"/>
          <w:u w:val="single"/>
          <w:lang w:val="en-CA"/>
        </w:rPr>
        <w:t>The Economic H</w:t>
      </w:r>
      <w:r>
        <w:rPr>
          <w:color w:val="000000"/>
          <w:sz w:val="22"/>
          <w:u w:val="single"/>
          <w:lang w:val="en-CA"/>
        </w:rPr>
        <w:t>istory Review</w:t>
      </w:r>
      <w:r>
        <w:rPr>
          <w:color w:val="000000"/>
          <w:sz w:val="22"/>
          <w:lang w:val="en-CA"/>
        </w:rPr>
        <w:t>, 2</w:t>
      </w:r>
      <w:r>
        <w:rPr>
          <w:color w:val="000000"/>
          <w:sz w:val="22"/>
          <w:vertAlign w:val="superscript"/>
          <w:lang w:val="en-CA"/>
        </w:rPr>
        <w:t>nd</w:t>
      </w:r>
      <w:r>
        <w:rPr>
          <w:color w:val="000000"/>
          <w:sz w:val="22"/>
          <w:lang w:val="en-CA"/>
        </w:rPr>
        <w:t xml:space="preserve"> ser., 64:1 (Feb.  2011), 52-71.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161.</w:t>
      </w:r>
      <w:r>
        <w:rPr>
          <w:color w:val="000000"/>
          <w:sz w:val="22"/>
          <w:lang w:val="en-CA"/>
        </w:rPr>
        <w:tab/>
      </w:r>
      <w:r>
        <w:rPr>
          <w:color w:val="000000"/>
          <w:sz w:val="22"/>
          <w:lang w:val="en-CA"/>
        </w:rPr>
        <w:tab/>
        <w:t>Ian Gazeley, Andrew Newell, and Peter Scott, ‘Why Was Urban Overcrowding Much More Severe in Scotland Than in the Rest of the British Isles?  Evidence from the First (1904) Official Household Expend</w:t>
      </w:r>
      <w:r>
        <w:rPr>
          <w:color w:val="000000"/>
          <w:sz w:val="22"/>
          <w:lang w:val="en-CA"/>
        </w:rPr>
        <w:t xml:space="preserve">iture Survey’, </w:t>
      </w:r>
      <w:r>
        <w:rPr>
          <w:color w:val="000000"/>
          <w:sz w:val="22"/>
          <w:u w:val="single"/>
          <w:lang w:val="en-CA"/>
        </w:rPr>
        <w:t>European Review of Economic History</w:t>
      </w:r>
      <w:r>
        <w:rPr>
          <w:color w:val="000000"/>
          <w:sz w:val="22"/>
          <w:lang w:val="en-CA"/>
        </w:rPr>
        <w:t>, 15:1 (April 2011), 127-51.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162.</w:t>
      </w:r>
      <w:r>
        <w:rPr>
          <w:color w:val="000000"/>
          <w:sz w:val="22"/>
          <w:lang w:val="en-CA"/>
        </w:rPr>
        <w:tab/>
      </w:r>
      <w:r>
        <w:rPr>
          <w:color w:val="000000"/>
          <w:sz w:val="22"/>
          <w:lang w:val="en-CA"/>
        </w:rPr>
        <w:tab/>
        <w:t xml:space="preserve">Mark Freeman, ‘Seebohm Rowntree and Secondary Poverty, 1899 - 1954’,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64:4 (November 2011), 1175-94.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163.</w:t>
      </w:r>
      <w:r>
        <w:rPr>
          <w:color w:val="000000"/>
          <w:sz w:val="22"/>
          <w:lang w:val="en-CA"/>
        </w:rPr>
        <w:tab/>
      </w:r>
      <w:r>
        <w:rPr>
          <w:color w:val="000000"/>
          <w:sz w:val="22"/>
          <w:lang w:val="en-CA"/>
        </w:rPr>
        <w:tab/>
        <w:t>Peter Scott and Anna Spa</w:t>
      </w:r>
      <w:r>
        <w:rPr>
          <w:color w:val="000000"/>
          <w:sz w:val="22"/>
          <w:lang w:val="en-CA"/>
        </w:rPr>
        <w:t xml:space="preserve">davecchia, ‘Did the 48-Hour Week Damage Britain’s Industrial Competitiveness?, </w:t>
      </w:r>
      <w:r>
        <w:rPr>
          <w:color w:val="000000"/>
          <w:sz w:val="22"/>
          <w:u w:val="single"/>
          <w:lang w:val="en-CA"/>
        </w:rPr>
        <w:t>The Economic History Review</w:t>
      </w:r>
      <w:r>
        <w:rPr>
          <w:color w:val="000000"/>
          <w:sz w:val="22"/>
          <w:lang w:val="en-CA"/>
        </w:rPr>
        <w:t>, 2</w:t>
      </w:r>
      <w:r>
        <w:rPr>
          <w:color w:val="000000"/>
          <w:sz w:val="22"/>
          <w:vertAlign w:val="superscript"/>
          <w:lang w:val="en-CA"/>
        </w:rPr>
        <w:t>nd</w:t>
      </w:r>
      <w:r>
        <w:rPr>
          <w:color w:val="000000"/>
          <w:sz w:val="22"/>
          <w:lang w:val="en-CA"/>
        </w:rPr>
        <w:t xml:space="preserve"> ser., 64:4 (November 2011), 1266-88.  Concerns the period from 1919, but refers as well to 19</w:t>
      </w:r>
      <w:r>
        <w:rPr>
          <w:color w:val="000000"/>
          <w:sz w:val="22"/>
          <w:vertAlign w:val="superscript"/>
          <w:lang w:val="en-CA"/>
        </w:rPr>
        <w:t>th</w:t>
      </w:r>
      <w:r>
        <w:rPr>
          <w:color w:val="000000"/>
          <w:sz w:val="22"/>
          <w:lang w:val="en-CA"/>
        </w:rPr>
        <w:t>-century experiences.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CA"/>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164.</w:t>
      </w:r>
      <w:r>
        <w:rPr>
          <w:color w:val="000000"/>
          <w:sz w:val="22"/>
        </w:rPr>
        <w:tab/>
      </w:r>
      <w:r>
        <w:rPr>
          <w:color w:val="000000"/>
          <w:sz w:val="22"/>
        </w:rPr>
        <w:tab/>
        <w:t>Luke Samy, ‘Extendin</w:t>
      </w:r>
      <w:r>
        <w:rPr>
          <w:color w:val="000000"/>
          <w:sz w:val="22"/>
        </w:rPr>
        <w:t xml:space="preserve">g Home Ownership Before the First World War: the Case of the Co-Operative Permanent Building Society, 1884 - 1913’,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65:1 (February 2012), 168-93.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165.</w:t>
      </w:r>
      <w:r>
        <w:rPr>
          <w:color w:val="000000"/>
          <w:sz w:val="22"/>
        </w:rPr>
        <w:tab/>
      </w:r>
      <w:r>
        <w:rPr>
          <w:color w:val="000000"/>
          <w:sz w:val="22"/>
        </w:rPr>
        <w:tab/>
        <w:t xml:space="preserve">Geoffrey A.  Barnes and Timothy W.  Guinnane, ‘Social Class and </w:t>
      </w:r>
      <w:r>
        <w:rPr>
          <w:color w:val="000000"/>
          <w:sz w:val="22"/>
        </w:rPr>
        <w:t xml:space="preserve">the Fertility Transition: A Critical Comment on the Statistical Results Reported in Simon Szreter’s ‘Fertility, Class, and Gender in Britain, 1860-1940’, </w:t>
      </w:r>
      <w:r>
        <w:rPr>
          <w:color w:val="000000"/>
          <w:sz w:val="22"/>
          <w:u w:val="single"/>
        </w:rPr>
        <w:t>Economic History Review</w:t>
      </w:r>
      <w:r>
        <w:rPr>
          <w:color w:val="000000"/>
          <w:sz w:val="22"/>
        </w:rPr>
        <w:t>, 65:4 (November 2012), 1267-1279.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N</w:t>
      </w:r>
      <w:r>
        <w:rPr>
          <w:color w:val="000000"/>
          <w:sz w:val="22"/>
          <w:lang w:val="en-GB"/>
        </w:rPr>
        <w:t>.</w:t>
      </w:r>
      <w:r>
        <w:rPr>
          <w:color w:val="000000"/>
          <w:sz w:val="22"/>
          <w:lang w:val="en-GB"/>
        </w:rPr>
        <w:tab/>
      </w:r>
      <w:r>
        <w:rPr>
          <w:b/>
          <w:color w:val="000000"/>
          <w:sz w:val="22"/>
          <w:u w:val="single"/>
          <w:lang w:val="en-GB"/>
        </w:rPr>
        <w:t>Statistical Sources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Walther Hoffm</w:t>
      </w:r>
      <w:r>
        <w:rPr>
          <w:color w:val="000000"/>
          <w:sz w:val="22"/>
          <w:lang w:val="en-GB"/>
        </w:rPr>
        <w:t xml:space="preserve">an, </w:t>
      </w:r>
      <w:r>
        <w:rPr>
          <w:color w:val="000000"/>
          <w:sz w:val="22"/>
          <w:u w:val="single"/>
          <w:lang w:val="en-GB"/>
        </w:rPr>
        <w:t>British Industry, 1700-1940</w:t>
      </w:r>
      <w:r>
        <w:rPr>
          <w:color w:val="000000"/>
          <w:sz w:val="22"/>
          <w:lang w:val="en-GB"/>
        </w:rPr>
        <w:t xml:space="preserve"> (1955).  Use with care.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 xml:space="preserve">B. R. Mitchell and Phyllis Deane, </w:t>
      </w:r>
      <w:r>
        <w:rPr>
          <w:color w:val="000000"/>
          <w:sz w:val="22"/>
          <w:u w:val="single"/>
          <w:lang w:val="en-GB"/>
        </w:rPr>
        <w:t>Abstract of British Historical Statistics</w:t>
      </w:r>
      <w:r>
        <w:rPr>
          <w:color w:val="000000"/>
          <w:sz w:val="22"/>
          <w:lang w:val="en-GB"/>
        </w:rPr>
        <w:t xml:space="preserve"> (Cambridge, 1962).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Phyllis Deane and W. A. Cole, </w:t>
      </w:r>
      <w:r>
        <w:rPr>
          <w:color w:val="000000"/>
          <w:sz w:val="22"/>
          <w:u w:val="single"/>
          <w:lang w:val="en-GB"/>
        </w:rPr>
        <w:t>British Economic Growth, 1688-1959: Trends and Structures</w:t>
      </w:r>
      <w:r>
        <w:rPr>
          <w:color w:val="000000"/>
          <w:sz w:val="22"/>
          <w:lang w:val="en-GB"/>
        </w:rPr>
        <w:t xml:space="preserve"> (Camb</w:t>
      </w:r>
      <w:r>
        <w:rPr>
          <w:color w:val="000000"/>
          <w:sz w:val="22"/>
          <w:lang w:val="en-GB"/>
        </w:rPr>
        <w:t>ridge, 1964; rev. ed. 1968).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B. R. Mitchell, </w:t>
      </w:r>
      <w:r>
        <w:rPr>
          <w:color w:val="000000"/>
          <w:sz w:val="22"/>
          <w:u w:val="single"/>
          <w:lang w:val="en-GB"/>
        </w:rPr>
        <w:t>European Historical Statistics, 1750-1970</w:t>
      </w:r>
      <w:r>
        <w:rPr>
          <w:color w:val="000000"/>
          <w:sz w:val="22"/>
          <w:lang w:val="en-GB"/>
        </w:rPr>
        <w:t xml:space="preserve"> (1970).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B. R. Mitchell, ‘Statistical Appendix’, in Carlo Cipolla, ed.,  </w:t>
      </w:r>
      <w:r>
        <w:rPr>
          <w:color w:val="000000"/>
          <w:sz w:val="22"/>
          <w:u w:val="single"/>
          <w:lang w:val="en-GB"/>
        </w:rPr>
        <w:t>The Fontana Economic History of Europe</w:t>
      </w:r>
      <w:r>
        <w:rPr>
          <w:color w:val="000000"/>
          <w:sz w:val="22"/>
          <w:lang w:val="en-GB"/>
        </w:rPr>
        <w:t xml:space="preserve">, Vol. IV: </w:t>
      </w:r>
      <w:r>
        <w:rPr>
          <w:color w:val="000000"/>
          <w:sz w:val="22"/>
          <w:u w:val="single"/>
          <w:lang w:val="en-GB"/>
        </w:rPr>
        <w:t>The Emergence of Industrial Societie</w:t>
      </w:r>
      <w:r>
        <w:rPr>
          <w:color w:val="000000"/>
          <w:sz w:val="22"/>
          <w:u w:val="single"/>
          <w:lang w:val="en-GB"/>
        </w:rPr>
        <w:t>s</w:t>
      </w:r>
      <w:r>
        <w:rPr>
          <w:color w:val="000000"/>
          <w:sz w:val="22"/>
          <w:lang w:val="en-GB"/>
        </w:rPr>
        <w:t xml:space="preserve"> (London, 1973), pp. 738-820.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 xml:space="preserve">Charles H. Feinstein, </w:t>
      </w:r>
      <w:r>
        <w:rPr>
          <w:color w:val="000000"/>
          <w:sz w:val="22"/>
          <w:u w:val="single"/>
          <w:lang w:val="en-GB"/>
        </w:rPr>
        <w:t>Statistical Tables of National Income, Expenditure, and Output of the U.K., 1855-1965</w:t>
      </w:r>
      <w:r>
        <w:rPr>
          <w:color w:val="000000"/>
          <w:sz w:val="22"/>
          <w:lang w:val="en-GB"/>
        </w:rPr>
        <w:t xml:space="preserve"> (Cambridge, 1976).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W. Arthur Lewis, </w:t>
      </w:r>
      <w:r>
        <w:rPr>
          <w:color w:val="000000"/>
          <w:sz w:val="22"/>
          <w:u w:val="single"/>
          <w:lang w:val="en-GB"/>
        </w:rPr>
        <w:t>Growth and Fluctuations, 1870-1913</w:t>
      </w:r>
      <w:r>
        <w:rPr>
          <w:color w:val="000000"/>
          <w:sz w:val="22"/>
          <w:lang w:val="en-GB"/>
        </w:rPr>
        <w:t xml:space="preserve"> (Cambridge, 1978), pp. 256-99.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R. C. O. Matthews, C. H. Feinstein, and J. C. Odling-Smee, </w:t>
      </w:r>
      <w:r>
        <w:rPr>
          <w:color w:val="000000"/>
          <w:sz w:val="22"/>
          <w:u w:val="single"/>
          <w:lang w:val="en-GB"/>
        </w:rPr>
        <w:t>British Economic Growth, 1856 - 1973</w:t>
      </w:r>
      <w:r>
        <w:rPr>
          <w:color w:val="000000"/>
          <w:sz w:val="22"/>
          <w:lang w:val="en-GB"/>
        </w:rPr>
        <w:t xml:space="preserve"> (Stanford, 1982).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color w:val="000000"/>
          <w:sz w:val="22"/>
          <w:lang w:val="en-GB"/>
        </w:rPr>
        <w:lastRenderedPageBreak/>
        <w:br w:type="page"/>
      </w:r>
      <w:r>
        <w:rPr>
          <w:b/>
          <w:color w:val="000000"/>
          <w:sz w:val="22"/>
          <w:lang w:val="en-GB"/>
        </w:rPr>
        <w:lastRenderedPageBreak/>
        <w:t>II.</w:t>
      </w:r>
      <w:r>
        <w:rPr>
          <w:b/>
          <w:color w:val="000000"/>
          <w:sz w:val="22"/>
          <w:lang w:val="en-GB"/>
        </w:rPr>
        <w:tab/>
      </w:r>
      <w:r>
        <w:rPr>
          <w:b/>
          <w:color w:val="000000"/>
          <w:sz w:val="22"/>
          <w:u w:val="single"/>
          <w:lang w:val="en-GB"/>
        </w:rPr>
        <w:t>GENERAL READINGS</w:t>
      </w:r>
      <w:r>
        <w:rPr>
          <w:b/>
          <w:color w:val="000000"/>
          <w:sz w:val="22"/>
          <w:lang w:val="en-GB"/>
        </w:rPr>
        <w:t>:  for the European Continent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lang w:val="en-GB"/>
        </w:rPr>
      </w:pPr>
      <w:r>
        <w:rPr>
          <w:b/>
          <w:color w:val="000000"/>
          <w:sz w:val="22"/>
          <w:lang w:val="en-GB"/>
        </w:rPr>
        <w:t xml:space="preserve"> A.</w:t>
      </w:r>
      <w:r>
        <w:rPr>
          <w:color w:val="000000"/>
          <w:sz w:val="22"/>
          <w:lang w:val="en-GB"/>
        </w:rPr>
        <w:tab/>
      </w:r>
      <w:r>
        <w:rPr>
          <w:b/>
          <w:color w:val="000000"/>
          <w:sz w:val="22"/>
          <w:lang w:val="en-GB"/>
        </w:rPr>
        <w:t>European and International: General Topics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1.</w:t>
      </w:r>
      <w:r>
        <w:rPr>
          <w:color w:val="000000"/>
          <w:sz w:val="22"/>
          <w:lang w:val="en-GB"/>
        </w:rPr>
        <w:tab/>
      </w:r>
      <w:r>
        <w:rPr>
          <w:color w:val="000000"/>
          <w:sz w:val="22"/>
          <w:lang w:val="en-GB"/>
        </w:rPr>
        <w:tab/>
        <w:t>Werner Conze, ‘The Effects of N</w:t>
      </w:r>
      <w:r>
        <w:rPr>
          <w:color w:val="000000"/>
          <w:sz w:val="22"/>
          <w:lang w:val="en-GB"/>
        </w:rPr>
        <w:t xml:space="preserve">ineteenth-Century Liberal Agrarian Reforms on Social Structure in Central Europe’, translated from </w:t>
      </w:r>
      <w:r>
        <w:rPr>
          <w:color w:val="000000"/>
          <w:sz w:val="22"/>
          <w:u w:val="single"/>
          <w:lang w:val="en-GB"/>
        </w:rPr>
        <w:t>Vierteljahrschrift für Sozial- und Wirtschaftsgeschichte</w:t>
      </w:r>
      <w:r>
        <w:rPr>
          <w:color w:val="000000"/>
          <w:sz w:val="22"/>
          <w:lang w:val="en-GB"/>
        </w:rPr>
        <w:t xml:space="preserve">, 38 (1949), and republished in François Crouzet, W.H. Chaloner, and W.M. Stern, eds., </w:t>
      </w:r>
      <w:r>
        <w:rPr>
          <w:color w:val="000000"/>
          <w:sz w:val="22"/>
          <w:u w:val="single"/>
          <w:lang w:val="en-GB"/>
        </w:rPr>
        <w:t>Essays in Euro</w:t>
      </w:r>
      <w:r>
        <w:rPr>
          <w:color w:val="000000"/>
          <w:sz w:val="22"/>
          <w:u w:val="single"/>
          <w:lang w:val="en-GB"/>
        </w:rPr>
        <w:t>pean Economic History, 1789 - 1914</w:t>
      </w:r>
      <w:r>
        <w:rPr>
          <w:color w:val="000000"/>
          <w:sz w:val="22"/>
          <w:lang w:val="en-GB"/>
        </w:rPr>
        <w:t xml:space="preserve"> (London: Edward Arnold, 1969), pp. 53 - 81.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2.</w:t>
      </w:r>
      <w:r>
        <w:rPr>
          <w:color w:val="000000"/>
          <w:sz w:val="22"/>
          <w:lang w:val="en-GB"/>
        </w:rPr>
        <w:tab/>
      </w:r>
      <w:r>
        <w:rPr>
          <w:color w:val="000000"/>
          <w:sz w:val="22"/>
          <w:lang w:val="en-GB"/>
        </w:rPr>
        <w:tab/>
        <w:t xml:space="preserve">Hugh G.J. Aitken, ed., </w:t>
      </w:r>
      <w:r>
        <w:rPr>
          <w:color w:val="000000"/>
          <w:sz w:val="22"/>
          <w:u w:val="single"/>
          <w:lang w:val="en-GB"/>
        </w:rPr>
        <w:t>The State and Economic Growth</w:t>
      </w:r>
      <w:r>
        <w:rPr>
          <w:color w:val="000000"/>
          <w:sz w:val="22"/>
          <w:lang w:val="en-GB"/>
        </w:rPr>
        <w:t xml:space="preserve"> (New York, 1959). See in particular: William Parker, ‘National States and National Development: A Comparison of Elem</w:t>
      </w:r>
      <w:r>
        <w:rPr>
          <w:color w:val="000000"/>
          <w:sz w:val="22"/>
          <w:lang w:val="en-GB"/>
        </w:rPr>
        <w:t>ents in French and German Development in the Late Nineteenth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W. W. Rostow, </w:t>
      </w:r>
      <w:r>
        <w:rPr>
          <w:color w:val="000000"/>
          <w:sz w:val="22"/>
          <w:u w:val="single"/>
          <w:lang w:val="en-GB"/>
        </w:rPr>
        <w:t>The Stages of European Growth:  A Non-Communist Manifesto</w:t>
      </w:r>
      <w:r>
        <w:rPr>
          <w:color w:val="000000"/>
          <w:sz w:val="22"/>
          <w:lang w:val="en-GB"/>
        </w:rPr>
        <w:t xml:space="preserve"> (1960), chapters 2, 3, and 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4.</w:t>
      </w:r>
      <w:r>
        <w:rPr>
          <w:color w:val="000000"/>
          <w:sz w:val="22"/>
          <w:lang w:val="en-GB"/>
        </w:rPr>
        <w:tab/>
      </w:r>
      <w:r>
        <w:rPr>
          <w:color w:val="000000"/>
          <w:sz w:val="22"/>
          <w:lang w:val="en-GB"/>
        </w:rPr>
        <w:tab/>
        <w:t xml:space="preserve">Alexander Gerschenkron, </w:t>
      </w:r>
      <w:r>
        <w:rPr>
          <w:color w:val="000000"/>
          <w:sz w:val="22"/>
          <w:u w:val="single"/>
          <w:lang w:val="en-GB"/>
        </w:rPr>
        <w:t>Economic Backwardness in Historical Experien</w:t>
      </w:r>
      <w:r>
        <w:rPr>
          <w:color w:val="000000"/>
          <w:sz w:val="22"/>
          <w:u w:val="single"/>
          <w:lang w:val="en-GB"/>
        </w:rPr>
        <w:t>ce:  A Book of Essays</w:t>
      </w:r>
      <w:r>
        <w:rPr>
          <w:color w:val="000000"/>
          <w:sz w:val="22"/>
          <w:lang w:val="en-GB"/>
        </w:rPr>
        <w:t xml:space="preserve"> (New York, 1962; reissued in paperback in 1965): in particular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 xml:space="preserve">‘Economic Backwardness in Historical Experience’, pp. 5-30.    [From Bert Hoselitz, ed., </w:t>
      </w:r>
      <w:r>
        <w:rPr>
          <w:color w:val="000000"/>
          <w:sz w:val="22"/>
          <w:u w:val="single"/>
          <w:lang w:val="en-GB"/>
        </w:rPr>
        <w:t>The Progress of Underdeveloped Countries</w:t>
      </w:r>
      <w:r>
        <w:rPr>
          <w:color w:val="000000"/>
          <w:sz w:val="22"/>
          <w:lang w:val="en-GB"/>
        </w:rPr>
        <w:t xml:space="preserve"> (1952).]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‘Reflections on the</w:t>
      </w:r>
      <w:r>
        <w:rPr>
          <w:color w:val="000000"/>
          <w:sz w:val="22"/>
          <w:lang w:val="en-GB"/>
        </w:rPr>
        <w:t xml:space="preserve"> Concept of ‘Prerequisites’ of Modern Industrialization’, pp. 31-51.    [From </w:t>
      </w:r>
      <w:r>
        <w:rPr>
          <w:color w:val="000000"/>
          <w:sz w:val="22"/>
          <w:u w:val="single"/>
          <w:lang w:val="en-GB"/>
        </w:rPr>
        <w:t>L'industria</w:t>
      </w:r>
      <w:r>
        <w:rPr>
          <w:color w:val="000000"/>
          <w:sz w:val="22"/>
          <w:lang w:val="en-GB"/>
        </w:rPr>
        <w:t xml:space="preserve"> (Milan, 1952), no. 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‘Social Attitudes, Entrepreneurship, and Economic Development’, pp. 52-71.  [From Leon H. Dupriez, ed., </w:t>
      </w:r>
      <w:r>
        <w:rPr>
          <w:color w:val="000000"/>
          <w:sz w:val="22"/>
          <w:u w:val="single"/>
          <w:lang w:val="en-GB"/>
        </w:rPr>
        <w:t>Economic Progress: Papers and Pr</w:t>
      </w:r>
      <w:r>
        <w:rPr>
          <w:color w:val="000000"/>
          <w:sz w:val="22"/>
          <w:u w:val="single"/>
          <w:lang w:val="en-GB"/>
        </w:rPr>
        <w:t>oceedings of a Round Table Held by the International Economic Association</w:t>
      </w:r>
      <w:r>
        <w:rPr>
          <w:color w:val="000000"/>
          <w:sz w:val="22"/>
          <w:lang w:val="en-GB"/>
        </w:rPr>
        <w:t xml:space="preserve"> (Leuven, 1955).]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5.</w:t>
      </w:r>
      <w:r>
        <w:rPr>
          <w:color w:val="000000"/>
          <w:sz w:val="22"/>
          <w:lang w:val="en-GB"/>
        </w:rPr>
        <w:tab/>
      </w:r>
      <w:r>
        <w:rPr>
          <w:color w:val="000000"/>
          <w:sz w:val="22"/>
          <w:lang w:val="en-GB"/>
        </w:rPr>
        <w:tab/>
        <w:t xml:space="preserve">W. W. Rostow, ed., </w:t>
      </w:r>
      <w:r>
        <w:rPr>
          <w:color w:val="000000"/>
          <w:sz w:val="22"/>
          <w:u w:val="single"/>
          <w:lang w:val="en-GB"/>
        </w:rPr>
        <w:t>The Economics of the Take-Off into Sustained Growth</w:t>
      </w:r>
      <w:r>
        <w:rPr>
          <w:color w:val="000000"/>
          <w:sz w:val="22"/>
          <w:lang w:val="en-GB"/>
        </w:rPr>
        <w:t xml:space="preserve"> (1963).  Essays by various authors for the principal European economies.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6.</w:t>
      </w:r>
      <w:r>
        <w:rPr>
          <w:color w:val="000000"/>
          <w:sz w:val="22"/>
          <w:lang w:val="en-GB"/>
        </w:rPr>
        <w:tab/>
      </w:r>
      <w:r>
        <w:rPr>
          <w:color w:val="000000"/>
          <w:sz w:val="22"/>
          <w:lang w:val="en-GB"/>
        </w:rPr>
        <w:tab/>
        <w:t>Barry E</w:t>
      </w:r>
      <w:r>
        <w:rPr>
          <w:color w:val="000000"/>
          <w:sz w:val="22"/>
          <w:lang w:val="en-GB"/>
        </w:rPr>
        <w:t xml:space="preserve">. Supple, ed.,  </w:t>
      </w:r>
      <w:r>
        <w:rPr>
          <w:color w:val="000000"/>
          <w:sz w:val="22"/>
          <w:u w:val="single"/>
          <w:lang w:val="en-GB"/>
        </w:rPr>
        <w:t>The Experience of Economic Growth: Case Studies in Economic History</w:t>
      </w:r>
      <w:r>
        <w:rPr>
          <w:color w:val="000000"/>
          <w:sz w:val="22"/>
          <w:lang w:val="en-GB"/>
        </w:rPr>
        <w:t xml:space="preserve"> (New York,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Part I: ‘Introduction’, by B.E. Supple, pp. 1-46.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W.W. Rostow, ‘The Take-Off into Self-Sustained Growth’, pp. 81-110. [Reprinted from his </w:t>
      </w:r>
      <w:r>
        <w:rPr>
          <w:color w:val="000000"/>
          <w:sz w:val="22"/>
          <w:u w:val="single"/>
          <w:lang w:val="en-GB"/>
        </w:rPr>
        <w:t xml:space="preserve">The </w:t>
      </w:r>
      <w:r>
        <w:rPr>
          <w:color w:val="000000"/>
          <w:sz w:val="22"/>
          <w:u w:val="single"/>
          <w:lang w:val="en-GB"/>
        </w:rPr>
        <w:t>Stages of Economic Growth</w:t>
      </w:r>
      <w:r>
        <w:rPr>
          <w:color w:val="000000"/>
          <w:sz w:val="22"/>
          <w:lang w:val="en-GB"/>
        </w:rPr>
        <w:t xml:space="preserve"> (Cambridge, 1960), pp. 17-58, with some omissions.]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H.J. Habakkuk, ‘The Historical Experience on the Basic Conditions of Economic Progress’, pp. 111-27. [Reprinted from Leon Dupriez, ed., </w:t>
      </w:r>
      <w:r>
        <w:rPr>
          <w:color w:val="000000"/>
          <w:sz w:val="22"/>
          <w:u w:val="single"/>
          <w:lang w:val="en-GB"/>
        </w:rPr>
        <w:t>Economic Progress: Papers and Procee</w:t>
      </w:r>
      <w:r>
        <w:rPr>
          <w:color w:val="000000"/>
          <w:sz w:val="22"/>
          <w:u w:val="single"/>
          <w:lang w:val="en-GB"/>
        </w:rPr>
        <w:t>dings of a Round Table Held by the International Economic Association</w:t>
      </w:r>
      <w:r>
        <w:rPr>
          <w:color w:val="000000"/>
          <w:sz w:val="22"/>
          <w:lang w:val="en-GB"/>
        </w:rPr>
        <w:t xml:space="preserve"> (Louvain, 1955), pp. 149-69, with some omissions.]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 xml:space="preserve"> </w:t>
      </w:r>
      <w:r>
        <w:rPr>
          <w:color w:val="000000"/>
          <w:sz w:val="22"/>
          <w:lang w:val="en-GB"/>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Maurice Lévy-Leboyer, </w:t>
      </w:r>
      <w:r>
        <w:rPr>
          <w:color w:val="000000"/>
          <w:sz w:val="22"/>
          <w:u w:val="single"/>
          <w:lang w:val="en-GB"/>
        </w:rPr>
        <w:t>Les banques européennes et l'industrialisation internationale dans la première moitié du XIXe siècle</w:t>
      </w:r>
      <w:r>
        <w:rPr>
          <w:color w:val="000000"/>
          <w:sz w:val="22"/>
          <w:lang w:val="en-GB"/>
        </w:rPr>
        <w:t xml:space="preserve"> (Par</w:t>
      </w:r>
      <w:r>
        <w:rPr>
          <w:color w:val="000000"/>
          <w:sz w:val="22"/>
          <w:lang w:val="en-GB"/>
        </w:rPr>
        <w:t>is, 1964).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8.</w:t>
      </w:r>
      <w:r>
        <w:rPr>
          <w:color w:val="000000"/>
          <w:sz w:val="22"/>
          <w:lang w:val="en-GB"/>
        </w:rPr>
        <w:tab/>
      </w:r>
      <w:r>
        <w:rPr>
          <w:color w:val="000000"/>
          <w:sz w:val="22"/>
          <w:lang w:val="en-GB"/>
        </w:rPr>
        <w:tab/>
        <w:t xml:space="preserve">Paul Bairoch, ‘Niveaux de développement économique de 1810 à 1910', </w:t>
      </w:r>
      <w:r>
        <w:rPr>
          <w:color w:val="000000"/>
          <w:sz w:val="22"/>
          <w:u w:val="single"/>
          <w:lang w:val="en-GB"/>
        </w:rPr>
        <w:t>Annales: Économies, sociétés, civilisations</w:t>
      </w:r>
      <w:r>
        <w:rPr>
          <w:color w:val="000000"/>
          <w:sz w:val="22"/>
          <w:lang w:val="en-GB"/>
        </w:rPr>
        <w:t>, 20 (1965), 1096, Table 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 xml:space="preserve"> 9.</w:t>
      </w:r>
      <w:r>
        <w:rPr>
          <w:color w:val="000000"/>
          <w:sz w:val="22"/>
          <w:lang w:val="en-GB"/>
        </w:rPr>
        <w:tab/>
      </w:r>
      <w:r>
        <w:rPr>
          <w:color w:val="000000"/>
          <w:sz w:val="22"/>
          <w:lang w:val="en-GB"/>
        </w:rPr>
        <w:tab/>
        <w:t xml:space="preserve">H.J. Habakkuk and M. M. Postan, eds., </w:t>
      </w:r>
      <w:r>
        <w:rPr>
          <w:color w:val="000000"/>
          <w:sz w:val="22"/>
          <w:u w:val="single"/>
          <w:lang w:val="en-GB"/>
        </w:rPr>
        <w:t>The Cambridge Economic History</w:t>
      </w:r>
      <w:r>
        <w:rPr>
          <w:color w:val="000000"/>
          <w:sz w:val="22"/>
          <w:lang w:val="en-GB"/>
        </w:rPr>
        <w:t xml:space="preserve">, Vol. VI: </w:t>
      </w:r>
      <w:r>
        <w:rPr>
          <w:color w:val="000000"/>
          <w:sz w:val="22"/>
          <w:u w:val="single"/>
          <w:lang w:val="en-GB"/>
        </w:rPr>
        <w:t>The Industria</w:t>
      </w:r>
      <w:r>
        <w:rPr>
          <w:color w:val="000000"/>
          <w:sz w:val="22"/>
          <w:u w:val="single"/>
          <w:lang w:val="en-GB"/>
        </w:rPr>
        <w:t>l Revolutions and After</w:t>
      </w:r>
      <w:r>
        <w:rPr>
          <w:color w:val="000000"/>
          <w:sz w:val="22"/>
          <w:lang w:val="en-GB"/>
        </w:rPr>
        <w:t xml:space="preserve">, Parts I and II: </w:t>
      </w:r>
      <w:r>
        <w:rPr>
          <w:color w:val="000000"/>
          <w:sz w:val="22"/>
          <w:u w:val="single"/>
          <w:lang w:val="en-GB"/>
        </w:rPr>
        <w:t>Technological Change and Development in Western Europe</w:t>
      </w:r>
      <w:r>
        <w:rPr>
          <w:color w:val="000000"/>
          <w:sz w:val="22"/>
          <w:lang w:val="en-GB"/>
        </w:rPr>
        <w:t xml:space="preserve"> (Cambridge, 1965), in particular the following: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W.A. Cole and P. Deane, ‘The Growth of National Incomes: The Late-Comers to Industrialization in Europe’</w:t>
      </w:r>
      <w:r>
        <w:rPr>
          <w:color w:val="000000"/>
          <w:sz w:val="22"/>
          <w:lang w:val="en-GB"/>
        </w:rPr>
        <w:t xml:space="preserve">, in Part I (chapter 1), pp. 10-28.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(b) </w:t>
      </w:r>
      <w:r>
        <w:rPr>
          <w:color w:val="000000"/>
          <w:sz w:val="22"/>
          <w:lang w:val="en-GB"/>
        </w:rPr>
        <w:tab/>
      </w:r>
      <w:r>
        <w:rPr>
          <w:color w:val="000000"/>
          <w:sz w:val="22"/>
          <w:lang w:val="en-GB"/>
        </w:rPr>
        <w:tab/>
        <w:t xml:space="preserve">David Landes, ‘Technological Change and Industrial Development in Western Europe, 1750-1914’ in Part I (chapter 5), pp. 274 - 601, especially pp. 353-420. [Republished in an a revised, expanded version below in </w:t>
      </w:r>
      <w:r>
        <w:rPr>
          <w:color w:val="000000"/>
          <w:sz w:val="22"/>
          <w:lang w:val="en-GB"/>
        </w:rPr>
        <w:t>Landes (1969).]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Folke Dovring, ‘The Transformation of European Agriculture’, in Part II (chapter 6), pp. 604-72.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10.</w:t>
      </w:r>
      <w:r>
        <w:rPr>
          <w:color w:val="000000"/>
          <w:sz w:val="22"/>
          <w:lang w:val="en-GB"/>
        </w:rPr>
        <w:tab/>
      </w:r>
      <w:r>
        <w:rPr>
          <w:color w:val="000000"/>
          <w:sz w:val="22"/>
          <w:lang w:val="en-GB"/>
        </w:rPr>
        <w:tab/>
        <w:t xml:space="preserve">David Landes, </w:t>
      </w:r>
      <w:r>
        <w:rPr>
          <w:color w:val="000000"/>
          <w:sz w:val="22"/>
          <w:u w:val="single"/>
          <w:lang w:val="en-GB"/>
        </w:rPr>
        <w:t>The Unbound Prometheus:  Technological Change and Industrial Development in Western Europe from 1750 to the Prese</w:t>
      </w:r>
      <w:r>
        <w:rPr>
          <w:color w:val="000000"/>
          <w:sz w:val="22"/>
          <w:u w:val="single"/>
          <w:lang w:val="en-GB"/>
        </w:rPr>
        <w:t>nt</w:t>
      </w:r>
      <w:r>
        <w:rPr>
          <w:color w:val="000000"/>
          <w:sz w:val="22"/>
          <w:lang w:val="en-GB"/>
        </w:rPr>
        <w:t xml:space="preserve"> (Cambridge University Press, 1969), pp. 1-40 (introduction), and chapter 3: Continental Emulation’, pp. 124-92.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lang w:val="en-GB"/>
        </w:rPr>
      </w:pPr>
      <w:r>
        <w:rPr>
          <w:color w:val="000000"/>
          <w:sz w:val="22"/>
          <w:lang w:val="en-GB"/>
        </w:rPr>
        <w:t xml:space="preserve">Apart from the Introduction, a revised edition of chapter 5, ‘Technological Change and Industrial Development in Western Europe’, in H.J. </w:t>
      </w:r>
      <w:r>
        <w:rPr>
          <w:color w:val="000000"/>
          <w:sz w:val="22"/>
          <w:lang w:val="en-GB"/>
        </w:rPr>
        <w:t xml:space="preserve">Habakkuk and M. M. Postan, eds., </w:t>
      </w:r>
      <w:r>
        <w:rPr>
          <w:color w:val="000000"/>
          <w:sz w:val="22"/>
          <w:u w:val="single"/>
          <w:lang w:val="en-GB"/>
        </w:rPr>
        <w:t>The Cambridge Economic History</w:t>
      </w:r>
      <w:r>
        <w:rPr>
          <w:color w:val="000000"/>
          <w:sz w:val="22"/>
          <w:lang w:val="en-GB"/>
        </w:rPr>
        <w:t xml:space="preserve">, Vol. VI: </w:t>
      </w:r>
      <w:r>
        <w:rPr>
          <w:color w:val="000000"/>
          <w:sz w:val="22"/>
          <w:u w:val="single"/>
          <w:lang w:val="en-GB"/>
        </w:rPr>
        <w:t>The Industrial Revolutions and After</w:t>
      </w:r>
      <w:r>
        <w:rPr>
          <w:color w:val="000000"/>
          <w:sz w:val="22"/>
          <w:lang w:val="en-GB"/>
        </w:rPr>
        <w:t xml:space="preserve">, Parts I and II: </w:t>
      </w:r>
      <w:r>
        <w:rPr>
          <w:color w:val="000000"/>
          <w:sz w:val="22"/>
          <w:u w:val="single"/>
          <w:lang w:val="en-GB"/>
        </w:rPr>
        <w:t>Technological Change and Development in Western Europe</w:t>
      </w:r>
      <w:r>
        <w:rPr>
          <w:color w:val="000000"/>
          <w:sz w:val="22"/>
          <w:lang w:val="en-GB"/>
        </w:rPr>
        <w:t xml:space="preserve"> (Cambridge, 1965).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w:t>
      </w:r>
      <w:r>
        <w:rPr>
          <w:color w:val="000000"/>
          <w:sz w:val="22"/>
          <w:lang w:val="en-GB"/>
        </w:rPr>
        <w:tab/>
      </w:r>
      <w:r>
        <w:rPr>
          <w:color w:val="000000"/>
          <w:sz w:val="22"/>
          <w:lang w:val="en-GB"/>
        </w:rPr>
        <w:tab/>
        <w:t xml:space="preserve">Tom Kemp, </w:t>
      </w:r>
      <w:r>
        <w:rPr>
          <w:color w:val="000000"/>
          <w:sz w:val="22"/>
          <w:u w:val="single"/>
          <w:lang w:val="en-GB"/>
        </w:rPr>
        <w:t>Industrialization in Nineteenth-Cent</w:t>
      </w:r>
      <w:r>
        <w:rPr>
          <w:color w:val="000000"/>
          <w:sz w:val="22"/>
          <w:u w:val="single"/>
          <w:lang w:val="en-GB"/>
        </w:rPr>
        <w:t>ury Europe</w:t>
      </w:r>
      <w:r>
        <w:rPr>
          <w:color w:val="000000"/>
          <w:sz w:val="22"/>
          <w:lang w:val="en-GB"/>
        </w:rPr>
        <w:t xml:space="preserve"> (London, 1969), chapter 1: ‘British and European Industrialization’, pp. 1-33; chapter 4, ‘The Rise of Industrial Germany’, pp. 81-118.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12.</w:t>
      </w:r>
      <w:r>
        <w:rPr>
          <w:color w:val="000000"/>
          <w:sz w:val="22"/>
          <w:lang w:val="en-GB"/>
        </w:rPr>
        <w:tab/>
      </w:r>
      <w:r>
        <w:rPr>
          <w:color w:val="000000"/>
          <w:sz w:val="22"/>
          <w:lang w:val="en-GB"/>
        </w:rPr>
        <w:tab/>
        <w:t xml:space="preserve">Steven L. Barsby, ‘Economic Backwardness and the Characteristics of Development’, </w:t>
      </w:r>
      <w:r>
        <w:rPr>
          <w:color w:val="000000"/>
          <w:sz w:val="22"/>
          <w:u w:val="single"/>
          <w:lang w:val="en-GB"/>
        </w:rPr>
        <w:t>Journal of Economic</w:t>
      </w:r>
      <w:r>
        <w:rPr>
          <w:color w:val="000000"/>
          <w:sz w:val="22"/>
          <w:u w:val="single"/>
          <w:lang w:val="en-GB"/>
        </w:rPr>
        <w:t xml:space="preserve"> History</w:t>
      </w:r>
      <w:r>
        <w:rPr>
          <w:color w:val="000000"/>
          <w:sz w:val="22"/>
          <w:lang w:val="en-GB"/>
        </w:rPr>
        <w:t>, 29 (1969), 449-72.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 xml:space="preserve">E.J.T. Collins, ‘Labour Supply and Demand in European Agriculture, 1800 - 1880', in E.L. Jones and S.J. Woolf, eds., </w:t>
      </w:r>
      <w:r>
        <w:rPr>
          <w:color w:val="000000"/>
          <w:sz w:val="22"/>
          <w:u w:val="single"/>
          <w:lang w:val="en-GB"/>
        </w:rPr>
        <w:t>Agrarian Change and Economic Development</w:t>
      </w:r>
      <w:r>
        <w:rPr>
          <w:color w:val="000000"/>
          <w:sz w:val="22"/>
          <w:lang w:val="en-GB"/>
        </w:rPr>
        <w:t xml:space="preserve"> (1969).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 xml:space="preserve">Jean Bouvier, ‘Systèmes bancaires et entreprises </w:t>
      </w:r>
      <w:r>
        <w:rPr>
          <w:color w:val="000000"/>
          <w:sz w:val="22"/>
          <w:lang w:val="en-GB"/>
        </w:rPr>
        <w:t xml:space="preserve">industrielles dans la croissance européenne au XIXe siècle’, </w:t>
      </w:r>
      <w:r>
        <w:rPr>
          <w:color w:val="000000"/>
          <w:sz w:val="22"/>
          <w:u w:val="single"/>
          <w:lang w:val="en-GB"/>
        </w:rPr>
        <w:t>Annales: Économies, sociétés, civilisations</w:t>
      </w:r>
      <w:r>
        <w:rPr>
          <w:color w:val="000000"/>
          <w:sz w:val="22"/>
          <w:lang w:val="en-GB"/>
        </w:rPr>
        <w:t>, 27 (Jan-Feb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w:t>
      </w:r>
      <w:r>
        <w:rPr>
          <w:color w:val="000000"/>
          <w:sz w:val="22"/>
          <w:lang w:val="en-GB"/>
        </w:rPr>
        <w:tab/>
      </w:r>
      <w:r>
        <w:rPr>
          <w:color w:val="000000"/>
          <w:sz w:val="22"/>
          <w:lang w:val="en-GB"/>
        </w:rPr>
        <w:tab/>
        <w:t>François Crouzet, ‘Western Europe and Great Britain: Catching Up in the First Half of the 19th Century’, in A.J. Youngson, ed</w:t>
      </w:r>
      <w:r>
        <w:rPr>
          <w:color w:val="000000"/>
          <w:sz w:val="22"/>
          <w:lang w:val="en-GB"/>
        </w:rPr>
        <w:t xml:space="preserve">., </w:t>
      </w:r>
      <w:r>
        <w:rPr>
          <w:color w:val="000000"/>
          <w:sz w:val="22"/>
          <w:u w:val="single"/>
          <w:lang w:val="en-GB"/>
        </w:rPr>
        <w:t>Economic Development in the Long Run</w:t>
      </w:r>
      <w:r>
        <w:rPr>
          <w:color w:val="000000"/>
          <w:sz w:val="22"/>
          <w:lang w:val="en-GB"/>
        </w:rPr>
        <w:t xml:space="preserve"> (London,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GB"/>
        </w:rPr>
      </w:pPr>
      <w:r>
        <w:rPr>
          <w:color w:val="000000"/>
          <w:sz w:val="22"/>
          <w:lang w:val="en-GB"/>
        </w:rPr>
        <w:t>16.</w:t>
      </w:r>
      <w:r>
        <w:rPr>
          <w:color w:val="000000"/>
          <w:sz w:val="22"/>
          <w:lang w:val="en-GB"/>
        </w:rPr>
        <w:tab/>
      </w:r>
      <w:r>
        <w:rPr>
          <w:color w:val="000000"/>
          <w:sz w:val="22"/>
          <w:lang w:val="en-GB"/>
        </w:rPr>
        <w:tab/>
        <w:t xml:space="preserve">W. O. Henderson, </w:t>
      </w:r>
      <w:r>
        <w:rPr>
          <w:color w:val="000000"/>
          <w:sz w:val="22"/>
          <w:u w:val="single"/>
          <w:lang w:val="en-GB"/>
        </w:rPr>
        <w:t>Britain and Industrial Europe, 1750-1870</w:t>
      </w:r>
      <w:r>
        <w:rPr>
          <w:color w:val="000000"/>
          <w:sz w:val="22"/>
          <w:lang w:val="en-GB"/>
        </w:rPr>
        <w:t xml:space="preserve"> (Leicester, 1972), chapter 1: ‘British Influence on the Development of the Continent, 1750-1875', pp. 1-9.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w:t>
      </w:r>
      <w:r>
        <w:rPr>
          <w:color w:val="000000"/>
          <w:sz w:val="22"/>
          <w:lang w:val="en-GB"/>
        </w:rPr>
        <w:tab/>
      </w:r>
      <w:r>
        <w:rPr>
          <w:color w:val="000000"/>
          <w:sz w:val="22"/>
          <w:lang w:val="en-GB"/>
        </w:rPr>
        <w:tab/>
        <w:t xml:space="preserve">Sima Lieberman, ed., </w:t>
      </w:r>
      <w:r>
        <w:rPr>
          <w:color w:val="000000"/>
          <w:sz w:val="22"/>
          <w:u w:val="single"/>
          <w:lang w:val="en-GB"/>
        </w:rPr>
        <w:t>Eur</w:t>
      </w:r>
      <w:r>
        <w:rPr>
          <w:color w:val="000000"/>
          <w:sz w:val="22"/>
          <w:u w:val="single"/>
          <w:lang w:val="en-GB"/>
        </w:rPr>
        <w:t>ope and the Industrial Revolution</w:t>
      </w:r>
      <w:r>
        <w:rPr>
          <w:color w:val="000000"/>
          <w:sz w:val="22"/>
          <w:lang w:val="en-GB"/>
        </w:rPr>
        <w:t xml:space="preserve"> (Cambridge, Mass., 1972):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 xml:space="preserve">Alexander Gerschenkron, ‘Reflections on the Concept of `Prerequisites' of Modern Industrialization’, pp. 9-29. [Reprinted from </w:t>
      </w:r>
      <w:r>
        <w:rPr>
          <w:color w:val="000000"/>
          <w:sz w:val="22"/>
          <w:u w:val="single"/>
          <w:lang w:val="en-GB"/>
        </w:rPr>
        <w:t>L'industria</w:t>
      </w:r>
      <w:r>
        <w:rPr>
          <w:color w:val="000000"/>
          <w:sz w:val="22"/>
          <w:lang w:val="en-GB"/>
        </w:rPr>
        <w:t xml:space="preserve"> (Milan, 1957).]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A.K. Cairncross, ‘The Stages </w:t>
      </w:r>
      <w:r>
        <w:rPr>
          <w:color w:val="000000"/>
          <w:sz w:val="22"/>
          <w:lang w:val="en-GB"/>
        </w:rPr>
        <w:t xml:space="preserve">of Economic Growth’, pp. 29-41. [Reprinted from </w:t>
      </w:r>
      <w:r>
        <w:rPr>
          <w:color w:val="000000"/>
          <w:sz w:val="22"/>
          <w:u w:val="single"/>
          <w:lang w:val="en-GB"/>
        </w:rPr>
        <w:t>Economic History Review</w:t>
      </w:r>
      <w:r>
        <w:rPr>
          <w:color w:val="000000"/>
          <w:sz w:val="22"/>
          <w:lang w:val="en-GB"/>
        </w:rPr>
        <w:t>, 2nd ser., 13 (April 1961).]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(c)</w:t>
      </w:r>
      <w:r>
        <w:rPr>
          <w:color w:val="000000"/>
          <w:sz w:val="22"/>
          <w:lang w:val="en-GB"/>
        </w:rPr>
        <w:tab/>
      </w:r>
      <w:r>
        <w:rPr>
          <w:color w:val="000000"/>
          <w:sz w:val="22"/>
          <w:lang w:val="en-GB"/>
        </w:rPr>
        <w:tab/>
        <w:t xml:space="preserve">H.J. Habakkuk, ‘Population Problems and European Economic Development in the Late 18th and 19th Centuries’, pp. 277-90. [Reprinted from </w:t>
      </w:r>
      <w:r>
        <w:rPr>
          <w:color w:val="000000"/>
          <w:sz w:val="22"/>
          <w:u w:val="single"/>
          <w:lang w:val="en-GB"/>
        </w:rPr>
        <w:t>American Econ</w:t>
      </w:r>
      <w:r>
        <w:rPr>
          <w:color w:val="000000"/>
          <w:sz w:val="22"/>
          <w:u w:val="single"/>
          <w:lang w:val="en-GB"/>
        </w:rPr>
        <w:t>omic Review</w:t>
      </w:r>
      <w:r>
        <w:rPr>
          <w:color w:val="000000"/>
          <w:sz w:val="22"/>
          <w:lang w:val="en-GB"/>
        </w:rPr>
        <w:t>, 53 (1963).]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18.</w:t>
      </w:r>
      <w:r>
        <w:rPr>
          <w:color w:val="000000"/>
          <w:sz w:val="22"/>
          <w:lang w:val="en-GB"/>
        </w:rPr>
        <w:tab/>
      </w:r>
      <w:r>
        <w:rPr>
          <w:color w:val="000000"/>
          <w:sz w:val="22"/>
          <w:lang w:val="en-GB"/>
        </w:rPr>
        <w:tab/>
        <w:t xml:space="preserve">Sidney Pollard, ‘Industrialization and the European Economy’, </w:t>
      </w:r>
      <w:r>
        <w:rPr>
          <w:color w:val="000000"/>
          <w:sz w:val="22"/>
          <w:u w:val="single"/>
          <w:lang w:val="en-GB"/>
        </w:rPr>
        <w:t>Economic History Review</w:t>
      </w:r>
      <w:r>
        <w:rPr>
          <w:color w:val="000000"/>
          <w:sz w:val="22"/>
          <w:lang w:val="en-GB"/>
        </w:rPr>
        <w:t>, 2nd ser. 26 (1973), 636-48.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w:t>
      </w:r>
      <w:r>
        <w:rPr>
          <w:color w:val="000000"/>
          <w:sz w:val="22"/>
          <w:lang w:val="en-GB"/>
        </w:rPr>
        <w:tab/>
      </w:r>
      <w:r>
        <w:rPr>
          <w:color w:val="000000"/>
          <w:sz w:val="22"/>
          <w:lang w:val="en-GB"/>
        </w:rPr>
        <w:tab/>
        <w:t xml:space="preserve">David F. Good, ‘Backwardness and the Role of Banking in 19th-Century European Industrialization’, </w:t>
      </w:r>
      <w:r>
        <w:rPr>
          <w:color w:val="000000"/>
          <w:sz w:val="22"/>
          <w:u w:val="single"/>
          <w:lang w:val="en-GB"/>
        </w:rPr>
        <w:t>Jour</w:t>
      </w:r>
      <w:r>
        <w:rPr>
          <w:color w:val="000000"/>
          <w:sz w:val="22"/>
          <w:u w:val="single"/>
          <w:lang w:val="en-GB"/>
        </w:rPr>
        <w:t>nal of Economic History</w:t>
      </w:r>
      <w:r>
        <w:rPr>
          <w:color w:val="000000"/>
          <w:sz w:val="22"/>
          <w:lang w:val="en-GB"/>
        </w:rPr>
        <w:t>, 33 (1973), 845-50.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w:t>
      </w:r>
      <w:r>
        <w:rPr>
          <w:color w:val="000000"/>
          <w:sz w:val="22"/>
          <w:lang w:val="en-GB"/>
        </w:rPr>
        <w:tab/>
      </w:r>
      <w:r>
        <w:rPr>
          <w:color w:val="000000"/>
          <w:sz w:val="22"/>
          <w:lang w:val="en-GB"/>
        </w:rPr>
        <w:tab/>
        <w:t xml:space="preserve">Alan Milward and S.B. Saul, </w:t>
      </w:r>
      <w:r>
        <w:rPr>
          <w:color w:val="000000"/>
          <w:sz w:val="22"/>
          <w:u w:val="single"/>
          <w:lang w:val="en-GB"/>
        </w:rPr>
        <w:t>The Economic Development of Continental Europe, 1780-1870</w:t>
      </w:r>
      <w:r>
        <w:rPr>
          <w:color w:val="000000"/>
          <w:sz w:val="22"/>
          <w:lang w:val="en-GB"/>
        </w:rPr>
        <w:t xml:space="preserve"> (London, 1973):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‘The European Economy in the Late Eighteenth Century’, pp. 25-117.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‘Population Growth and M</w:t>
      </w:r>
      <w:r>
        <w:rPr>
          <w:color w:val="000000"/>
          <w:sz w:val="22"/>
          <w:lang w:val="en-GB"/>
        </w:rPr>
        <w:t>igration’, pp. 118-170.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w:t>
      </w:r>
      <w:r>
        <w:rPr>
          <w:color w:val="000000"/>
          <w:sz w:val="22"/>
          <w:lang w:val="en-GB"/>
        </w:rPr>
        <w:tab/>
      </w:r>
      <w:r>
        <w:rPr>
          <w:color w:val="000000"/>
          <w:sz w:val="22"/>
          <w:lang w:val="en-GB"/>
        </w:rPr>
        <w:tab/>
        <w:t xml:space="preserve">Charles Kindleberger, ‘The Rise of Free Trade in Western Europe, 1820 -1875', </w:t>
      </w:r>
      <w:r>
        <w:rPr>
          <w:color w:val="000000"/>
          <w:sz w:val="22"/>
          <w:u w:val="single"/>
          <w:lang w:val="en-GB"/>
        </w:rPr>
        <w:t>The Journal of Economic History</w:t>
      </w:r>
      <w:r>
        <w:rPr>
          <w:color w:val="000000"/>
          <w:sz w:val="22"/>
          <w:lang w:val="en-GB"/>
        </w:rPr>
        <w:t>, 35 (March 1975), 20-55.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w:t>
      </w:r>
      <w:r>
        <w:rPr>
          <w:color w:val="000000"/>
          <w:sz w:val="22"/>
          <w:lang w:val="en-GB"/>
        </w:rPr>
        <w:tab/>
      </w:r>
      <w:r>
        <w:rPr>
          <w:color w:val="000000"/>
          <w:sz w:val="22"/>
          <w:lang w:val="en-GB"/>
        </w:rPr>
        <w:tab/>
        <w:t xml:space="preserve">Brian R. Mitchell, </w:t>
      </w:r>
      <w:r>
        <w:rPr>
          <w:color w:val="000000"/>
          <w:sz w:val="22"/>
          <w:u w:val="single"/>
          <w:lang w:val="en-GB"/>
        </w:rPr>
        <w:t>European Historical Statistics, 1750-1970</w:t>
      </w:r>
      <w:r>
        <w:rPr>
          <w:color w:val="000000"/>
          <w:sz w:val="22"/>
          <w:lang w:val="en-GB"/>
        </w:rPr>
        <w:t xml:space="preserve"> (London, 1975).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w:t>
      </w:r>
      <w:r>
        <w:rPr>
          <w:color w:val="000000"/>
          <w:sz w:val="22"/>
          <w:lang w:val="en-GB"/>
        </w:rPr>
        <w:tab/>
      </w:r>
      <w:r>
        <w:rPr>
          <w:color w:val="000000"/>
          <w:sz w:val="22"/>
          <w:lang w:val="en-GB"/>
        </w:rPr>
        <w:tab/>
        <w:t>Pe</w:t>
      </w:r>
      <w:r>
        <w:rPr>
          <w:color w:val="000000"/>
          <w:sz w:val="22"/>
          <w:lang w:val="en-GB"/>
        </w:rPr>
        <w:t xml:space="preserve">ter Mathias and M.M. Postan, eds., </w:t>
      </w:r>
      <w:r>
        <w:rPr>
          <w:color w:val="000000"/>
          <w:sz w:val="22"/>
          <w:u w:val="single"/>
          <w:lang w:val="en-GB"/>
        </w:rPr>
        <w:t>The Cambridge Economic History of Europe</w:t>
      </w:r>
      <w:r>
        <w:rPr>
          <w:color w:val="000000"/>
          <w:sz w:val="22"/>
          <w:lang w:val="en-GB"/>
        </w:rPr>
        <w:t xml:space="preserve">, Vol. II: </w:t>
      </w:r>
      <w:r>
        <w:rPr>
          <w:color w:val="000000"/>
          <w:sz w:val="22"/>
          <w:u w:val="single"/>
          <w:lang w:val="en-GB"/>
        </w:rPr>
        <w:t>The Industrial Economies: Capital, Labour, and Enterprise</w:t>
      </w:r>
      <w:r>
        <w:rPr>
          <w:color w:val="000000"/>
          <w:sz w:val="22"/>
          <w:lang w:val="en-GB"/>
        </w:rPr>
        <w:t xml:space="preserve">, Part i: </w:t>
      </w:r>
      <w:r>
        <w:rPr>
          <w:color w:val="000000"/>
          <w:sz w:val="22"/>
          <w:u w:val="single"/>
          <w:lang w:val="en-GB"/>
        </w:rPr>
        <w:t>Britain, France, Germany, and Scandinavia</w:t>
      </w:r>
      <w:r>
        <w:rPr>
          <w:color w:val="000000"/>
          <w:sz w:val="22"/>
          <w:lang w:val="en-GB"/>
        </w:rPr>
        <w:t xml:space="preserve"> (Cambridge University Press, 1978):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a) </w:t>
      </w:r>
      <w:r>
        <w:rPr>
          <w:color w:val="000000"/>
          <w:sz w:val="22"/>
          <w:lang w:val="en-GB"/>
        </w:rPr>
        <w:tab/>
      </w:r>
      <w:r>
        <w:rPr>
          <w:color w:val="000000"/>
          <w:sz w:val="22"/>
          <w:lang w:val="en-GB"/>
        </w:rPr>
        <w:tab/>
        <w:t>Robert M. Solow and</w:t>
      </w:r>
      <w:r>
        <w:rPr>
          <w:color w:val="000000"/>
          <w:sz w:val="22"/>
          <w:lang w:val="en-GB"/>
        </w:rPr>
        <w:t xml:space="preserve"> Peter Temin, ‘Introduction: the Inputs for Growth’, pp. 1-27.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Charles Feinstein, ‘Capital Formation in Great Britain’, pp. 28-96.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 xml:space="preserve">c) </w:t>
      </w:r>
      <w:r>
        <w:rPr>
          <w:color w:val="000000"/>
          <w:sz w:val="22"/>
          <w:lang w:val="en-GB"/>
        </w:rPr>
        <w:tab/>
      </w:r>
      <w:r>
        <w:rPr>
          <w:color w:val="000000"/>
          <w:sz w:val="22"/>
          <w:lang w:val="en-GB"/>
        </w:rPr>
        <w:tab/>
        <w:t>Sidney Pollard, ‘Labour in Great Britain’, pp. 97-179.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Peter Payne, ‘Industrial Entrepreneurship and Manageme</w:t>
      </w:r>
      <w:r>
        <w:rPr>
          <w:color w:val="000000"/>
          <w:sz w:val="22"/>
          <w:lang w:val="en-GB"/>
        </w:rPr>
        <w:t>nt in Great Britain’, pp. 180 - 231.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Maurice Lévy-Leboyer, ‘Capital Investment and Economic Growth in France, 1820 - 1930', pp. 231 - 295.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 xml:space="preserve">Yves Lequin, ‘Labour in the French Economy Since the Revolution’, pp. </w:t>
      </w:r>
      <w:r>
        <w:rPr>
          <w:color w:val="000000"/>
          <w:sz w:val="22"/>
          <w:lang w:val="en-GB"/>
        </w:rPr>
        <w:lastRenderedPageBreak/>
        <w:t>296 - 346 (to p. 318, up to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g)</w:t>
      </w:r>
      <w:r>
        <w:rPr>
          <w:color w:val="000000"/>
          <w:sz w:val="22"/>
          <w:lang w:val="en-GB"/>
        </w:rPr>
        <w:tab/>
      </w:r>
      <w:r>
        <w:rPr>
          <w:color w:val="000000"/>
          <w:sz w:val="22"/>
          <w:lang w:val="en-GB"/>
        </w:rPr>
        <w:tab/>
        <w:t>Claude Fohlen, ‘Entrepreneurship and Management in France in the Nineteenth Century’, pp. 347 - 381.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h)</w:t>
      </w:r>
      <w:r>
        <w:rPr>
          <w:color w:val="000000"/>
          <w:sz w:val="22"/>
          <w:lang w:val="en-GB"/>
        </w:rPr>
        <w:tab/>
      </w:r>
      <w:r>
        <w:rPr>
          <w:color w:val="000000"/>
          <w:sz w:val="22"/>
          <w:lang w:val="en-GB"/>
        </w:rPr>
        <w:tab/>
        <w:t>R. H. Tilly, ‘Capital Formation in Germany in the Nineteenth Century’, pp. 382 - 441.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i)</w:t>
      </w:r>
      <w:r>
        <w:rPr>
          <w:color w:val="000000"/>
          <w:sz w:val="22"/>
          <w:lang w:val="en-GB"/>
        </w:rPr>
        <w:tab/>
      </w:r>
      <w:r>
        <w:rPr>
          <w:color w:val="000000"/>
          <w:sz w:val="22"/>
          <w:lang w:val="en-GB"/>
        </w:rPr>
        <w:tab/>
        <w:t xml:space="preserve">J. J. Lee, ‘Labour in German Industrialization’, pp. 442 </w:t>
      </w:r>
      <w:r>
        <w:rPr>
          <w:color w:val="000000"/>
          <w:sz w:val="22"/>
          <w:lang w:val="en-GB"/>
        </w:rPr>
        <w:t>- 491.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j)</w:t>
      </w:r>
      <w:r>
        <w:rPr>
          <w:color w:val="000000"/>
          <w:sz w:val="22"/>
          <w:lang w:val="en-GB"/>
        </w:rPr>
        <w:tab/>
      </w:r>
      <w:r>
        <w:rPr>
          <w:color w:val="000000"/>
          <w:sz w:val="22"/>
          <w:lang w:val="en-GB"/>
        </w:rPr>
        <w:tab/>
        <w:t>Jürgen Kocka, ‘Entrepreneurs and Managers in German Industrialization’, pp. 492 - 589.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w:t>
      </w:r>
      <w:r>
        <w:rPr>
          <w:color w:val="000000"/>
          <w:sz w:val="22"/>
          <w:lang w:val="en-GB"/>
        </w:rPr>
        <w:tab/>
      </w:r>
      <w:r>
        <w:rPr>
          <w:color w:val="000000"/>
          <w:sz w:val="22"/>
          <w:lang w:val="en-GB"/>
        </w:rPr>
        <w:tab/>
        <w:t xml:space="preserve">Charles P. Kindleberger, </w:t>
      </w:r>
      <w:r>
        <w:rPr>
          <w:color w:val="000000"/>
          <w:sz w:val="22"/>
          <w:u w:val="single"/>
          <w:lang w:val="en-GB"/>
        </w:rPr>
        <w:t>Economic Response: Comparative Studies in Trade, Finance and Growth</w:t>
      </w:r>
      <w:r>
        <w:rPr>
          <w:color w:val="000000"/>
          <w:sz w:val="22"/>
          <w:lang w:val="en-GB"/>
        </w:rPr>
        <w:t xml:space="preserve"> (Cambridge, Mass. 1978).  Selected essays on economic deve</w:t>
      </w:r>
      <w:r>
        <w:rPr>
          <w:color w:val="000000"/>
          <w:sz w:val="22"/>
          <w:lang w:val="en-GB"/>
        </w:rPr>
        <w:t>lopment.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w:t>
      </w:r>
      <w:r>
        <w:rPr>
          <w:color w:val="000000"/>
          <w:sz w:val="22"/>
          <w:lang w:val="en-GB"/>
        </w:rPr>
        <w:tab/>
      </w:r>
      <w:r>
        <w:rPr>
          <w:color w:val="000000"/>
          <w:sz w:val="22"/>
          <w:lang w:val="en-GB"/>
        </w:rPr>
        <w:tab/>
        <w:t xml:space="preserve">Sidney Pollard, </w:t>
      </w:r>
      <w:r>
        <w:rPr>
          <w:color w:val="000000"/>
          <w:sz w:val="22"/>
          <w:u w:val="single"/>
          <w:lang w:val="en-GB"/>
        </w:rPr>
        <w:t>The Integration of the European Economy since 1815</w:t>
      </w:r>
      <w:r>
        <w:rPr>
          <w:color w:val="000000"/>
          <w:sz w:val="22"/>
          <w:lang w:val="en-GB"/>
        </w:rPr>
        <w:t xml:space="preserve"> (London, 1981).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26.</w:t>
      </w:r>
      <w:r>
        <w:rPr>
          <w:color w:val="000000"/>
          <w:sz w:val="22"/>
          <w:lang w:val="en-GB"/>
        </w:rPr>
        <w:tab/>
      </w:r>
      <w:r>
        <w:rPr>
          <w:color w:val="000000"/>
          <w:sz w:val="22"/>
          <w:lang w:val="en-GB"/>
        </w:rPr>
        <w:tab/>
        <w:t xml:space="preserve">Clive Trebilcock, </w:t>
      </w:r>
      <w:r>
        <w:rPr>
          <w:color w:val="000000"/>
          <w:sz w:val="22"/>
          <w:u w:val="single"/>
          <w:lang w:val="en-GB"/>
        </w:rPr>
        <w:t>Industrialization of the Continental Powers 1780-1914</w:t>
      </w:r>
      <w:r>
        <w:rPr>
          <w:color w:val="000000"/>
          <w:sz w:val="22"/>
          <w:lang w:val="en-GB"/>
        </w:rPr>
        <w:t xml:space="preserve"> (London and New York: Longman, 1981), Chapter 1: ‘Historical Models of Growth’, </w:t>
      </w:r>
      <w:r>
        <w:rPr>
          <w:color w:val="000000"/>
          <w:sz w:val="22"/>
          <w:lang w:val="en-GB"/>
        </w:rPr>
        <w:t>pp. 1 - 21.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lang w:val="en-GB"/>
        </w:rPr>
        <w:t xml:space="preserve">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27.</w:t>
      </w:r>
      <w:r>
        <w:rPr>
          <w:color w:val="000000"/>
          <w:sz w:val="22"/>
          <w:lang w:val="en-GB"/>
        </w:rPr>
        <w:tab/>
      </w:r>
      <w:r>
        <w:rPr>
          <w:color w:val="000000"/>
          <w:sz w:val="22"/>
          <w:lang w:val="en-GB"/>
        </w:rPr>
        <w:tab/>
        <w:t xml:space="preserve">G. Patrick Chorley, ‘The Agricultural Revolution in Northern Europe, 1750-1880: Nitrogen, Legumes, and Crop Productivity’, </w:t>
      </w:r>
      <w:r>
        <w:rPr>
          <w:color w:val="000000"/>
          <w:sz w:val="22"/>
          <w:u w:val="single"/>
          <w:lang w:val="en-GB"/>
        </w:rPr>
        <w:t>Economic History Review</w:t>
      </w:r>
      <w:r>
        <w:rPr>
          <w:color w:val="000000"/>
          <w:sz w:val="22"/>
          <w:lang w:val="en-GB"/>
        </w:rPr>
        <w:t>, 2nd ser. 34 (Feb. 1981), 71-93.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28.</w:t>
      </w:r>
      <w:r>
        <w:rPr>
          <w:color w:val="000000"/>
          <w:sz w:val="22"/>
          <w:lang w:val="en-GB"/>
        </w:rPr>
        <w:tab/>
      </w:r>
      <w:r>
        <w:rPr>
          <w:color w:val="000000"/>
          <w:sz w:val="22"/>
          <w:lang w:val="en-GB"/>
        </w:rPr>
        <w:tab/>
        <w:t>Paul Bairoch, ‘International Industrializatio</w:t>
      </w:r>
      <w:r>
        <w:rPr>
          <w:color w:val="000000"/>
          <w:sz w:val="22"/>
          <w:lang w:val="en-GB"/>
        </w:rPr>
        <w:t xml:space="preserve">n Levels from 1750 to 1980', </w:t>
      </w:r>
      <w:r>
        <w:rPr>
          <w:color w:val="000000"/>
          <w:sz w:val="22"/>
          <w:u w:val="single"/>
          <w:lang w:val="en-GB"/>
        </w:rPr>
        <w:t>Journal of European Economic History</w:t>
      </w:r>
      <w:r>
        <w:rPr>
          <w:color w:val="000000"/>
          <w:sz w:val="22"/>
          <w:lang w:val="en-GB"/>
        </w:rPr>
        <w:t>, 11 (Fall 1982), 269-334.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29.</w:t>
      </w:r>
      <w:r>
        <w:rPr>
          <w:color w:val="000000"/>
          <w:sz w:val="22"/>
          <w:lang w:val="en-GB"/>
        </w:rPr>
        <w:tab/>
      </w:r>
      <w:r>
        <w:rPr>
          <w:color w:val="000000"/>
          <w:sz w:val="22"/>
          <w:lang w:val="en-GB"/>
        </w:rPr>
        <w:tab/>
        <w:t xml:space="preserve">Patrick O'Brien, ‘Transport and Economic Growth in Western Europe, 1830-1914', </w:t>
      </w:r>
      <w:r>
        <w:rPr>
          <w:color w:val="000000"/>
          <w:sz w:val="22"/>
          <w:u w:val="single"/>
          <w:lang w:val="en-GB"/>
        </w:rPr>
        <w:t>Journal of European Economic History</w:t>
      </w:r>
      <w:r>
        <w:rPr>
          <w:color w:val="000000"/>
          <w:sz w:val="22"/>
          <w:lang w:val="en-GB"/>
        </w:rPr>
        <w:t>, 11 (Fall 1982), 335-368.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30.</w:t>
      </w:r>
      <w:r>
        <w:rPr>
          <w:color w:val="000000"/>
          <w:sz w:val="22"/>
          <w:lang w:val="en-GB"/>
        </w:rPr>
        <w:tab/>
      </w:r>
      <w:r>
        <w:rPr>
          <w:color w:val="000000"/>
          <w:sz w:val="22"/>
          <w:lang w:val="en-GB"/>
        </w:rPr>
        <w:tab/>
        <w:t>La</w:t>
      </w:r>
      <w:r>
        <w:rPr>
          <w:color w:val="000000"/>
          <w:sz w:val="22"/>
          <w:lang w:val="en-GB"/>
        </w:rPr>
        <w:t xml:space="preserve">rs G. Sandberg, ‘Ignorance, Poverty, and Economic Backwardness in the Early Stages of European Industrialization: Variations on Alexander Gerschenkron's Grand Theme’, </w:t>
      </w:r>
      <w:r>
        <w:rPr>
          <w:color w:val="000000"/>
          <w:sz w:val="22"/>
          <w:u w:val="single"/>
          <w:lang w:val="en-GB"/>
        </w:rPr>
        <w:t>Journal of European Economic History</w:t>
      </w:r>
      <w:r>
        <w:rPr>
          <w:color w:val="000000"/>
          <w:sz w:val="22"/>
          <w:lang w:val="en-GB"/>
        </w:rPr>
        <w:t>, 11 (Winter 1982), 675-98.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31.</w:t>
      </w:r>
      <w:r>
        <w:rPr>
          <w:color w:val="000000"/>
          <w:sz w:val="22"/>
          <w:lang w:val="en-GB"/>
        </w:rPr>
        <w:tab/>
      </w:r>
      <w:r>
        <w:rPr>
          <w:color w:val="000000"/>
          <w:sz w:val="22"/>
          <w:lang w:val="en-GB"/>
        </w:rPr>
        <w:tab/>
        <w:t>N. F. R. Crafts</w:t>
      </w:r>
      <w:r>
        <w:rPr>
          <w:color w:val="000000"/>
          <w:sz w:val="22"/>
          <w:lang w:val="en-GB"/>
        </w:rPr>
        <w:t xml:space="preserve">, ‘Gross National Product in Europe, 1870-1910: Some New Estimates’, </w:t>
      </w:r>
      <w:r>
        <w:rPr>
          <w:color w:val="000000"/>
          <w:sz w:val="22"/>
          <w:u w:val="single"/>
          <w:lang w:val="en-GB"/>
        </w:rPr>
        <w:t>Explorations in Economic History</w:t>
      </w:r>
      <w:r>
        <w:rPr>
          <w:color w:val="000000"/>
          <w:sz w:val="22"/>
          <w:lang w:val="en-GB"/>
        </w:rPr>
        <w:t>, 20 (Oct. 1983), 387-401.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32.</w:t>
      </w:r>
      <w:r>
        <w:rPr>
          <w:color w:val="000000"/>
          <w:sz w:val="22"/>
          <w:lang w:val="en-GB"/>
        </w:rPr>
        <w:tab/>
      </w:r>
      <w:r>
        <w:rPr>
          <w:color w:val="000000"/>
          <w:sz w:val="22"/>
          <w:lang w:val="en-GB"/>
        </w:rPr>
        <w:tab/>
        <w:t xml:space="preserve">Rondo Cameron, ‘A New View of European Industrialization’, </w:t>
      </w:r>
      <w:r>
        <w:rPr>
          <w:color w:val="000000"/>
          <w:sz w:val="22"/>
          <w:u w:val="single"/>
          <w:lang w:val="en-GB"/>
        </w:rPr>
        <w:t>Economic History Review</w:t>
      </w:r>
      <w:r>
        <w:rPr>
          <w:color w:val="000000"/>
          <w:sz w:val="22"/>
          <w:lang w:val="en-GB"/>
        </w:rPr>
        <w:t>, 2nd ser. 38 (Feb. 1985), 1- 23.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33.</w:t>
      </w:r>
      <w:r>
        <w:rPr>
          <w:color w:val="000000"/>
          <w:sz w:val="22"/>
          <w:lang w:val="en-GB"/>
        </w:rPr>
        <w:tab/>
      </w:r>
      <w:r>
        <w:rPr>
          <w:color w:val="000000"/>
          <w:sz w:val="22"/>
          <w:lang w:val="en-GB"/>
        </w:rPr>
        <w:tab/>
        <w:t xml:space="preserve">Charles Sabel and Jonathan Zeitlin, ‘Historical Alternatives to Mass Production:  Politics, Markets, and Technology in Nineteenth-Century Industrialization’, </w:t>
      </w:r>
      <w:r>
        <w:rPr>
          <w:color w:val="000000"/>
          <w:sz w:val="22"/>
          <w:u w:val="single"/>
          <w:lang w:val="en-GB"/>
        </w:rPr>
        <w:t>Past and Present</w:t>
      </w:r>
      <w:r>
        <w:rPr>
          <w:color w:val="000000"/>
          <w:sz w:val="22"/>
          <w:lang w:val="en-GB"/>
        </w:rPr>
        <w:t>, no. 108 (Aug. 1985), 133-76.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34.</w:t>
      </w:r>
      <w:r>
        <w:rPr>
          <w:color w:val="000000"/>
          <w:sz w:val="22"/>
          <w:lang w:val="en-GB"/>
        </w:rPr>
        <w:tab/>
      </w:r>
      <w:r>
        <w:rPr>
          <w:color w:val="000000"/>
          <w:sz w:val="22"/>
          <w:lang w:val="en-GB"/>
        </w:rPr>
        <w:tab/>
        <w:t xml:space="preserve">J. Söderberg, ‘Regional Economic Disparity </w:t>
      </w:r>
      <w:r>
        <w:rPr>
          <w:color w:val="000000"/>
          <w:sz w:val="22"/>
          <w:lang w:val="en-GB"/>
        </w:rPr>
        <w:t xml:space="preserve">and Dynamics, 1840 - 1914:  a Comparison Between France, Great Britain, Prussia, and Sweden’, </w:t>
      </w:r>
      <w:r>
        <w:rPr>
          <w:color w:val="000000"/>
          <w:sz w:val="22"/>
          <w:u w:val="single"/>
          <w:lang w:val="en-GB"/>
        </w:rPr>
        <w:t>Journal of European Economic History</w:t>
      </w:r>
      <w:r>
        <w:rPr>
          <w:color w:val="000000"/>
          <w:sz w:val="22"/>
          <w:lang w:val="en-GB"/>
        </w:rPr>
        <w:t>, 14 (Fall 1985), 273 - 96.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35.</w:t>
      </w:r>
      <w:r>
        <w:rPr>
          <w:color w:val="000000"/>
          <w:sz w:val="22"/>
          <w:lang w:val="en-GB"/>
        </w:rPr>
        <w:tab/>
      </w:r>
      <w:r>
        <w:rPr>
          <w:color w:val="000000"/>
          <w:sz w:val="22"/>
          <w:lang w:val="en-GB"/>
        </w:rPr>
        <w:tab/>
        <w:t>Michael D. Bordo, ‘Financial Crises, Banking Crises, Stock Market Crashes and the Money Suppl</w:t>
      </w:r>
      <w:r>
        <w:rPr>
          <w:color w:val="000000"/>
          <w:sz w:val="22"/>
          <w:lang w:val="en-GB"/>
        </w:rPr>
        <w:t xml:space="preserve">y: Some International Evidence, 1870 - 1933', in F. H. Capie and G. Ed. Wood, eds., </w:t>
      </w:r>
      <w:r>
        <w:rPr>
          <w:color w:val="000000"/>
          <w:sz w:val="22"/>
          <w:u w:val="single"/>
          <w:lang w:val="en-GB"/>
        </w:rPr>
        <w:t>Financial Crises and the World Banking System</w:t>
      </w:r>
      <w:r>
        <w:rPr>
          <w:color w:val="000000"/>
          <w:sz w:val="22"/>
          <w:lang w:val="en-GB"/>
        </w:rPr>
        <w:t xml:space="preserve"> (London: MacMillan, 1986).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36.</w:t>
      </w:r>
      <w:r>
        <w:rPr>
          <w:color w:val="000000"/>
          <w:sz w:val="22"/>
          <w:lang w:val="en-GB"/>
        </w:rPr>
        <w:tab/>
      </w:r>
      <w:r>
        <w:rPr>
          <w:color w:val="000000"/>
          <w:sz w:val="22"/>
          <w:lang w:val="en-GB"/>
        </w:rPr>
        <w:tab/>
        <w:t>Patrick K. O'Brien, ‘Do We Have a Typology for the Study of European Industrialization in the</w:t>
      </w:r>
      <w:r>
        <w:rPr>
          <w:color w:val="000000"/>
          <w:sz w:val="22"/>
          <w:lang w:val="en-GB"/>
        </w:rPr>
        <w:t xml:space="preserve"> XIXth Century?’ </w:t>
      </w:r>
      <w:r>
        <w:rPr>
          <w:color w:val="000000"/>
          <w:sz w:val="22"/>
          <w:u w:val="single"/>
          <w:lang w:val="en-GB"/>
        </w:rPr>
        <w:t>Journal of European Economic History</w:t>
      </w:r>
      <w:r>
        <w:rPr>
          <w:color w:val="000000"/>
          <w:sz w:val="22"/>
          <w:lang w:val="en-GB"/>
        </w:rPr>
        <w:t>, 15 (Fall 1986), 291-333.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37.</w:t>
      </w:r>
      <w:r>
        <w:rPr>
          <w:color w:val="000000"/>
          <w:sz w:val="22"/>
          <w:lang w:val="en-GB"/>
        </w:rPr>
        <w:tab/>
      </w:r>
      <w:r>
        <w:rPr>
          <w:color w:val="000000"/>
          <w:sz w:val="22"/>
          <w:lang w:val="en-GB"/>
        </w:rPr>
        <w:tab/>
        <w:t xml:space="preserve">Rondo Cameron, ‘Was England Really Superior to France?’ </w:t>
      </w:r>
      <w:r>
        <w:rPr>
          <w:color w:val="000000"/>
          <w:sz w:val="22"/>
          <w:u w:val="single"/>
          <w:lang w:val="en-GB"/>
        </w:rPr>
        <w:t>Journal of Economic History</w:t>
      </w:r>
      <w:r>
        <w:rPr>
          <w:color w:val="000000"/>
          <w:sz w:val="22"/>
          <w:lang w:val="en-GB"/>
        </w:rPr>
        <w:t>, 46 (Dec. 1986), 1031-39.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38.</w:t>
      </w:r>
      <w:r>
        <w:rPr>
          <w:color w:val="000000"/>
          <w:sz w:val="22"/>
          <w:lang w:val="en-GB"/>
        </w:rPr>
        <w:tab/>
      </w:r>
      <w:r>
        <w:rPr>
          <w:color w:val="000000"/>
          <w:sz w:val="22"/>
          <w:lang w:val="en-GB"/>
        </w:rPr>
        <w:tab/>
        <w:t>T. Kjaergaard, ‘Origins of Economic Growth in European</w:t>
      </w:r>
      <w:r>
        <w:rPr>
          <w:color w:val="000000"/>
          <w:sz w:val="22"/>
          <w:lang w:val="en-GB"/>
        </w:rPr>
        <w:t xml:space="preserve"> Societies Since the XVIth Century: The Case of Agriculture’, </w:t>
      </w:r>
      <w:r>
        <w:rPr>
          <w:color w:val="000000"/>
          <w:sz w:val="22"/>
          <w:u w:val="single"/>
          <w:lang w:val="en-GB"/>
        </w:rPr>
        <w:t>Journal of European Economic History</w:t>
      </w:r>
      <w:r>
        <w:rPr>
          <w:color w:val="000000"/>
          <w:sz w:val="22"/>
          <w:lang w:val="en-GB"/>
        </w:rPr>
        <w:t>, 15 (1986), 591-98.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39.</w:t>
      </w:r>
      <w:r>
        <w:rPr>
          <w:color w:val="000000"/>
          <w:sz w:val="22"/>
          <w:lang w:val="en-GB"/>
        </w:rPr>
        <w:tab/>
      </w:r>
      <w:r>
        <w:rPr>
          <w:color w:val="000000"/>
          <w:sz w:val="22"/>
          <w:lang w:val="en-GB"/>
        </w:rPr>
        <w:tab/>
        <w:t xml:space="preserve">Gregory Clark, ‘Productivity Growth Without Technical Change in European Agriculture Before 1850', </w:t>
      </w:r>
      <w:r>
        <w:rPr>
          <w:color w:val="000000"/>
          <w:sz w:val="22"/>
          <w:u w:val="single"/>
          <w:lang w:val="en-GB"/>
        </w:rPr>
        <w:t>Journal of Economic History</w:t>
      </w:r>
      <w:r>
        <w:rPr>
          <w:color w:val="000000"/>
          <w:sz w:val="22"/>
          <w:lang w:val="en-GB"/>
        </w:rPr>
        <w:t xml:space="preserve">, 47 </w:t>
      </w:r>
      <w:r>
        <w:rPr>
          <w:color w:val="000000"/>
          <w:sz w:val="22"/>
          <w:lang w:val="en-GB"/>
        </w:rPr>
        <w:t>(June 1987), 419 - 32.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40.</w:t>
      </w:r>
      <w:r>
        <w:rPr>
          <w:color w:val="000000"/>
          <w:sz w:val="22"/>
          <w:lang w:val="en-GB"/>
        </w:rPr>
        <w:tab/>
      </w:r>
      <w:r>
        <w:rPr>
          <w:color w:val="000000"/>
          <w:sz w:val="22"/>
          <w:lang w:val="en-GB"/>
        </w:rPr>
        <w:tab/>
        <w:t xml:space="preserve">Hartmut Kaelble, </w:t>
      </w:r>
      <w:r>
        <w:rPr>
          <w:color w:val="000000"/>
          <w:sz w:val="22"/>
          <w:u w:val="single"/>
          <w:lang w:val="en-GB"/>
        </w:rPr>
        <w:t>Industrialization and Social Inequality in 19th-Century Europe</w:t>
      </w:r>
      <w:r>
        <w:rPr>
          <w:color w:val="000000"/>
          <w:sz w:val="22"/>
          <w:lang w:val="en-GB"/>
        </w:rPr>
        <w:t>, trans. Bruce Little (New York, 1986). On Britain, France, Germany.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41.</w:t>
      </w:r>
      <w:r>
        <w:rPr>
          <w:color w:val="000000"/>
          <w:sz w:val="22"/>
          <w:lang w:val="en-GB"/>
        </w:rPr>
        <w:tab/>
      </w:r>
      <w:r>
        <w:rPr>
          <w:color w:val="000000"/>
          <w:sz w:val="22"/>
          <w:lang w:val="en-GB"/>
        </w:rPr>
        <w:tab/>
        <w:t xml:space="preserve">Solomos Solomou, </w:t>
      </w:r>
      <w:r>
        <w:rPr>
          <w:color w:val="000000"/>
          <w:sz w:val="22"/>
          <w:u w:val="single"/>
          <w:lang w:val="en-GB"/>
        </w:rPr>
        <w:t>Phases of Economic Growth, 1850 - 1973: Kondratieff Wave</w:t>
      </w:r>
      <w:r>
        <w:rPr>
          <w:color w:val="000000"/>
          <w:sz w:val="22"/>
          <w:u w:val="single"/>
          <w:lang w:val="en-GB"/>
        </w:rPr>
        <w:t>s and Kuznets Swings</w:t>
      </w:r>
      <w:r>
        <w:rPr>
          <w:color w:val="000000"/>
          <w:sz w:val="22"/>
          <w:lang w:val="en-GB"/>
        </w:rPr>
        <w:t xml:space="preserve"> (Cambridge, 1987).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42.</w:t>
      </w:r>
      <w:r>
        <w:rPr>
          <w:color w:val="000000"/>
          <w:sz w:val="22"/>
          <w:lang w:val="en-GB"/>
        </w:rPr>
        <w:tab/>
      </w:r>
      <w:r>
        <w:rPr>
          <w:color w:val="000000"/>
          <w:sz w:val="22"/>
          <w:lang w:val="en-GB"/>
        </w:rPr>
        <w:tab/>
        <w:t xml:space="preserve">John Komlos, ‘Agricultural Productivity in America and Eastern Europe: A Comment’, </w:t>
      </w:r>
      <w:r>
        <w:rPr>
          <w:color w:val="000000"/>
          <w:sz w:val="22"/>
          <w:u w:val="single"/>
          <w:lang w:val="en-GB"/>
        </w:rPr>
        <w:t>The Journal of Economic History</w:t>
      </w:r>
      <w:r>
        <w:rPr>
          <w:color w:val="000000"/>
          <w:sz w:val="22"/>
          <w:lang w:val="en-GB"/>
        </w:rPr>
        <w:t>, 48 (September 1988), 655-64.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43.</w:t>
      </w:r>
      <w:r>
        <w:rPr>
          <w:color w:val="000000"/>
          <w:sz w:val="22"/>
          <w:lang w:val="en-GB"/>
        </w:rPr>
        <w:tab/>
      </w:r>
      <w:r>
        <w:rPr>
          <w:color w:val="000000"/>
          <w:sz w:val="22"/>
          <w:lang w:val="en-GB"/>
        </w:rPr>
        <w:tab/>
        <w:t xml:space="preserve">F. Geary, ‘Balanced and Unbalanced Growth in XIXth Century </w:t>
      </w:r>
      <w:r>
        <w:rPr>
          <w:color w:val="000000"/>
          <w:sz w:val="22"/>
          <w:lang w:val="en-GB"/>
        </w:rPr>
        <w:t xml:space="preserve">Europe’, </w:t>
      </w:r>
      <w:r>
        <w:rPr>
          <w:color w:val="000000"/>
          <w:sz w:val="22"/>
          <w:u w:val="single"/>
          <w:lang w:val="en-GB"/>
        </w:rPr>
        <w:t>Journal of European Economic History</w:t>
      </w:r>
      <w:r>
        <w:rPr>
          <w:color w:val="000000"/>
          <w:sz w:val="22"/>
          <w:lang w:val="en-GB"/>
        </w:rPr>
        <w:t>, 17 (Fall 1988), 349-58.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44.</w:t>
      </w:r>
      <w:r>
        <w:rPr>
          <w:color w:val="000000"/>
          <w:sz w:val="22"/>
          <w:lang w:val="en-GB"/>
        </w:rPr>
        <w:tab/>
      </w:r>
      <w:r>
        <w:rPr>
          <w:color w:val="000000"/>
          <w:sz w:val="22"/>
          <w:lang w:val="en-GB"/>
        </w:rPr>
        <w:tab/>
        <w:t xml:space="preserve">Michael Anderson, </w:t>
      </w:r>
      <w:r>
        <w:rPr>
          <w:color w:val="000000"/>
          <w:sz w:val="22"/>
          <w:u w:val="single"/>
          <w:lang w:val="en-GB"/>
        </w:rPr>
        <w:t>Population Change in North-Western Europe, 1750 - 1850,</w:t>
      </w:r>
      <w:r>
        <w:rPr>
          <w:color w:val="000000"/>
          <w:sz w:val="22"/>
          <w:lang w:val="en-GB"/>
        </w:rPr>
        <w:t xml:space="preserve"> Studies in Economic and Social History series (London, 1988).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45.</w:t>
      </w:r>
      <w:r>
        <w:rPr>
          <w:color w:val="000000"/>
          <w:sz w:val="22"/>
          <w:lang w:val="en-GB"/>
        </w:rPr>
        <w:tab/>
      </w:r>
      <w:r>
        <w:rPr>
          <w:color w:val="000000"/>
          <w:sz w:val="22"/>
          <w:lang w:val="en-GB"/>
        </w:rPr>
        <w:tab/>
        <w:t xml:space="preserve">Michael Tracy, </w:t>
      </w:r>
      <w:r>
        <w:rPr>
          <w:color w:val="000000"/>
          <w:sz w:val="22"/>
          <w:u w:val="single"/>
          <w:lang w:val="en-GB"/>
        </w:rPr>
        <w:t>Government and Agricul</w:t>
      </w:r>
      <w:r>
        <w:rPr>
          <w:color w:val="000000"/>
          <w:sz w:val="22"/>
          <w:u w:val="single"/>
          <w:lang w:val="en-GB"/>
        </w:rPr>
        <w:t>ture in Western Europe, 1880 - 1988</w:t>
      </w:r>
      <w:r>
        <w:rPr>
          <w:color w:val="000000"/>
          <w:sz w:val="22"/>
          <w:lang w:val="en-GB"/>
        </w:rPr>
        <w:t xml:space="preserve">, 3rd edn. (New York: New York University Press, 1989).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46.</w:t>
      </w:r>
      <w:r>
        <w:rPr>
          <w:color w:val="000000"/>
          <w:sz w:val="22"/>
          <w:lang w:val="en-GB"/>
        </w:rPr>
        <w:tab/>
      </w:r>
      <w:r>
        <w:rPr>
          <w:color w:val="000000"/>
          <w:sz w:val="22"/>
          <w:lang w:val="en-GB"/>
        </w:rPr>
        <w:tab/>
        <w:t xml:space="preserve">Daniel Chirot, ed., </w:t>
      </w:r>
      <w:r>
        <w:rPr>
          <w:color w:val="000000"/>
          <w:sz w:val="22"/>
          <w:u w:val="single"/>
          <w:lang w:val="en-GB"/>
        </w:rPr>
        <w:t>The Origins of Backwardness in Eastern Europe: Economics and Politics from the Middle Ages until the Early Twentieth Century</w:t>
      </w:r>
      <w:r>
        <w:rPr>
          <w:color w:val="000000"/>
          <w:sz w:val="22"/>
          <w:lang w:val="en-GB"/>
        </w:rPr>
        <w:t xml:space="preserve"> (Berkeley: Un</w:t>
      </w:r>
      <w:r>
        <w:rPr>
          <w:color w:val="000000"/>
          <w:sz w:val="22"/>
          <w:lang w:val="en-GB"/>
        </w:rPr>
        <w:t>iversity of California Press,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47.</w:t>
      </w:r>
      <w:r>
        <w:rPr>
          <w:color w:val="000000"/>
          <w:sz w:val="22"/>
          <w:lang w:val="en-GB"/>
        </w:rPr>
        <w:tab/>
      </w:r>
      <w:r>
        <w:rPr>
          <w:color w:val="000000"/>
          <w:sz w:val="22"/>
          <w:lang w:val="en-GB"/>
        </w:rPr>
        <w:tab/>
        <w:t xml:space="preserve">Peter Scholliers, ed., </w:t>
      </w:r>
      <w:r>
        <w:rPr>
          <w:color w:val="000000"/>
          <w:sz w:val="22"/>
          <w:u w:val="single"/>
          <w:lang w:val="en-GB"/>
        </w:rPr>
        <w:t>Real Wages in Nineteenth and Twentieth Century Europe</w:t>
      </w:r>
      <w:r>
        <w:rPr>
          <w:color w:val="000000"/>
          <w:sz w:val="22"/>
          <w:lang w:val="en-GB"/>
        </w:rPr>
        <w:t xml:space="preserve"> (New York: Berg,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48.</w:t>
      </w:r>
      <w:r>
        <w:rPr>
          <w:color w:val="000000"/>
          <w:sz w:val="22"/>
          <w:lang w:val="en-GB"/>
        </w:rPr>
        <w:tab/>
      </w:r>
      <w:r>
        <w:rPr>
          <w:color w:val="000000"/>
          <w:sz w:val="22"/>
          <w:lang w:val="en-GB"/>
        </w:rPr>
        <w:tab/>
        <w:t xml:space="preserve">Peter Mathias and Sidney Pollard, eds., </w:t>
      </w:r>
      <w:r>
        <w:rPr>
          <w:color w:val="000000"/>
          <w:sz w:val="22"/>
          <w:u w:val="single"/>
          <w:lang w:val="en-GB"/>
        </w:rPr>
        <w:t>The Cambridge Economic History of Europe</w:t>
      </w:r>
      <w:r>
        <w:rPr>
          <w:color w:val="000000"/>
          <w:sz w:val="22"/>
          <w:lang w:val="en-GB"/>
        </w:rPr>
        <w:t xml:space="preserve">, Vol. VIII: </w:t>
      </w:r>
      <w:r>
        <w:rPr>
          <w:color w:val="000000"/>
          <w:sz w:val="22"/>
          <w:u w:val="single"/>
          <w:lang w:val="en-GB"/>
        </w:rPr>
        <w:t>The Industria</w:t>
      </w:r>
      <w:r>
        <w:rPr>
          <w:color w:val="000000"/>
          <w:sz w:val="22"/>
          <w:u w:val="single"/>
          <w:lang w:val="en-GB"/>
        </w:rPr>
        <w:t>l Economies: The Development of Economic and Social Policies</w:t>
      </w:r>
      <w:r>
        <w:rPr>
          <w:color w:val="000000"/>
          <w:sz w:val="22"/>
          <w:lang w:val="en-GB"/>
        </w:rPr>
        <w:t xml:space="preserve"> (Cambridge: Cambridge University Press, 1989):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(a)</w:t>
      </w:r>
      <w:r>
        <w:rPr>
          <w:color w:val="000000"/>
          <w:sz w:val="22"/>
          <w:lang w:val="en-GB"/>
        </w:rPr>
        <w:tab/>
      </w:r>
      <w:r>
        <w:rPr>
          <w:color w:val="000000"/>
          <w:sz w:val="22"/>
          <w:lang w:val="en-GB"/>
        </w:rPr>
        <w:tab/>
        <w:t>Paul Bairoch, ‘European Trade Policy, 1815 - 1914', pp. 1 - 160.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(b)</w:t>
      </w:r>
      <w:r>
        <w:rPr>
          <w:color w:val="000000"/>
          <w:sz w:val="22"/>
          <w:lang w:val="en-GB"/>
        </w:rPr>
        <w:tab/>
      </w:r>
      <w:r>
        <w:rPr>
          <w:color w:val="000000"/>
          <w:sz w:val="22"/>
          <w:lang w:val="en-GB"/>
        </w:rPr>
        <w:tab/>
        <w:t xml:space="preserve">A. G. Ford, ‘International Financial Policy and the Gold Standard, 1870 </w:t>
      </w:r>
      <w:r>
        <w:rPr>
          <w:color w:val="000000"/>
          <w:sz w:val="22"/>
          <w:lang w:val="en-GB"/>
        </w:rPr>
        <w:t>- 1914', pp. 197 - 249.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lastRenderedPageBreak/>
        <w:t xml:space="preserve">(c) </w:t>
      </w:r>
      <w:r>
        <w:rPr>
          <w:color w:val="000000"/>
          <w:sz w:val="22"/>
          <w:lang w:val="en-GB"/>
        </w:rPr>
        <w:tab/>
      </w:r>
      <w:r>
        <w:rPr>
          <w:color w:val="000000"/>
          <w:sz w:val="22"/>
          <w:lang w:val="en-GB"/>
        </w:rPr>
        <w:tab/>
        <w:t>D. E. Schremmer, ‘Taxation and Public Finance: Britain, France, and Germany’, pp. 315 - 494.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(d)</w:t>
      </w:r>
      <w:r>
        <w:rPr>
          <w:color w:val="000000"/>
          <w:sz w:val="22"/>
          <w:lang w:val="en-GB"/>
        </w:rPr>
        <w:tab/>
      </w:r>
      <w:r>
        <w:rPr>
          <w:color w:val="000000"/>
          <w:sz w:val="22"/>
          <w:lang w:val="en-GB"/>
        </w:rPr>
        <w:tab/>
        <w:t>G. V. Rimlinger, ‘Labour and the State on the Continent, 1800 - 1939', pp. 549 - 606.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(e)</w:t>
      </w:r>
      <w:r>
        <w:rPr>
          <w:color w:val="000000"/>
          <w:sz w:val="22"/>
          <w:lang w:val="en-GB"/>
        </w:rPr>
        <w:tab/>
      </w:r>
      <w:r>
        <w:rPr>
          <w:color w:val="000000"/>
          <w:sz w:val="22"/>
          <w:lang w:val="en-GB"/>
        </w:rPr>
        <w:tab/>
        <w:t>T. Kemp, ‘Economic and Social Poli</w:t>
      </w:r>
      <w:r>
        <w:rPr>
          <w:color w:val="000000"/>
          <w:sz w:val="22"/>
          <w:lang w:val="en-GB"/>
        </w:rPr>
        <w:t>cy in France’, pp. 691 - 751.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color w:val="000000"/>
          <w:sz w:val="22"/>
          <w:lang w:val="en-GB"/>
        </w:rPr>
      </w:pPr>
      <w:r>
        <w:rPr>
          <w:color w:val="000000"/>
          <w:sz w:val="22"/>
          <w:lang w:val="en-GB"/>
        </w:rPr>
        <w:t>(f)</w:t>
      </w:r>
      <w:r>
        <w:rPr>
          <w:color w:val="000000"/>
          <w:sz w:val="22"/>
          <w:lang w:val="en-GB"/>
        </w:rPr>
        <w:tab/>
      </w:r>
      <w:r>
        <w:rPr>
          <w:color w:val="000000"/>
          <w:sz w:val="22"/>
          <w:lang w:val="en-GB"/>
        </w:rPr>
        <w:tab/>
        <w:t>Volker Hentschel, ‘German Economic and Social Policy, 1815 - 1939', pp. 752 - 813.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49.</w:t>
      </w:r>
      <w:r>
        <w:rPr>
          <w:color w:val="000000"/>
          <w:sz w:val="22"/>
          <w:lang w:val="en-GB"/>
        </w:rPr>
        <w:tab/>
      </w:r>
      <w:r>
        <w:rPr>
          <w:color w:val="000000"/>
          <w:sz w:val="22"/>
          <w:lang w:val="en-GB"/>
        </w:rPr>
        <w:tab/>
        <w:t xml:space="preserve">George Grantham, ‘Agricultural Supply During the Industrial Revolution: French Evidence and European Implications’, </w:t>
      </w:r>
      <w:r>
        <w:rPr>
          <w:color w:val="000000"/>
          <w:sz w:val="22"/>
          <w:u w:val="single"/>
          <w:lang w:val="en-GB"/>
        </w:rPr>
        <w:t>Journal of Econ</w:t>
      </w:r>
      <w:r>
        <w:rPr>
          <w:color w:val="000000"/>
          <w:sz w:val="22"/>
          <w:u w:val="single"/>
          <w:lang w:val="en-GB"/>
        </w:rPr>
        <w:t>omic History</w:t>
      </w:r>
      <w:r>
        <w:rPr>
          <w:color w:val="000000"/>
          <w:sz w:val="22"/>
          <w:lang w:val="en-GB"/>
        </w:rPr>
        <w:t>, 49 (March 1989), 43 - 72.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50.</w:t>
      </w:r>
      <w:r>
        <w:rPr>
          <w:color w:val="000000"/>
          <w:sz w:val="22"/>
          <w:lang w:val="en-GB"/>
        </w:rPr>
        <w:tab/>
      </w:r>
      <w:r>
        <w:rPr>
          <w:color w:val="000000"/>
          <w:sz w:val="22"/>
          <w:lang w:val="en-GB"/>
        </w:rPr>
        <w:tab/>
        <w:t xml:space="preserve">Hartmut Kaelble, ‘Was Prometheus Most Unbound in Europe? The Labour Force in Europe during the Late XIXth and XXth Centuries’, </w:t>
      </w:r>
      <w:r>
        <w:rPr>
          <w:color w:val="000000"/>
          <w:sz w:val="22"/>
          <w:u w:val="single"/>
          <w:lang w:val="en-GB"/>
        </w:rPr>
        <w:t>Journal of European Economic History</w:t>
      </w:r>
      <w:r>
        <w:rPr>
          <w:color w:val="000000"/>
          <w:sz w:val="22"/>
          <w:lang w:val="en-GB"/>
        </w:rPr>
        <w:t>, 18 (Spring 1989), 65 - 104.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51.</w:t>
      </w:r>
      <w:r>
        <w:rPr>
          <w:color w:val="000000"/>
          <w:sz w:val="22"/>
          <w:lang w:val="en-GB"/>
        </w:rPr>
        <w:tab/>
      </w:r>
      <w:r>
        <w:rPr>
          <w:color w:val="000000"/>
          <w:sz w:val="22"/>
          <w:lang w:val="en-GB"/>
        </w:rPr>
        <w:tab/>
        <w:t>Paul Bairoc</w:t>
      </w:r>
      <w:r>
        <w:rPr>
          <w:color w:val="000000"/>
          <w:sz w:val="22"/>
          <w:lang w:val="en-GB"/>
        </w:rPr>
        <w:t xml:space="preserve">h, ‘Urbanization and the Economy in Preindustrial Societies: The Findings of Two Decades of Research’, </w:t>
      </w:r>
      <w:r>
        <w:rPr>
          <w:color w:val="000000"/>
          <w:sz w:val="22"/>
          <w:u w:val="single"/>
          <w:lang w:val="en-GB"/>
        </w:rPr>
        <w:t>Journal of European Economic History</w:t>
      </w:r>
      <w:r>
        <w:rPr>
          <w:color w:val="000000"/>
          <w:sz w:val="22"/>
          <w:lang w:val="en-GB"/>
        </w:rPr>
        <w:t>, 18 (Fall 1989), 239 - 90.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52.</w:t>
      </w:r>
      <w:r>
        <w:rPr>
          <w:color w:val="000000"/>
          <w:sz w:val="22"/>
          <w:lang w:val="en-GB"/>
        </w:rPr>
        <w:tab/>
      </w:r>
      <w:r>
        <w:rPr>
          <w:color w:val="000000"/>
          <w:sz w:val="22"/>
          <w:lang w:val="en-GB"/>
        </w:rPr>
        <w:tab/>
        <w:t xml:space="preserve">Nicholas F. R. Crafts, ‘British Industrialization in an International Context’, </w:t>
      </w:r>
      <w:r>
        <w:rPr>
          <w:color w:val="000000"/>
          <w:sz w:val="22"/>
          <w:u w:val="single"/>
          <w:lang w:val="en-GB"/>
        </w:rPr>
        <w:t>Jou</w:t>
      </w:r>
      <w:r>
        <w:rPr>
          <w:color w:val="000000"/>
          <w:sz w:val="22"/>
          <w:u w:val="single"/>
          <w:lang w:val="en-GB"/>
        </w:rPr>
        <w:t>rnal of Interdisciplinary History</w:t>
      </w:r>
      <w:r>
        <w:rPr>
          <w:color w:val="000000"/>
          <w:sz w:val="22"/>
          <w:lang w:val="en-GB"/>
        </w:rPr>
        <w:t>, 19 (Winter 1989), 415-28.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53.</w:t>
      </w:r>
      <w:r>
        <w:rPr>
          <w:color w:val="000000"/>
          <w:sz w:val="22"/>
          <w:lang w:val="en-GB"/>
        </w:rPr>
        <w:tab/>
      </w:r>
      <w:r>
        <w:rPr>
          <w:color w:val="000000"/>
          <w:sz w:val="22"/>
          <w:lang w:val="en-GB"/>
        </w:rPr>
        <w:tab/>
        <w:t xml:space="preserve">Gregory Clark, ‘Productivity Growth Without Technical Change in European Agriculture: Reply to Komlos’, </w:t>
      </w:r>
      <w:r>
        <w:rPr>
          <w:color w:val="000000"/>
          <w:sz w:val="22"/>
          <w:u w:val="single"/>
          <w:lang w:val="en-GB"/>
        </w:rPr>
        <w:t>Journal of Economic History</w:t>
      </w:r>
      <w:r>
        <w:rPr>
          <w:color w:val="000000"/>
          <w:sz w:val="22"/>
          <w:lang w:val="en-GB"/>
        </w:rPr>
        <w:t>, 49 (December 1989), 979 - 91.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54.</w:t>
      </w:r>
      <w:r>
        <w:rPr>
          <w:color w:val="000000"/>
          <w:sz w:val="22"/>
          <w:lang w:val="en-GB"/>
        </w:rPr>
        <w:tab/>
      </w:r>
      <w:r>
        <w:rPr>
          <w:color w:val="000000"/>
          <w:sz w:val="22"/>
          <w:lang w:val="en-GB"/>
        </w:rPr>
        <w:tab/>
        <w:t>N. F. R. Crafts, S</w:t>
      </w:r>
      <w:r>
        <w:rPr>
          <w:color w:val="000000"/>
          <w:sz w:val="22"/>
          <w:lang w:val="en-GB"/>
        </w:rPr>
        <w:t xml:space="preserve">. L. Leybourne, and T. C. Mills, ‘Measurement of Trend Growth in European Industrial Output Before 1914:  Methodological Issues and New Estimates’, </w:t>
      </w:r>
      <w:r>
        <w:rPr>
          <w:color w:val="000000"/>
          <w:sz w:val="22"/>
          <w:u w:val="single"/>
          <w:lang w:val="en-GB"/>
        </w:rPr>
        <w:t>Explorations in Economic History</w:t>
      </w:r>
      <w:r>
        <w:rPr>
          <w:color w:val="000000"/>
          <w:sz w:val="22"/>
          <w:lang w:val="en-GB"/>
        </w:rPr>
        <w:t>, 27 (October 1990), 442-67.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55.</w:t>
      </w:r>
      <w:r>
        <w:rPr>
          <w:color w:val="000000"/>
          <w:sz w:val="22"/>
          <w:lang w:val="en-GB"/>
        </w:rPr>
        <w:tab/>
      </w:r>
      <w:r>
        <w:rPr>
          <w:color w:val="000000"/>
          <w:sz w:val="22"/>
          <w:lang w:val="en-GB"/>
        </w:rPr>
        <w:tab/>
        <w:t xml:space="preserve">Simon Ville, </w:t>
      </w:r>
      <w:r>
        <w:rPr>
          <w:color w:val="000000"/>
          <w:sz w:val="22"/>
          <w:u w:val="single"/>
          <w:lang w:val="en-GB"/>
        </w:rPr>
        <w:t>Transport and the Developmen</w:t>
      </w:r>
      <w:r>
        <w:rPr>
          <w:color w:val="000000"/>
          <w:sz w:val="22"/>
          <w:u w:val="single"/>
          <w:lang w:val="en-GB"/>
        </w:rPr>
        <w:t>t of the European Economy, 1750 - 1918</w:t>
      </w:r>
      <w:r>
        <w:rPr>
          <w:color w:val="000000"/>
          <w:sz w:val="22"/>
          <w:lang w:val="en-GB"/>
        </w:rPr>
        <w:t xml:space="preserve"> (Basingstoke: Macmillan; and New York: St. Martin's Press, 1990).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jc w:val="both"/>
        <w:rPr>
          <w:color w:val="000000"/>
          <w:sz w:val="22"/>
          <w:lang w:val="en-GB"/>
        </w:rPr>
      </w:pPr>
      <w:r>
        <w:rPr>
          <w:color w:val="000000"/>
          <w:sz w:val="22"/>
          <w:lang w:val="en-GB"/>
        </w:rPr>
        <w:t>56.</w:t>
      </w:r>
      <w:r>
        <w:rPr>
          <w:color w:val="000000"/>
          <w:sz w:val="22"/>
          <w:lang w:val="en-GB"/>
        </w:rPr>
        <w:tab/>
      </w:r>
      <w:r>
        <w:rPr>
          <w:color w:val="000000"/>
          <w:sz w:val="22"/>
          <w:lang w:val="en-GB"/>
        </w:rPr>
        <w:tab/>
        <w:t xml:space="preserve">Joel Mokyr, </w:t>
      </w:r>
      <w:r>
        <w:rPr>
          <w:color w:val="000000"/>
          <w:sz w:val="22"/>
          <w:u w:val="single"/>
          <w:lang w:val="en-GB"/>
        </w:rPr>
        <w:t>The Lever of Riches: Technological Creativity and Economic Progress</w:t>
      </w:r>
      <w:r>
        <w:rPr>
          <w:color w:val="000000"/>
          <w:sz w:val="22"/>
          <w:lang w:val="en-GB"/>
        </w:rPr>
        <w:t xml:space="preserve"> (Oxford and New York: Oxford University Press, 1990), chapter 6, </w:t>
      </w:r>
      <w:r>
        <w:rPr>
          <w:color w:val="000000"/>
          <w:sz w:val="22"/>
          <w:lang w:val="en-GB"/>
        </w:rPr>
        <w:t>‘The Later Nineteenth Century: 1830-1914', pp. 113-48; chapter 10, ‘The Industrial Revolution: Britain and Europe’, pp. 239-69.</w:t>
      </w:r>
      <w:r>
        <w:rPr>
          <w:color w:val="000000"/>
          <w:sz w:val="22"/>
          <w:lang w:val="en-GB"/>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57.</w:t>
      </w:r>
      <w:r>
        <w:rPr>
          <w:color w:val="000000"/>
          <w:sz w:val="22"/>
          <w:lang w:val="en-GB"/>
        </w:rPr>
        <w:tab/>
      </w:r>
      <w:r>
        <w:rPr>
          <w:color w:val="000000"/>
          <w:sz w:val="22"/>
          <w:lang w:val="en-GB"/>
        </w:rPr>
        <w:tab/>
        <w:t xml:space="preserve">J. L. Van Zanden, ‘The First Green Revolution: The Growth of Production and Productivity in European Agriculture, 1870 - </w:t>
      </w:r>
      <w:r>
        <w:rPr>
          <w:color w:val="000000"/>
          <w:sz w:val="22"/>
          <w:lang w:val="en-GB"/>
        </w:rPr>
        <w:t xml:space="preserve">1914', </w:t>
      </w:r>
      <w:r>
        <w:rPr>
          <w:color w:val="000000"/>
          <w:sz w:val="22"/>
          <w:u w:val="single"/>
          <w:lang w:val="en-GB"/>
        </w:rPr>
        <w:t>Economic History Review</w:t>
      </w:r>
      <w:r>
        <w:rPr>
          <w:color w:val="000000"/>
          <w:sz w:val="22"/>
          <w:lang w:val="en-GB"/>
        </w:rPr>
        <w:t>, 2nd ser. 44 (May 1991), 215 - 39.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58.</w:t>
      </w:r>
      <w:r>
        <w:rPr>
          <w:color w:val="000000"/>
          <w:sz w:val="22"/>
          <w:lang w:val="en-GB"/>
        </w:rPr>
        <w:tab/>
      </w:r>
      <w:r>
        <w:rPr>
          <w:color w:val="000000"/>
          <w:sz w:val="22"/>
          <w:lang w:val="en-GB"/>
        </w:rPr>
        <w:tab/>
        <w:t xml:space="preserve">Y. S. Brenner, Hartmut Kaelble, and Mark Thomas, eds., </w:t>
      </w:r>
      <w:r>
        <w:rPr>
          <w:color w:val="000000"/>
          <w:sz w:val="22"/>
          <w:u w:val="single"/>
          <w:lang w:val="en-GB"/>
        </w:rPr>
        <w:t>Income Distribution in Historical Perspective</w:t>
      </w:r>
      <w:r>
        <w:rPr>
          <w:color w:val="000000"/>
          <w:sz w:val="22"/>
          <w:lang w:val="en-GB"/>
        </w:rPr>
        <w:t xml:space="preserve"> (Cambridge: Cambridge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59.</w:t>
      </w:r>
      <w:r>
        <w:rPr>
          <w:color w:val="000000"/>
          <w:sz w:val="22"/>
          <w:lang w:val="en-GB"/>
        </w:rPr>
        <w:tab/>
      </w:r>
      <w:r>
        <w:rPr>
          <w:color w:val="000000"/>
          <w:sz w:val="22"/>
          <w:lang w:val="en-GB"/>
        </w:rPr>
        <w:tab/>
        <w:t>Colin Holmes and Alan Booth, e</w:t>
      </w:r>
      <w:r>
        <w:rPr>
          <w:color w:val="000000"/>
          <w:sz w:val="22"/>
          <w:lang w:val="en-GB"/>
        </w:rPr>
        <w:t xml:space="preserve">ds., </w:t>
      </w:r>
      <w:r>
        <w:rPr>
          <w:color w:val="000000"/>
          <w:sz w:val="22"/>
          <w:u w:val="single"/>
          <w:lang w:val="en-GB"/>
        </w:rPr>
        <w:t xml:space="preserve">Economy and Society: European </w:t>
      </w:r>
      <w:r>
        <w:rPr>
          <w:color w:val="000000"/>
          <w:sz w:val="22"/>
          <w:u w:val="single"/>
          <w:lang w:val="en-GB"/>
        </w:rPr>
        <w:lastRenderedPageBreak/>
        <w:t>Industrialization and Its Consequences</w:t>
      </w:r>
      <w:r>
        <w:rPr>
          <w:color w:val="000000"/>
          <w:sz w:val="22"/>
          <w:lang w:val="en-GB"/>
        </w:rPr>
        <w:t xml:space="preserve"> (Leicester University Press, 1991.) Various essays on European economic growth in the 19th and 20th centuries, by: David Landes, M.W. Kirby, D.H. Aldcroft, P. Ollenrenshaw, Alice Tei</w:t>
      </w:r>
      <w:r>
        <w:rPr>
          <w:color w:val="000000"/>
          <w:sz w:val="22"/>
          <w:lang w:val="en-GB"/>
        </w:rPr>
        <w:t>chova, J. Harrison, Jürgen Kuczynski, K. Kocka, J. Saville, C.H. Feinstein, and A. Sutcliffe.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60.</w:t>
      </w:r>
      <w:r>
        <w:rPr>
          <w:color w:val="000000"/>
          <w:sz w:val="22"/>
          <w:lang w:val="en-GB"/>
        </w:rPr>
        <w:tab/>
      </w:r>
      <w:r>
        <w:rPr>
          <w:color w:val="000000"/>
          <w:sz w:val="22"/>
          <w:lang w:val="en-GB"/>
        </w:rPr>
        <w:tab/>
        <w:t xml:space="preserve">Ian Inkser, </w:t>
      </w:r>
      <w:r>
        <w:rPr>
          <w:color w:val="000000"/>
          <w:sz w:val="22"/>
          <w:u w:val="single"/>
          <w:lang w:val="en-GB"/>
        </w:rPr>
        <w:t>Science and Technology in History: An Approach to Industrial Development</w:t>
      </w:r>
      <w:r>
        <w:rPr>
          <w:color w:val="000000"/>
          <w:sz w:val="22"/>
          <w:lang w:val="en-GB"/>
        </w:rPr>
        <w:t xml:space="preserve"> (New Brunswick: Rutgers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61.</w:t>
      </w:r>
      <w:r>
        <w:rPr>
          <w:color w:val="000000"/>
          <w:sz w:val="22"/>
          <w:lang w:val="en-GB"/>
        </w:rPr>
        <w:tab/>
      </w:r>
      <w:r>
        <w:rPr>
          <w:color w:val="000000"/>
          <w:sz w:val="22"/>
          <w:lang w:val="en-GB"/>
        </w:rPr>
        <w:tab/>
        <w:t>Richard Sylla an</w:t>
      </w:r>
      <w:r>
        <w:rPr>
          <w:color w:val="000000"/>
          <w:sz w:val="22"/>
          <w:lang w:val="en-GB"/>
        </w:rPr>
        <w:t xml:space="preserve">d Gianni Toniolo, eds., </w:t>
      </w:r>
      <w:r>
        <w:rPr>
          <w:color w:val="000000"/>
          <w:sz w:val="22"/>
          <w:u w:val="single"/>
          <w:lang w:val="en-GB"/>
        </w:rPr>
        <w:t>Patterns of European Industrialisation: the Nineteenth Century</w:t>
      </w:r>
      <w:r>
        <w:rPr>
          <w:color w:val="000000"/>
          <w:sz w:val="22"/>
          <w:lang w:val="en-GB"/>
        </w:rPr>
        <w:t xml:space="preserve"> (London: Routledge, 1991). Collection of essays on European industrialization during the 19th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62.</w:t>
      </w:r>
      <w:r>
        <w:rPr>
          <w:color w:val="000000"/>
          <w:sz w:val="22"/>
          <w:lang w:val="en-GB"/>
        </w:rPr>
        <w:tab/>
      </w:r>
      <w:r>
        <w:rPr>
          <w:color w:val="000000"/>
          <w:sz w:val="22"/>
          <w:lang w:val="en-GB"/>
        </w:rPr>
        <w:tab/>
        <w:t xml:space="preserve">Patrice Higgonet, David Landes, and Henry Rosovsky, eds., </w:t>
      </w:r>
      <w:r>
        <w:rPr>
          <w:color w:val="000000"/>
          <w:sz w:val="22"/>
          <w:u w:val="single"/>
          <w:lang w:val="en-GB"/>
        </w:rPr>
        <w:t>Fa</w:t>
      </w:r>
      <w:r>
        <w:rPr>
          <w:color w:val="000000"/>
          <w:sz w:val="22"/>
          <w:u w:val="single"/>
          <w:lang w:val="en-GB"/>
        </w:rPr>
        <w:t>vorites of Fortune: Technology, Growth, and Economic Development since the Industrial Revolution</w:t>
      </w:r>
      <w:r>
        <w:rPr>
          <w:color w:val="000000"/>
          <w:sz w:val="22"/>
          <w:lang w:val="en-GB"/>
        </w:rPr>
        <w:t xml:space="preserve"> (Cambridge, Mass.: Harvard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63.</w:t>
      </w:r>
      <w:r>
        <w:rPr>
          <w:color w:val="000000"/>
          <w:sz w:val="22"/>
          <w:lang w:val="en-GB"/>
        </w:rPr>
        <w:tab/>
      </w:r>
      <w:r>
        <w:rPr>
          <w:color w:val="000000"/>
          <w:sz w:val="22"/>
          <w:lang w:val="en-GB"/>
        </w:rPr>
        <w:tab/>
        <w:t xml:space="preserve">Peter Mathias and John A. Davis, ed., </w:t>
      </w:r>
      <w:r>
        <w:rPr>
          <w:color w:val="000000"/>
          <w:sz w:val="22"/>
          <w:u w:val="single"/>
          <w:lang w:val="en-GB"/>
        </w:rPr>
        <w:t>Innovation and Technology in Europe: from the Eighteenth Centur</w:t>
      </w:r>
      <w:r>
        <w:rPr>
          <w:color w:val="000000"/>
          <w:sz w:val="22"/>
          <w:u w:val="single"/>
          <w:lang w:val="en-GB"/>
        </w:rPr>
        <w:t>y to the Present Day</w:t>
      </w:r>
      <w:r>
        <w:rPr>
          <w:color w:val="000000"/>
          <w:sz w:val="22"/>
          <w:lang w:val="en-GB"/>
        </w:rPr>
        <w:t xml:space="preserve"> (Oxford: Blackwell,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64.</w:t>
      </w:r>
      <w:r>
        <w:rPr>
          <w:color w:val="000000"/>
          <w:sz w:val="22"/>
          <w:lang w:val="en-GB"/>
        </w:rPr>
        <w:tab/>
      </w:r>
      <w:r>
        <w:rPr>
          <w:color w:val="000000"/>
          <w:sz w:val="22"/>
          <w:lang w:val="en-GB"/>
        </w:rPr>
        <w:tab/>
        <w:t xml:space="preserve">David J. Jeremy, ed., </w:t>
      </w:r>
      <w:r>
        <w:rPr>
          <w:color w:val="000000"/>
          <w:sz w:val="22"/>
          <w:u w:val="single"/>
          <w:lang w:val="en-GB"/>
        </w:rPr>
        <w:t>International Technology Transfer: Europe, Japan, and the USA, 1700 - 1914</w:t>
      </w:r>
      <w:r>
        <w:rPr>
          <w:color w:val="000000"/>
          <w:sz w:val="22"/>
          <w:lang w:val="en-GB"/>
        </w:rPr>
        <w:t xml:space="preserve"> (Aldershot: Elgar,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65.</w:t>
      </w:r>
      <w:r>
        <w:rPr>
          <w:color w:val="000000"/>
          <w:sz w:val="22"/>
          <w:lang w:val="en-GB"/>
        </w:rPr>
        <w:tab/>
      </w:r>
      <w:r>
        <w:rPr>
          <w:color w:val="000000"/>
          <w:sz w:val="22"/>
          <w:lang w:val="en-GB"/>
        </w:rPr>
        <w:tab/>
        <w:t xml:space="preserve">Geoffrey Jones, ed., </w:t>
      </w:r>
      <w:r>
        <w:rPr>
          <w:color w:val="000000"/>
          <w:sz w:val="22"/>
          <w:u w:val="single"/>
          <w:lang w:val="en-GB"/>
        </w:rPr>
        <w:t>Banks and Money: International and Comparative Finan</w:t>
      </w:r>
      <w:r>
        <w:rPr>
          <w:color w:val="000000"/>
          <w:sz w:val="22"/>
          <w:u w:val="single"/>
          <w:lang w:val="en-GB"/>
        </w:rPr>
        <w:t>cial History</w:t>
      </w:r>
      <w:r>
        <w:rPr>
          <w:color w:val="000000"/>
          <w:sz w:val="22"/>
          <w:lang w:val="en-GB"/>
        </w:rPr>
        <w:t xml:space="preserve"> (London: Cass,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66.</w:t>
      </w:r>
      <w:r>
        <w:rPr>
          <w:color w:val="000000"/>
          <w:sz w:val="22"/>
          <w:lang w:val="en-GB"/>
        </w:rPr>
        <w:tab/>
      </w:r>
      <w:r>
        <w:rPr>
          <w:color w:val="000000"/>
          <w:sz w:val="22"/>
          <w:lang w:val="en-GB"/>
        </w:rPr>
        <w:tab/>
        <w:t xml:space="preserve">Rondo Cameron and V. I., Bovykin, eds., </w:t>
      </w:r>
      <w:r>
        <w:rPr>
          <w:color w:val="000000"/>
          <w:sz w:val="22"/>
          <w:u w:val="single"/>
          <w:lang w:val="en-GB"/>
        </w:rPr>
        <w:t>International Banking, 1870 - 1914</w:t>
      </w:r>
      <w:r>
        <w:rPr>
          <w:color w:val="000000"/>
          <w:sz w:val="22"/>
          <w:lang w:val="en-GB"/>
        </w:rPr>
        <w:t xml:space="preserve"> (Oxford: Oxford University Press, 1991).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67.</w:t>
      </w:r>
      <w:r>
        <w:rPr>
          <w:color w:val="000000"/>
          <w:sz w:val="22"/>
          <w:lang w:val="en-GB"/>
        </w:rPr>
        <w:tab/>
      </w:r>
      <w:r>
        <w:rPr>
          <w:color w:val="000000"/>
          <w:sz w:val="22"/>
          <w:lang w:val="en-GB"/>
        </w:rPr>
        <w:tab/>
        <w:t xml:space="preserve">Lee A. Craig and Douglas Fisher, ‘Integration of the European Business Cycle: 1871 - 1910', </w:t>
      </w:r>
      <w:r>
        <w:rPr>
          <w:color w:val="000000"/>
          <w:sz w:val="22"/>
          <w:u w:val="single"/>
          <w:lang w:val="en-GB"/>
        </w:rPr>
        <w:t>E</w:t>
      </w:r>
      <w:r>
        <w:rPr>
          <w:color w:val="000000"/>
          <w:sz w:val="22"/>
          <w:u w:val="single"/>
          <w:lang w:val="en-GB"/>
        </w:rPr>
        <w:t>xplorations in Economic History</w:t>
      </w:r>
      <w:r>
        <w:rPr>
          <w:color w:val="000000"/>
          <w:sz w:val="22"/>
          <w:lang w:val="en-GB"/>
        </w:rPr>
        <w:t>, 29 (April 1992), 144 - 68.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68.</w:t>
      </w:r>
      <w:r>
        <w:rPr>
          <w:color w:val="000000"/>
          <w:sz w:val="22"/>
          <w:lang w:val="en-GB"/>
        </w:rPr>
        <w:tab/>
      </w:r>
      <w:r>
        <w:rPr>
          <w:color w:val="000000"/>
          <w:sz w:val="22"/>
          <w:lang w:val="en-GB"/>
        </w:rPr>
        <w:tab/>
        <w:t xml:space="preserve">Paul L. Robertson and Lee J. Alston, ‘Technological Choice and the Organisation of Work in Capitalist Firms’, </w:t>
      </w:r>
      <w:r>
        <w:rPr>
          <w:color w:val="000000"/>
          <w:sz w:val="22"/>
          <w:u w:val="single"/>
          <w:lang w:val="en-GB"/>
        </w:rPr>
        <w:t>Economic History Review</w:t>
      </w:r>
      <w:r>
        <w:rPr>
          <w:color w:val="000000"/>
          <w:sz w:val="22"/>
          <w:lang w:val="en-GB"/>
        </w:rPr>
        <w:t>, 2nd ser., 45 (May 1992), 330 - 49.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69.</w:t>
      </w:r>
      <w:r>
        <w:rPr>
          <w:color w:val="000000"/>
          <w:sz w:val="22"/>
          <w:lang w:val="en-GB"/>
        </w:rPr>
        <w:tab/>
      </w:r>
      <w:r>
        <w:rPr>
          <w:color w:val="000000"/>
          <w:sz w:val="22"/>
          <w:lang w:val="en-GB"/>
        </w:rPr>
        <w:tab/>
        <w:t>Patrick K. O'B</w:t>
      </w:r>
      <w:r>
        <w:rPr>
          <w:color w:val="000000"/>
          <w:sz w:val="22"/>
          <w:lang w:val="en-GB"/>
        </w:rPr>
        <w:t xml:space="preserve">rien and Leandro Prados de la Escosura, ‘Agricultural Productivity and European Industrialization, 1890 - 1980', </w:t>
      </w:r>
      <w:r>
        <w:rPr>
          <w:color w:val="000000"/>
          <w:sz w:val="22"/>
          <w:u w:val="single"/>
          <w:lang w:val="en-GB"/>
        </w:rPr>
        <w:t>Economic History Review</w:t>
      </w:r>
      <w:r>
        <w:rPr>
          <w:color w:val="000000"/>
          <w:sz w:val="22"/>
          <w:lang w:val="en-GB"/>
        </w:rPr>
        <w:t>, 2nd ser., 45 (August 1992), 514-36.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70.</w:t>
      </w:r>
      <w:r>
        <w:rPr>
          <w:color w:val="000000"/>
          <w:sz w:val="22"/>
          <w:lang w:val="en-GB"/>
        </w:rPr>
        <w:tab/>
      </w:r>
      <w:r>
        <w:rPr>
          <w:color w:val="000000"/>
          <w:sz w:val="22"/>
          <w:lang w:val="en-CA"/>
        </w:rPr>
        <w:t xml:space="preserve">Rondo Cameron, </w:t>
      </w:r>
      <w:r>
        <w:rPr>
          <w:color w:val="000000"/>
          <w:sz w:val="22"/>
          <w:u w:val="single"/>
          <w:lang w:val="en-CA"/>
        </w:rPr>
        <w:t>Financing Industrialization</w:t>
      </w:r>
      <w:r>
        <w:rPr>
          <w:color w:val="000000"/>
          <w:sz w:val="22"/>
          <w:lang w:val="en-CA"/>
        </w:rPr>
        <w:t>, 2 vols. (Aldershot: Elgar, 1992).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71.</w:t>
      </w:r>
      <w:r>
        <w:rPr>
          <w:color w:val="000000"/>
          <w:sz w:val="22"/>
          <w:lang w:val="en-GB"/>
        </w:rPr>
        <w:tab/>
      </w:r>
      <w:r>
        <w:rPr>
          <w:color w:val="000000"/>
          <w:sz w:val="22"/>
          <w:lang w:val="en-GB"/>
        </w:rPr>
        <w:tab/>
        <w:t xml:space="preserve">Georgios Karras, ‘Aggregate Demand and Supply Shocks in Europe: 1860 - 1987', </w:t>
      </w:r>
      <w:r>
        <w:rPr>
          <w:color w:val="000000"/>
          <w:sz w:val="22"/>
          <w:u w:val="single"/>
          <w:lang w:val="en-GB"/>
        </w:rPr>
        <w:t>Journal of European Economic History</w:t>
      </w:r>
      <w:r>
        <w:rPr>
          <w:color w:val="000000"/>
          <w:sz w:val="22"/>
          <w:lang w:val="en-GB"/>
        </w:rPr>
        <w:t>, 22:1 (Spring 1993), 79-98.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72.</w:t>
      </w:r>
      <w:r>
        <w:rPr>
          <w:color w:val="000000"/>
          <w:sz w:val="22"/>
          <w:lang w:val="en-GB"/>
        </w:rPr>
        <w:tab/>
      </w:r>
      <w:r>
        <w:rPr>
          <w:color w:val="000000"/>
          <w:sz w:val="22"/>
          <w:lang w:val="en-GB"/>
        </w:rPr>
        <w:tab/>
        <w:t>P. Z. Grossman, ‘Measurement and Assessment of Coal Consumption in Nineteenth-Century European Econo</w:t>
      </w:r>
      <w:r>
        <w:rPr>
          <w:color w:val="000000"/>
          <w:sz w:val="22"/>
          <w:lang w:val="en-GB"/>
        </w:rPr>
        <w:t xml:space="preserve">mies: A Note’, </w:t>
      </w:r>
      <w:r>
        <w:rPr>
          <w:color w:val="000000"/>
          <w:sz w:val="22"/>
          <w:u w:val="single"/>
          <w:lang w:val="en-GB"/>
        </w:rPr>
        <w:t>Journal of European Economic History</w:t>
      </w:r>
      <w:r>
        <w:rPr>
          <w:color w:val="000000"/>
          <w:sz w:val="22"/>
          <w:lang w:val="en-GB"/>
        </w:rPr>
        <w:t>, 22:2 (Fall 1993), 333-8.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73.</w:t>
      </w:r>
      <w:r>
        <w:rPr>
          <w:color w:val="000000"/>
          <w:sz w:val="22"/>
          <w:lang w:val="en-GB"/>
        </w:rPr>
        <w:tab/>
      </w:r>
      <w:r>
        <w:rPr>
          <w:color w:val="000000"/>
          <w:sz w:val="22"/>
          <w:lang w:val="en-GB"/>
        </w:rPr>
        <w:tab/>
        <w:t xml:space="preserve">Nathan Rosenberg, </w:t>
      </w:r>
      <w:r>
        <w:rPr>
          <w:color w:val="000000"/>
          <w:sz w:val="22"/>
          <w:u w:val="single"/>
          <w:lang w:val="en-GB"/>
        </w:rPr>
        <w:t>Exploring the Black Box: Technology, Economics, and History</w:t>
      </w:r>
      <w:r>
        <w:rPr>
          <w:color w:val="000000"/>
          <w:sz w:val="22"/>
          <w:lang w:val="en-GB"/>
        </w:rPr>
        <w:t xml:space="preserve"> (Cambridge: Cambridge University Press,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74.</w:t>
      </w:r>
      <w:r>
        <w:rPr>
          <w:color w:val="000000"/>
          <w:sz w:val="22"/>
          <w:lang w:val="en-GB"/>
        </w:rPr>
        <w:tab/>
      </w:r>
      <w:r>
        <w:rPr>
          <w:color w:val="000000"/>
          <w:sz w:val="22"/>
          <w:lang w:val="en-GB"/>
        </w:rPr>
        <w:tab/>
        <w:t xml:space="preserve">Christopher J. Schmitz, </w:t>
      </w:r>
      <w:r>
        <w:rPr>
          <w:color w:val="000000"/>
          <w:sz w:val="22"/>
          <w:u w:val="single"/>
          <w:lang w:val="en-GB"/>
        </w:rPr>
        <w:t>The Growth of Bi</w:t>
      </w:r>
      <w:r>
        <w:rPr>
          <w:color w:val="000000"/>
          <w:sz w:val="22"/>
          <w:u w:val="single"/>
          <w:lang w:val="en-GB"/>
        </w:rPr>
        <w:t xml:space="preserve">g Business in the United States and </w:t>
      </w:r>
      <w:r>
        <w:rPr>
          <w:color w:val="000000"/>
          <w:sz w:val="22"/>
          <w:u w:val="single"/>
          <w:lang w:val="en-GB"/>
        </w:rPr>
        <w:lastRenderedPageBreak/>
        <w:t>Western Europe, 1850 - 1939</w:t>
      </w:r>
      <w:r>
        <w:rPr>
          <w:color w:val="000000"/>
          <w:sz w:val="22"/>
          <w:lang w:val="en-GB"/>
        </w:rPr>
        <w:t>, Studies in Economic and Social History (London: Macmillan, 1993).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75.</w:t>
      </w:r>
      <w:r>
        <w:rPr>
          <w:color w:val="000000"/>
          <w:sz w:val="22"/>
          <w:lang w:val="en-GB"/>
        </w:rPr>
        <w:tab/>
      </w:r>
      <w:r>
        <w:rPr>
          <w:color w:val="000000"/>
          <w:sz w:val="22"/>
          <w:lang w:val="en-GB"/>
        </w:rPr>
        <w:tab/>
        <w:t xml:space="preserve">Clive Trebilcock, ‘Science, Technology and the Armaments Industry in the UK and Europe, 1880-1914', </w:t>
      </w:r>
      <w:r>
        <w:rPr>
          <w:color w:val="000000"/>
          <w:sz w:val="22"/>
          <w:u w:val="single"/>
          <w:lang w:val="en-GB"/>
        </w:rPr>
        <w:t>Journal of European</w:t>
      </w:r>
      <w:r>
        <w:rPr>
          <w:color w:val="000000"/>
          <w:sz w:val="22"/>
          <w:u w:val="single"/>
          <w:lang w:val="en-GB"/>
        </w:rPr>
        <w:t xml:space="preserve"> Economic History</w:t>
      </w:r>
      <w:r>
        <w:rPr>
          <w:color w:val="000000"/>
          <w:sz w:val="22"/>
          <w:lang w:val="en-GB"/>
        </w:rPr>
        <w:t>, 22:3 (Winter 1993), 565-80.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76.</w:t>
      </w:r>
      <w:r>
        <w:rPr>
          <w:color w:val="000000"/>
          <w:sz w:val="22"/>
          <w:lang w:val="en-GB"/>
        </w:rPr>
        <w:tab/>
      </w:r>
      <w:r>
        <w:rPr>
          <w:color w:val="000000"/>
          <w:sz w:val="22"/>
          <w:lang w:val="en-GB"/>
        </w:rPr>
        <w:tab/>
        <w:t xml:space="preserve">Paul Klep and Eddy Van Cauwenberghe, eds., </w:t>
      </w:r>
      <w:r>
        <w:rPr>
          <w:color w:val="000000"/>
          <w:sz w:val="22"/>
          <w:u w:val="single"/>
          <w:lang w:val="en-GB"/>
        </w:rPr>
        <w:t>Entrepreneurship and the Transformation of the Economy (10th-20th Centuries): Essays in Honour of Herman Van der Wee</w:t>
      </w:r>
      <w:r>
        <w:rPr>
          <w:color w:val="000000"/>
          <w:sz w:val="22"/>
          <w:lang w:val="en-GB"/>
        </w:rPr>
        <w:t xml:space="preserve"> (Leuven: Leuven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w:t>
      </w:r>
      <w:r>
        <w:rPr>
          <w:color w:val="000000"/>
          <w:sz w:val="22"/>
          <w:lang w:val="en-GB"/>
        </w:rPr>
        <w:t>7.</w:t>
      </w:r>
      <w:r>
        <w:rPr>
          <w:color w:val="000000"/>
          <w:sz w:val="22"/>
          <w:lang w:val="en-GB"/>
        </w:rPr>
        <w:tab/>
      </w:r>
      <w:r>
        <w:rPr>
          <w:color w:val="000000"/>
          <w:sz w:val="22"/>
          <w:lang w:val="en-GB"/>
        </w:rPr>
        <w:tab/>
        <w:t xml:space="preserve">Derek Aldcroft and Simon Ville, eds., </w:t>
      </w:r>
      <w:r>
        <w:rPr>
          <w:color w:val="000000"/>
          <w:sz w:val="22"/>
          <w:u w:val="single"/>
          <w:lang w:val="en-GB"/>
        </w:rPr>
        <w:t>The European Economy, 1750 - 1914: A Thematic Approach</w:t>
      </w:r>
      <w:r>
        <w:rPr>
          <w:color w:val="000000"/>
          <w:sz w:val="22"/>
          <w:lang w:val="en-GB"/>
        </w:rPr>
        <w:t xml:space="preserve"> (Manchester: Manchester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78.</w:t>
      </w:r>
      <w:r>
        <w:rPr>
          <w:color w:val="000000"/>
          <w:sz w:val="22"/>
          <w:lang w:val="en-GB"/>
        </w:rPr>
        <w:tab/>
      </w:r>
      <w:r>
        <w:rPr>
          <w:color w:val="000000"/>
          <w:sz w:val="22"/>
          <w:lang w:val="en-GB"/>
        </w:rPr>
        <w:tab/>
        <w:t xml:space="preserve">Manfred Pohl and Sabine Freitag, eds., </w:t>
      </w:r>
      <w:r>
        <w:rPr>
          <w:color w:val="000000"/>
          <w:sz w:val="22"/>
          <w:u w:val="single"/>
          <w:lang w:val="en-GB"/>
        </w:rPr>
        <w:t>Handbook on the History of European Banks</w:t>
      </w:r>
      <w:r>
        <w:rPr>
          <w:color w:val="000000"/>
          <w:sz w:val="22"/>
          <w:lang w:val="en-GB"/>
        </w:rPr>
        <w:t xml:space="preserve"> (Aldershot: Edward Elga</w:t>
      </w:r>
      <w:r>
        <w:rPr>
          <w:color w:val="000000"/>
          <w:sz w:val="22"/>
          <w:lang w:val="en-GB"/>
        </w:rPr>
        <w:t>r,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79.</w:t>
      </w:r>
      <w:r>
        <w:rPr>
          <w:color w:val="000000"/>
          <w:sz w:val="22"/>
          <w:lang w:val="en-GB"/>
        </w:rPr>
        <w:tab/>
      </w:r>
      <w:r>
        <w:rPr>
          <w:color w:val="000000"/>
          <w:sz w:val="22"/>
          <w:lang w:val="en-GB"/>
        </w:rPr>
        <w:tab/>
        <w:t xml:space="preserve">Robert Fox and Anna Guagnini, ‘Starry Eyes and Harsh Realities: Education, Research, and the Electrical Engineer in Europe, 1880-1914', </w:t>
      </w:r>
      <w:r>
        <w:rPr>
          <w:color w:val="000000"/>
          <w:sz w:val="22"/>
          <w:u w:val="single"/>
          <w:lang w:val="en-GB"/>
        </w:rPr>
        <w:t>Journal of European Economic History</w:t>
      </w:r>
      <w:r>
        <w:rPr>
          <w:color w:val="000000"/>
          <w:sz w:val="22"/>
          <w:lang w:val="en-GB"/>
        </w:rPr>
        <w:t>, 23:1 (Spring 1994), 69 - 92.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80.</w:t>
      </w:r>
      <w:r>
        <w:rPr>
          <w:color w:val="000000"/>
          <w:sz w:val="22"/>
          <w:lang w:val="en-GB"/>
        </w:rPr>
        <w:tab/>
      </w:r>
      <w:r>
        <w:rPr>
          <w:color w:val="000000"/>
          <w:sz w:val="22"/>
          <w:lang w:val="en-GB"/>
        </w:rPr>
        <w:tab/>
        <w:t xml:space="preserve">Frank Dobbin, </w:t>
      </w:r>
      <w:r>
        <w:rPr>
          <w:color w:val="000000"/>
          <w:sz w:val="22"/>
          <w:u w:val="single"/>
          <w:lang w:val="en-GB"/>
        </w:rPr>
        <w:t>Forging Industria</w:t>
      </w:r>
      <w:r>
        <w:rPr>
          <w:color w:val="000000"/>
          <w:sz w:val="22"/>
          <w:u w:val="single"/>
          <w:lang w:val="en-GB"/>
        </w:rPr>
        <w:t>l Policy: The United States, Britain, and France in the Railway Age</w:t>
      </w:r>
      <w:r>
        <w:rPr>
          <w:color w:val="000000"/>
          <w:sz w:val="22"/>
          <w:lang w:val="en-GB"/>
        </w:rPr>
        <w:t xml:space="preserve"> (Cambridge and New York: Cambridge University Press,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81.</w:t>
      </w:r>
      <w:r>
        <w:rPr>
          <w:color w:val="000000"/>
          <w:sz w:val="22"/>
          <w:lang w:val="en-GB"/>
        </w:rPr>
        <w:tab/>
      </w:r>
      <w:r>
        <w:rPr>
          <w:color w:val="000000"/>
          <w:sz w:val="22"/>
          <w:lang w:val="en-GB"/>
        </w:rPr>
        <w:tab/>
        <w:t xml:space="preserve">Niek Koenig, </w:t>
      </w:r>
      <w:r>
        <w:rPr>
          <w:color w:val="000000"/>
          <w:sz w:val="22"/>
          <w:u w:val="single"/>
          <w:lang w:val="en-GB"/>
        </w:rPr>
        <w:t>The Failure of Agrarian Capitalism: Agrarian Politics in the United Kingdom, Germany, the Netherlands and the</w:t>
      </w:r>
      <w:r>
        <w:rPr>
          <w:color w:val="000000"/>
          <w:sz w:val="22"/>
          <w:u w:val="single"/>
          <w:lang w:val="en-GB"/>
        </w:rPr>
        <w:t xml:space="preserve"> USA, 1846 - 1919</w:t>
      </w:r>
      <w:r>
        <w:rPr>
          <w:color w:val="000000"/>
          <w:sz w:val="22"/>
          <w:lang w:val="en-GB"/>
        </w:rPr>
        <w:t xml:space="preserve"> (London: Routledge, 1994).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82.</w:t>
      </w:r>
      <w:r>
        <w:rPr>
          <w:color w:val="000000"/>
          <w:sz w:val="22"/>
          <w:lang w:val="en-GB"/>
        </w:rPr>
        <w:tab/>
      </w:r>
      <w:r>
        <w:rPr>
          <w:color w:val="000000"/>
          <w:sz w:val="22"/>
          <w:lang w:val="en-GB"/>
        </w:rPr>
        <w:tab/>
        <w:t xml:space="preserve">David F. Good, ‘The Economic Lag of Central and Eastern Europe: Income Estimates for the Habsburg Successor States, 1870 - 1910', </w:t>
      </w:r>
      <w:r>
        <w:rPr>
          <w:color w:val="000000"/>
          <w:sz w:val="22"/>
          <w:u w:val="single"/>
          <w:lang w:val="en-GB"/>
        </w:rPr>
        <w:t>Journal of Economic History</w:t>
      </w:r>
      <w:r>
        <w:rPr>
          <w:color w:val="000000"/>
          <w:sz w:val="22"/>
          <w:lang w:val="en-GB"/>
        </w:rPr>
        <w:t>, 54:4 (December 1994), 869-91.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83.</w:t>
      </w:r>
      <w:r>
        <w:rPr>
          <w:color w:val="000000"/>
          <w:sz w:val="22"/>
          <w:lang w:val="en-GB"/>
        </w:rPr>
        <w:tab/>
      </w:r>
      <w:r>
        <w:rPr>
          <w:color w:val="000000"/>
          <w:sz w:val="22"/>
          <w:lang w:val="en-GB"/>
        </w:rPr>
        <w:tab/>
        <w:t>N.F.R. Cra</w:t>
      </w:r>
      <w:r>
        <w:rPr>
          <w:color w:val="000000"/>
          <w:sz w:val="22"/>
          <w:lang w:val="en-GB"/>
        </w:rPr>
        <w:t xml:space="preserve">fts, ‘Macroinventions, Economic Growth, and ‘Industrial Revolution’ in Britain and France’, </w:t>
      </w:r>
      <w:r>
        <w:rPr>
          <w:color w:val="000000"/>
          <w:sz w:val="22"/>
          <w:u w:val="single"/>
          <w:lang w:val="en-GB"/>
        </w:rPr>
        <w:t>The Economic History Review</w:t>
      </w:r>
      <w:r>
        <w:rPr>
          <w:color w:val="000000"/>
          <w:sz w:val="22"/>
          <w:lang w:val="en-GB"/>
        </w:rPr>
        <w:t>, 2nd ser., 48:3 (August 1995), 591-98.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84.</w:t>
      </w:r>
      <w:r>
        <w:rPr>
          <w:color w:val="000000"/>
          <w:sz w:val="22"/>
          <w:lang w:val="en-GB"/>
        </w:rPr>
        <w:tab/>
      </w:r>
      <w:r>
        <w:rPr>
          <w:color w:val="000000"/>
          <w:sz w:val="22"/>
          <w:lang w:val="en-GB"/>
        </w:rPr>
        <w:tab/>
        <w:t>David S. Landes, ‘Some Further Thoughts on Accident in History: A Reply to Professor Crafts</w:t>
      </w:r>
      <w:r>
        <w:rPr>
          <w:color w:val="000000"/>
          <w:sz w:val="22"/>
          <w:lang w:val="en-GB"/>
        </w:rPr>
        <w:t xml:space="preserve">’, </w:t>
      </w:r>
      <w:r>
        <w:rPr>
          <w:color w:val="000000"/>
          <w:sz w:val="22"/>
          <w:u w:val="single"/>
          <w:lang w:val="en-GB"/>
        </w:rPr>
        <w:t>The Economic History Review</w:t>
      </w:r>
      <w:r>
        <w:rPr>
          <w:color w:val="000000"/>
          <w:sz w:val="22"/>
          <w:lang w:val="en-GB"/>
        </w:rPr>
        <w:t>, 2nd ser., 48:3 (August 1995), 599-601.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85.</w:t>
      </w:r>
      <w:r>
        <w:rPr>
          <w:color w:val="000000"/>
          <w:sz w:val="22"/>
          <w:lang w:val="en-GB"/>
        </w:rPr>
        <w:tab/>
      </w:r>
      <w:r>
        <w:rPr>
          <w:color w:val="000000"/>
          <w:sz w:val="22"/>
          <w:lang w:val="en-GB"/>
        </w:rPr>
        <w:tab/>
        <w:t xml:space="preserve">Geoffrey Crossick and Heinz-Gerhard Haupt, </w:t>
      </w:r>
      <w:r>
        <w:rPr>
          <w:color w:val="000000"/>
          <w:sz w:val="22"/>
          <w:u w:val="single"/>
          <w:lang w:val="en-GB"/>
        </w:rPr>
        <w:t>The Petite Bourgeoisie in Europe, 1780 - 1914: Enterprise, Family, and Independence</w:t>
      </w:r>
      <w:r>
        <w:rPr>
          <w:color w:val="000000"/>
          <w:sz w:val="22"/>
          <w:lang w:val="en-GB"/>
        </w:rPr>
        <w:t xml:space="preserve"> (London and New York: Routledge,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86.</w:t>
      </w:r>
      <w:r>
        <w:rPr>
          <w:color w:val="000000"/>
          <w:sz w:val="22"/>
          <w:lang w:val="en-GB"/>
        </w:rPr>
        <w:tab/>
      </w:r>
      <w:r>
        <w:rPr>
          <w:color w:val="000000"/>
          <w:sz w:val="22"/>
          <w:lang w:val="en-GB"/>
        </w:rPr>
        <w:tab/>
        <w:t>Y.  Ca</w:t>
      </w:r>
      <w:r>
        <w:rPr>
          <w:color w:val="000000"/>
          <w:sz w:val="22"/>
          <w:lang w:val="en-GB"/>
        </w:rPr>
        <w:t xml:space="preserve">ssis, F.  Crouzet, and T.  Gourvish, eds., </w:t>
      </w:r>
      <w:r>
        <w:rPr>
          <w:color w:val="000000"/>
          <w:sz w:val="22"/>
          <w:u w:val="single"/>
          <w:lang w:val="en-GB"/>
        </w:rPr>
        <w:t>Management and Business in Britain and France: The Age of the Corporate Economy</w:t>
      </w:r>
      <w:r>
        <w:rPr>
          <w:color w:val="000000"/>
          <w:sz w:val="22"/>
          <w:lang w:val="en-GB"/>
        </w:rPr>
        <w:t xml:space="preserve"> (Oxford: Clarendon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87.</w:t>
      </w:r>
      <w:r>
        <w:rPr>
          <w:color w:val="000000"/>
          <w:sz w:val="22"/>
          <w:lang w:val="en-GB"/>
        </w:rPr>
        <w:tab/>
      </w:r>
      <w:r>
        <w:rPr>
          <w:color w:val="000000"/>
          <w:sz w:val="22"/>
          <w:lang w:val="en-GB"/>
        </w:rPr>
        <w:tab/>
        <w:t>Carsten  Hefeker, ‘Interest Groups, Coalitions, and Monetary Integration in the XIXth Century’</w:t>
      </w:r>
      <w:r>
        <w:rPr>
          <w:color w:val="000000"/>
          <w:sz w:val="22"/>
          <w:lang w:val="en-GB"/>
        </w:rPr>
        <w:t xml:space="preserve">, </w:t>
      </w:r>
      <w:r>
        <w:rPr>
          <w:color w:val="000000"/>
          <w:sz w:val="22"/>
          <w:u w:val="single"/>
          <w:lang w:val="en-GB"/>
        </w:rPr>
        <w:t>The Journal of European Economic History</w:t>
      </w:r>
      <w:r>
        <w:rPr>
          <w:color w:val="000000"/>
          <w:sz w:val="22"/>
          <w:lang w:val="en-GB"/>
        </w:rPr>
        <w:t>, 24:3 (Winter 1995), 489-536.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88.</w:t>
      </w:r>
      <w:r>
        <w:rPr>
          <w:color w:val="000000"/>
          <w:sz w:val="22"/>
          <w:lang w:val="en-GB"/>
        </w:rPr>
        <w:tab/>
      </w:r>
      <w:r>
        <w:rPr>
          <w:color w:val="000000"/>
          <w:sz w:val="22"/>
          <w:lang w:val="en-GB"/>
        </w:rPr>
        <w:tab/>
        <w:t xml:space="preserve">Richard L.  Rudolph, ed., </w:t>
      </w:r>
      <w:r>
        <w:rPr>
          <w:color w:val="000000"/>
          <w:sz w:val="22"/>
          <w:u w:val="single"/>
          <w:lang w:val="en-GB"/>
        </w:rPr>
        <w:t>The European Peasant Family and Society: Historical Studies</w:t>
      </w:r>
      <w:r>
        <w:rPr>
          <w:color w:val="000000"/>
          <w:sz w:val="22"/>
          <w:lang w:val="en-GB"/>
        </w:rPr>
        <w:t xml:space="preserve"> (Liverpool: Liverpool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89.</w:t>
      </w:r>
      <w:r>
        <w:rPr>
          <w:color w:val="000000"/>
          <w:sz w:val="22"/>
          <w:lang w:val="en-GB"/>
        </w:rPr>
        <w:tab/>
      </w:r>
      <w:r>
        <w:rPr>
          <w:color w:val="000000"/>
          <w:sz w:val="22"/>
          <w:lang w:val="en-GB"/>
        </w:rPr>
        <w:tab/>
        <w:t xml:space="preserve">Jeffrey G. Williamson, ‘The Evolution </w:t>
      </w:r>
      <w:r>
        <w:rPr>
          <w:color w:val="000000"/>
          <w:sz w:val="22"/>
          <w:lang w:val="en-GB"/>
        </w:rPr>
        <w:t xml:space="preserve">of Global Labor Markets since 1830:  Background Evidence and Hypotheses’, </w:t>
      </w:r>
      <w:r>
        <w:rPr>
          <w:color w:val="000000"/>
          <w:sz w:val="22"/>
          <w:u w:val="single"/>
          <w:lang w:val="en-GB"/>
        </w:rPr>
        <w:t>Explorations in Economic History</w:t>
      </w:r>
      <w:r>
        <w:rPr>
          <w:color w:val="000000"/>
          <w:sz w:val="22"/>
          <w:lang w:val="en-GB"/>
        </w:rPr>
        <w:t>, 32:2 (April 1995), 141-96.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89.</w:t>
      </w:r>
      <w:r>
        <w:rPr>
          <w:color w:val="000000"/>
          <w:sz w:val="22"/>
          <w:lang w:val="en-GB"/>
        </w:rPr>
        <w:tab/>
      </w:r>
      <w:r>
        <w:rPr>
          <w:color w:val="000000"/>
          <w:sz w:val="22"/>
          <w:lang w:val="en-GB"/>
        </w:rPr>
        <w:tab/>
        <w:t xml:space="preserve">Forrest Capie, </w:t>
      </w:r>
      <w:r>
        <w:rPr>
          <w:color w:val="000000"/>
          <w:sz w:val="22"/>
          <w:u w:val="single"/>
          <w:lang w:val="en-GB"/>
        </w:rPr>
        <w:t>Tariffs and Growth: Some Insights from the World Economy, 1850 - 1940</w:t>
      </w:r>
      <w:r>
        <w:rPr>
          <w:color w:val="000000"/>
          <w:sz w:val="22"/>
          <w:lang w:val="en-GB"/>
        </w:rPr>
        <w:t xml:space="preserve"> (Manchester and New York: Manc</w:t>
      </w:r>
      <w:r>
        <w:rPr>
          <w:color w:val="000000"/>
          <w:sz w:val="22"/>
          <w:lang w:val="en-GB"/>
        </w:rPr>
        <w:t>hester University Press,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90.</w:t>
      </w:r>
      <w:r>
        <w:rPr>
          <w:color w:val="000000"/>
          <w:sz w:val="22"/>
        </w:rPr>
        <w:tab/>
      </w:r>
      <w:r>
        <w:rPr>
          <w:color w:val="000000"/>
          <w:sz w:val="22"/>
        </w:rPr>
        <w:tab/>
        <w:t xml:space="preserve">Andreas Kunz and John Armstrong, eds., </w:t>
      </w:r>
      <w:r>
        <w:rPr>
          <w:color w:val="000000"/>
          <w:sz w:val="22"/>
          <w:u w:val="single"/>
        </w:rPr>
        <w:t>Inland Navigation and Economic Development in Nineteenth-Century Europe</w:t>
      </w:r>
      <w:r>
        <w:rPr>
          <w:color w:val="000000"/>
          <w:sz w:val="22"/>
        </w:rPr>
        <w:t xml:space="preserve"> (Mainz: Verlag Philipp Von Zabern,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GB"/>
        </w:rPr>
      </w:pPr>
      <w:r>
        <w:rPr>
          <w:color w:val="000000"/>
          <w:sz w:val="22"/>
          <w:lang w:val="en-GB"/>
        </w:rPr>
        <w:t>91.</w:t>
      </w:r>
      <w:r>
        <w:rPr>
          <w:color w:val="000000"/>
          <w:sz w:val="22"/>
          <w:lang w:val="en-GB"/>
        </w:rPr>
        <w:tab/>
      </w:r>
      <w:r>
        <w:rPr>
          <w:color w:val="000000"/>
          <w:sz w:val="22"/>
          <w:lang w:val="en-GB"/>
        </w:rPr>
        <w:tab/>
        <w:t>Janice Rye Kinghorn and John Vincent Nye, ‘The Scale of Pro</w:t>
      </w:r>
      <w:r>
        <w:rPr>
          <w:color w:val="000000"/>
          <w:sz w:val="22"/>
          <w:lang w:val="en-GB"/>
        </w:rPr>
        <w:t xml:space="preserve">duction in Western Economic Development: A Comparison of Official Industry Statistics in the United States, Britain, France, and Germany, 1905-1913',  </w:t>
      </w:r>
      <w:r>
        <w:rPr>
          <w:color w:val="000000"/>
          <w:sz w:val="22"/>
          <w:u w:val="single"/>
          <w:lang w:val="en-GB"/>
        </w:rPr>
        <w:t>Journal of Economic History</w:t>
      </w:r>
      <w:r>
        <w:rPr>
          <w:color w:val="000000"/>
          <w:sz w:val="22"/>
          <w:lang w:val="en-GB"/>
        </w:rPr>
        <w:t xml:space="preserve">, 56:1 (March 1996), 90-112.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92.</w:t>
      </w:r>
      <w:r>
        <w:rPr>
          <w:color w:val="000000"/>
          <w:sz w:val="22"/>
          <w:lang w:val="en-GB"/>
        </w:rPr>
        <w:tab/>
      </w:r>
      <w:r>
        <w:rPr>
          <w:color w:val="000000"/>
          <w:sz w:val="22"/>
          <w:lang w:val="en-GB"/>
        </w:rPr>
        <w:tab/>
        <w:t>H.G. Schröter, ‘Cartelization and Decarte</w:t>
      </w:r>
      <w:r>
        <w:rPr>
          <w:color w:val="000000"/>
          <w:sz w:val="22"/>
          <w:lang w:val="en-GB"/>
        </w:rPr>
        <w:t xml:space="preserve">lization in Europe, 1870 - 1995: Rise and Decline of an Economic Institution’, </w:t>
      </w:r>
      <w:r>
        <w:rPr>
          <w:color w:val="000000"/>
          <w:sz w:val="22"/>
          <w:u w:val="single"/>
          <w:lang w:val="en-GB"/>
        </w:rPr>
        <w:t>The Journal of European Economic History</w:t>
      </w:r>
      <w:r>
        <w:rPr>
          <w:color w:val="000000"/>
          <w:sz w:val="22"/>
          <w:lang w:val="en-GB"/>
        </w:rPr>
        <w:t>, 25:1 (Spring 1996), 129-53.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93.</w:t>
      </w:r>
      <w:r>
        <w:rPr>
          <w:color w:val="000000"/>
          <w:sz w:val="22"/>
          <w:lang w:val="en-GB"/>
        </w:rPr>
        <w:tab/>
      </w:r>
      <w:r>
        <w:rPr>
          <w:color w:val="000000"/>
          <w:sz w:val="22"/>
          <w:lang w:val="en-GB"/>
        </w:rPr>
        <w:tab/>
        <w:t>James P. Hull, ‘From Rostow to Chandler to You: How Revolutionary was the Second Industrial Revolutio</w:t>
      </w:r>
      <w:r>
        <w:rPr>
          <w:color w:val="000000"/>
          <w:sz w:val="22"/>
          <w:lang w:val="en-GB"/>
        </w:rPr>
        <w:t xml:space="preserve">n?’ </w:t>
      </w:r>
      <w:r>
        <w:rPr>
          <w:color w:val="000000"/>
          <w:sz w:val="22"/>
          <w:u w:val="single"/>
          <w:lang w:val="en-GB"/>
        </w:rPr>
        <w:t>The Journal of European Economic History</w:t>
      </w:r>
      <w:r>
        <w:rPr>
          <w:color w:val="000000"/>
          <w:sz w:val="22"/>
          <w:lang w:val="en-GB"/>
        </w:rPr>
        <w:t>, 25:1 (Spring 1996), 191-208.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jc w:val="both"/>
        <w:rPr>
          <w:color w:val="000000"/>
          <w:sz w:val="22"/>
          <w:lang w:val="en-GB"/>
        </w:rPr>
      </w:pPr>
      <w:r>
        <w:rPr>
          <w:color w:val="000000"/>
          <w:sz w:val="22"/>
          <w:lang w:val="en-GB"/>
        </w:rPr>
        <w:t>94.</w:t>
      </w:r>
      <w:r>
        <w:rPr>
          <w:b/>
          <w:color w:val="000000"/>
          <w:sz w:val="22"/>
          <w:lang w:val="en-GB"/>
        </w:rPr>
        <w:tab/>
      </w:r>
      <w:r>
        <w:rPr>
          <w:b/>
          <w:color w:val="000000"/>
          <w:sz w:val="22"/>
          <w:lang w:val="en-GB"/>
        </w:rPr>
        <w:tab/>
      </w:r>
      <w:r>
        <w:rPr>
          <w:color w:val="000000"/>
          <w:sz w:val="22"/>
          <w:lang w:val="en-GB"/>
        </w:rPr>
        <w:t xml:space="preserve">Patrick K.  O’Brien, ‘Path Dependency: Or Why Britain Became an Industrialized and Urbanized Economy Long Before France’, </w:t>
      </w:r>
      <w:r>
        <w:rPr>
          <w:color w:val="000000"/>
          <w:sz w:val="22"/>
          <w:u w:val="single"/>
          <w:lang w:val="en-GB"/>
        </w:rPr>
        <w:t>The Economic History Review</w:t>
      </w:r>
      <w:r>
        <w:rPr>
          <w:color w:val="000000"/>
          <w:sz w:val="22"/>
          <w:lang w:val="en-GB"/>
        </w:rPr>
        <w:t>, 2nd ser., 49:2 (May 1996</w:t>
      </w:r>
      <w:r>
        <w:rPr>
          <w:color w:val="000000"/>
          <w:sz w:val="22"/>
          <w:lang w:val="en-GB"/>
        </w:rPr>
        <w:t>), 213-49.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95.</w:t>
      </w:r>
      <w:r>
        <w:rPr>
          <w:color w:val="000000"/>
          <w:sz w:val="22"/>
          <w:lang w:val="en-GB"/>
        </w:rPr>
        <w:tab/>
      </w:r>
      <w:r>
        <w:rPr>
          <w:color w:val="000000"/>
          <w:sz w:val="22"/>
          <w:lang w:val="en-GB"/>
        </w:rPr>
        <w:tab/>
        <w:t xml:space="preserve">Jeffrey G. Williamson, ‘Globalization, Convergence, and History’, </w:t>
      </w:r>
      <w:r>
        <w:rPr>
          <w:color w:val="000000"/>
          <w:sz w:val="22"/>
          <w:u w:val="single"/>
          <w:lang w:val="en-GB"/>
        </w:rPr>
        <w:t>Journal of Economic History</w:t>
      </w:r>
      <w:r>
        <w:rPr>
          <w:color w:val="000000"/>
          <w:sz w:val="22"/>
          <w:lang w:val="en-GB"/>
        </w:rPr>
        <w:t>, 56:2 (June 1996), 277-306.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96.</w:t>
      </w:r>
      <w:r>
        <w:rPr>
          <w:color w:val="000000"/>
          <w:sz w:val="22"/>
          <w:lang w:val="en-GB"/>
        </w:rPr>
        <w:tab/>
      </w:r>
      <w:r>
        <w:rPr>
          <w:color w:val="000000"/>
          <w:sz w:val="22"/>
          <w:lang w:val="en-GB"/>
        </w:rPr>
        <w:tab/>
        <w:t xml:space="preserve">Michael D. Bordo and Hugh Rockoff, ‘The Gold Standard as a ‘Good Housekeeping Seal of Approval’‘, </w:t>
      </w:r>
      <w:r>
        <w:rPr>
          <w:color w:val="000000"/>
          <w:sz w:val="22"/>
          <w:u w:val="single"/>
          <w:lang w:val="en-GB"/>
        </w:rPr>
        <w:t>Journal of Ec</w:t>
      </w:r>
      <w:r>
        <w:rPr>
          <w:color w:val="000000"/>
          <w:sz w:val="22"/>
          <w:u w:val="single"/>
          <w:lang w:val="en-GB"/>
        </w:rPr>
        <w:t>onomic History</w:t>
      </w:r>
      <w:r>
        <w:rPr>
          <w:color w:val="000000"/>
          <w:sz w:val="22"/>
          <w:lang w:val="en-GB"/>
        </w:rPr>
        <w:t>, 56:2 (June 1996), 389-428.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97.</w:t>
      </w:r>
      <w:r>
        <w:rPr>
          <w:color w:val="000000"/>
          <w:sz w:val="22"/>
          <w:lang w:val="en-GB"/>
        </w:rPr>
        <w:tab/>
      </w:r>
      <w:r>
        <w:rPr>
          <w:color w:val="000000"/>
          <w:sz w:val="22"/>
          <w:lang w:val="en-GB"/>
        </w:rPr>
        <w:tab/>
        <w:t xml:space="preserve">Peter Scholliers and Vera Zamagni, ed., </w:t>
      </w:r>
      <w:r>
        <w:rPr>
          <w:color w:val="000000"/>
          <w:sz w:val="22"/>
          <w:u w:val="single"/>
          <w:lang w:val="en-GB"/>
        </w:rPr>
        <w:t>Labour’s Reward: Real Wages and Economic Change in 19th and 20th Century Europe</w:t>
      </w:r>
      <w:r>
        <w:rPr>
          <w:color w:val="000000"/>
          <w:sz w:val="22"/>
          <w:lang w:val="en-GB"/>
        </w:rPr>
        <w:t xml:space="preserve"> (Aldershot: Edward Elgar Publishing, 1995).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98.</w:t>
      </w:r>
      <w:r>
        <w:rPr>
          <w:color w:val="000000"/>
          <w:sz w:val="22"/>
          <w:lang w:val="en-GB"/>
        </w:rPr>
        <w:tab/>
      </w:r>
      <w:r>
        <w:rPr>
          <w:color w:val="000000"/>
          <w:sz w:val="22"/>
          <w:lang w:val="en-GB"/>
        </w:rPr>
        <w:tab/>
        <w:t xml:space="preserve">Mikulas Teich and Roy  Porter, eds., </w:t>
      </w:r>
      <w:r>
        <w:rPr>
          <w:color w:val="000000"/>
          <w:sz w:val="22"/>
          <w:u w:val="single"/>
          <w:lang w:val="en-GB"/>
        </w:rPr>
        <w:t>The Industrial Revolution in National Context: Europe and the USA</w:t>
      </w:r>
      <w:r>
        <w:rPr>
          <w:color w:val="000000"/>
          <w:sz w:val="22"/>
          <w:lang w:val="en-GB"/>
        </w:rPr>
        <w:t xml:space="preserve"> (Cambridge and New York: Cambridge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99.</w:t>
      </w:r>
      <w:r>
        <w:rPr>
          <w:color w:val="000000"/>
          <w:sz w:val="22"/>
          <w:lang w:val="en-GB"/>
        </w:rPr>
        <w:tab/>
      </w:r>
      <w:r>
        <w:rPr>
          <w:color w:val="000000"/>
          <w:sz w:val="22"/>
          <w:lang w:val="en-GB"/>
        </w:rPr>
        <w:tab/>
        <w:t xml:space="preserve">R. Bayoumi, Barry Eichengreen, and M.P. Taylor, eds., </w:t>
      </w:r>
      <w:r>
        <w:rPr>
          <w:color w:val="000000"/>
          <w:sz w:val="22"/>
          <w:u w:val="single"/>
          <w:lang w:val="en-GB"/>
        </w:rPr>
        <w:t>Modern Perspectives on the Gold Standard</w:t>
      </w:r>
      <w:r>
        <w:rPr>
          <w:color w:val="000000"/>
          <w:sz w:val="22"/>
          <w:lang w:val="en-GB"/>
        </w:rPr>
        <w:t xml:space="preserve"> (Cambridge and New York: Camb</w:t>
      </w:r>
      <w:r>
        <w:rPr>
          <w:color w:val="000000"/>
          <w:sz w:val="22"/>
          <w:lang w:val="en-GB"/>
        </w:rPr>
        <w:t>ridge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 xml:space="preserve"> </w:t>
      </w:r>
      <w:r>
        <w:rPr>
          <w:color w:val="000000"/>
          <w:sz w:val="22"/>
          <w:lang w:val="en-GB"/>
        </w:rPr>
        <w:tab/>
        <w:t>100.</w:t>
      </w:r>
      <w:r>
        <w:rPr>
          <w:color w:val="000000"/>
          <w:sz w:val="22"/>
          <w:lang w:val="en-GB"/>
        </w:rPr>
        <w:tab/>
      </w:r>
      <w:r>
        <w:rPr>
          <w:color w:val="000000"/>
          <w:sz w:val="22"/>
          <w:lang w:val="en-GB"/>
        </w:rPr>
        <w:tab/>
        <w:t xml:space="preserve">Barry Eichengreen, </w:t>
      </w:r>
      <w:r>
        <w:rPr>
          <w:color w:val="000000"/>
          <w:sz w:val="22"/>
          <w:u w:val="single"/>
          <w:lang w:val="en-GB"/>
        </w:rPr>
        <w:t xml:space="preserve">Globalizing Capital: A History of the International Monetary </w:t>
      </w:r>
      <w:r>
        <w:rPr>
          <w:color w:val="000000"/>
          <w:sz w:val="22"/>
          <w:u w:val="single"/>
          <w:lang w:val="en-GB"/>
        </w:rPr>
        <w:lastRenderedPageBreak/>
        <w:t>System</w:t>
      </w:r>
      <w:r>
        <w:rPr>
          <w:color w:val="000000"/>
          <w:sz w:val="22"/>
          <w:lang w:val="en-GB"/>
        </w:rPr>
        <w:t xml:space="preserve"> (Princeton: Princeton University Press, 1996).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101.</w:t>
      </w:r>
      <w:r>
        <w:rPr>
          <w:color w:val="000000"/>
          <w:sz w:val="22"/>
          <w:lang w:val="en-GB"/>
        </w:rPr>
        <w:tab/>
      </w:r>
      <w:r>
        <w:rPr>
          <w:color w:val="000000"/>
          <w:sz w:val="22"/>
          <w:lang w:val="en-GB"/>
        </w:rPr>
        <w:tab/>
        <w:t xml:space="preserve">Lee A. Craig and Douglas Fisher, </w:t>
      </w:r>
      <w:r>
        <w:rPr>
          <w:color w:val="000000"/>
          <w:sz w:val="22"/>
          <w:u w:val="single"/>
          <w:lang w:val="en-GB"/>
        </w:rPr>
        <w:t>The Integration of the European Economy, 18</w:t>
      </w:r>
      <w:r>
        <w:rPr>
          <w:color w:val="000000"/>
          <w:sz w:val="22"/>
          <w:u w:val="single"/>
          <w:lang w:val="en-GB"/>
        </w:rPr>
        <w:t>50 - 1913</w:t>
      </w:r>
      <w:r>
        <w:rPr>
          <w:color w:val="000000"/>
          <w:sz w:val="22"/>
          <w:lang w:val="en-GB"/>
        </w:rPr>
        <w:t xml:space="preserve"> (London and Basingstoke: Macmillan,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102.</w:t>
      </w:r>
      <w:r>
        <w:rPr>
          <w:color w:val="000000"/>
          <w:sz w:val="22"/>
          <w:lang w:val="en-GB"/>
        </w:rPr>
        <w:tab/>
      </w:r>
      <w:r>
        <w:rPr>
          <w:color w:val="000000"/>
          <w:sz w:val="22"/>
          <w:lang w:val="en-GB"/>
        </w:rPr>
        <w:tab/>
        <w:t xml:space="preserve">Kevin H. O’Rourke and Jeffrey Williamson, ‘Around the European Periphery, 1870 - 1913: Globalization, Schooling, and Growth’, </w:t>
      </w:r>
      <w:r>
        <w:rPr>
          <w:color w:val="000000"/>
          <w:sz w:val="22"/>
          <w:u w:val="single"/>
          <w:lang w:val="en-GB"/>
        </w:rPr>
        <w:t>European Review of Economic History</w:t>
      </w:r>
      <w:r>
        <w:rPr>
          <w:color w:val="000000"/>
          <w:sz w:val="22"/>
          <w:lang w:val="en-GB"/>
        </w:rPr>
        <w:t>, 1:2 (August 1997), 153-90.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103.</w:t>
      </w:r>
      <w:r>
        <w:rPr>
          <w:color w:val="000000"/>
          <w:sz w:val="22"/>
          <w:lang w:val="en-GB"/>
        </w:rPr>
        <w:tab/>
      </w:r>
      <w:r>
        <w:rPr>
          <w:color w:val="000000"/>
          <w:sz w:val="22"/>
          <w:lang w:val="en-GB"/>
        </w:rPr>
        <w:tab/>
        <w:t xml:space="preserve">Marc Flandreau, ‘Central Bank Cooperation in Historical Perspective: a Skeptical View’, </w:t>
      </w:r>
      <w:r>
        <w:rPr>
          <w:color w:val="000000"/>
          <w:sz w:val="22"/>
          <w:u w:val="single"/>
          <w:lang w:val="en-GB"/>
        </w:rPr>
        <w:t>The Economic History Review</w:t>
      </w:r>
      <w:r>
        <w:rPr>
          <w:color w:val="000000"/>
          <w:sz w:val="22"/>
          <w:lang w:val="en-GB"/>
        </w:rPr>
        <w:t>, 2nd ser., 50:4 (November 1997), 735-63.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104.</w:t>
      </w:r>
      <w:r>
        <w:rPr>
          <w:color w:val="000000"/>
          <w:sz w:val="22"/>
          <w:lang w:val="en-GB"/>
        </w:rPr>
        <w:tab/>
      </w:r>
      <w:r>
        <w:rPr>
          <w:color w:val="000000"/>
          <w:sz w:val="22"/>
          <w:lang w:val="en-GB"/>
        </w:rPr>
        <w:tab/>
        <w:t xml:space="preserve">Charles F. Sabel and Jonathan Zeitlin, eds., </w:t>
      </w:r>
      <w:r>
        <w:rPr>
          <w:color w:val="000000"/>
          <w:sz w:val="22"/>
          <w:u w:val="single"/>
          <w:lang w:val="en-GB"/>
        </w:rPr>
        <w:t>World of Possibilities: Flexibility and Mass P</w:t>
      </w:r>
      <w:r>
        <w:rPr>
          <w:color w:val="000000"/>
          <w:sz w:val="22"/>
          <w:u w:val="single"/>
          <w:lang w:val="en-GB"/>
        </w:rPr>
        <w:t>roduction in Western Industrialization</w:t>
      </w:r>
      <w:r>
        <w:rPr>
          <w:color w:val="000000"/>
          <w:sz w:val="22"/>
          <w:lang w:val="en-GB"/>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105.</w:t>
      </w:r>
      <w:r>
        <w:rPr>
          <w:color w:val="000000"/>
          <w:sz w:val="22"/>
          <w:lang w:val="en-GB"/>
        </w:rPr>
        <w:tab/>
      </w:r>
      <w:r>
        <w:rPr>
          <w:color w:val="000000"/>
          <w:sz w:val="22"/>
          <w:lang w:val="en-GB"/>
        </w:rPr>
        <w:tab/>
        <w:t xml:space="preserve">C. J. Schmitz, ‘The Changing Structure of the World Copper Market, 1870 - 1939', </w:t>
      </w:r>
      <w:r>
        <w:rPr>
          <w:color w:val="000000"/>
          <w:sz w:val="22"/>
          <w:u w:val="single"/>
          <w:lang w:val="en-GB"/>
        </w:rPr>
        <w:t>The Journal of European Economic History</w:t>
      </w:r>
      <w:r>
        <w:rPr>
          <w:color w:val="000000"/>
          <w:sz w:val="22"/>
          <w:lang w:val="en-GB"/>
        </w:rPr>
        <w:t>, 26:2 (Fall 1997), 295-330.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106.</w:t>
      </w:r>
      <w:r>
        <w:rPr>
          <w:color w:val="000000"/>
          <w:sz w:val="22"/>
          <w:lang w:val="en-GB"/>
        </w:rPr>
        <w:tab/>
      </w:r>
      <w:r>
        <w:rPr>
          <w:color w:val="000000"/>
          <w:sz w:val="22"/>
          <w:lang w:val="en-GB"/>
        </w:rPr>
        <w:tab/>
        <w:t xml:space="preserve">N.F.R. Crafts, ‘The Human Development Index and Changes in Standards of Living: Some Historical Comparisons’, </w:t>
      </w:r>
      <w:r>
        <w:rPr>
          <w:color w:val="000000"/>
          <w:sz w:val="22"/>
          <w:u w:val="single"/>
          <w:lang w:val="en-GB"/>
        </w:rPr>
        <w:t>European Review of Economic History</w:t>
      </w:r>
      <w:r>
        <w:rPr>
          <w:color w:val="000000"/>
          <w:sz w:val="22"/>
          <w:lang w:val="en-GB"/>
        </w:rPr>
        <w:t>, 1:3 (December 1997), 299-22.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107.</w:t>
      </w:r>
      <w:r>
        <w:rPr>
          <w:color w:val="000000"/>
          <w:sz w:val="22"/>
          <w:lang w:val="en-GB"/>
        </w:rPr>
        <w:tab/>
      </w:r>
      <w:r>
        <w:rPr>
          <w:color w:val="000000"/>
          <w:sz w:val="22"/>
          <w:lang w:val="en-GB"/>
        </w:rPr>
        <w:tab/>
        <w:t xml:space="preserve">Michael Palairet, </w:t>
      </w:r>
      <w:r>
        <w:rPr>
          <w:color w:val="000000"/>
          <w:sz w:val="22"/>
          <w:u w:val="single"/>
          <w:lang w:val="en-GB"/>
        </w:rPr>
        <w:t>The Balkan Economies, c. 1800 - 1914: Evolutio</w:t>
      </w:r>
      <w:r>
        <w:rPr>
          <w:color w:val="000000"/>
          <w:sz w:val="22"/>
          <w:u w:val="single"/>
          <w:lang w:val="en-GB"/>
        </w:rPr>
        <w:t>n without Development</w:t>
      </w:r>
      <w:r>
        <w:rPr>
          <w:color w:val="000000"/>
          <w:sz w:val="22"/>
          <w:lang w:val="en-GB"/>
        </w:rPr>
        <w:t>, Cambridge Studies in Modern Economic History vol. 6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108.</w:t>
      </w:r>
      <w:r>
        <w:rPr>
          <w:color w:val="000000"/>
          <w:sz w:val="22"/>
          <w:lang w:val="en-GB"/>
        </w:rPr>
        <w:tab/>
      </w:r>
      <w:r>
        <w:rPr>
          <w:color w:val="000000"/>
          <w:sz w:val="22"/>
          <w:lang w:val="en-GB"/>
        </w:rPr>
        <w:tab/>
        <w:t xml:space="preserve">Kevin H. O’Rourke, ‘The European Grain Invasion, 1870 - 1913', </w:t>
      </w:r>
      <w:r>
        <w:rPr>
          <w:color w:val="000000"/>
          <w:sz w:val="22"/>
          <w:u w:val="single"/>
          <w:lang w:val="en-GB"/>
        </w:rPr>
        <w:t>Journal of Economic History</w:t>
      </w:r>
      <w:r>
        <w:rPr>
          <w:color w:val="000000"/>
          <w:sz w:val="22"/>
          <w:lang w:val="en-GB"/>
        </w:rPr>
        <w:t xml:space="preserve">, 57:4 (December 1997), </w:t>
      </w:r>
      <w:r>
        <w:rPr>
          <w:color w:val="000000"/>
          <w:sz w:val="22"/>
          <w:lang w:val="en-GB"/>
        </w:rPr>
        <w:t>775-801.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109.</w:t>
      </w:r>
      <w:r>
        <w:rPr>
          <w:color w:val="000000"/>
          <w:sz w:val="22"/>
          <w:lang w:val="en-GB"/>
        </w:rPr>
        <w:tab/>
      </w:r>
      <w:r>
        <w:rPr>
          <w:color w:val="000000"/>
          <w:sz w:val="22"/>
          <w:lang w:val="en-GB"/>
        </w:rPr>
        <w:tab/>
        <w:t xml:space="preserve">Stephen  N. Broadberry, </w:t>
      </w:r>
      <w:r>
        <w:rPr>
          <w:color w:val="000000"/>
          <w:sz w:val="22"/>
          <w:u w:val="single"/>
          <w:lang w:val="en-GB"/>
        </w:rPr>
        <w:t>The Productivity Race: British Manufacturing in International Perspective, 1850 - 1990</w:t>
      </w:r>
      <w:r>
        <w:rPr>
          <w:color w:val="000000"/>
          <w:sz w:val="22"/>
          <w:lang w:val="en-GB"/>
        </w:rPr>
        <w:t xml:space="preserve"> (Cambridge and New York: Cambridge University Press,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rPr>
        <w:t>*</w:t>
      </w:r>
      <w:r>
        <w:rPr>
          <w:color w:val="000000"/>
          <w:sz w:val="22"/>
        </w:rPr>
        <w:tab/>
        <w:t>110.</w:t>
      </w:r>
      <w:r>
        <w:rPr>
          <w:color w:val="000000"/>
          <w:sz w:val="22"/>
        </w:rPr>
        <w:tab/>
      </w:r>
      <w:r>
        <w:rPr>
          <w:color w:val="000000"/>
          <w:sz w:val="22"/>
        </w:rPr>
        <w:tab/>
        <w:t xml:space="preserve">Jared Diamond, </w:t>
      </w:r>
      <w:r>
        <w:rPr>
          <w:color w:val="000000"/>
          <w:sz w:val="22"/>
          <w:u w:val="single"/>
        </w:rPr>
        <w:t>Guns, Germs, and Steel: The Fates of Human So</w:t>
      </w:r>
      <w:r>
        <w:rPr>
          <w:color w:val="000000"/>
          <w:sz w:val="22"/>
          <w:u w:val="single"/>
        </w:rPr>
        <w:t>cieties</w:t>
      </w:r>
      <w:r>
        <w:rPr>
          <w:color w:val="000000"/>
          <w:sz w:val="22"/>
        </w:rPr>
        <w:t xml:space="preserve"> (New York: W.W. Norton, 1997).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111.</w:t>
      </w:r>
      <w:r>
        <w:rPr>
          <w:color w:val="000000"/>
          <w:sz w:val="22"/>
          <w:lang w:val="en-GB"/>
        </w:rPr>
        <w:tab/>
      </w:r>
      <w:r>
        <w:rPr>
          <w:color w:val="000000"/>
          <w:sz w:val="22"/>
          <w:lang w:val="en-GB"/>
        </w:rPr>
        <w:tab/>
        <w:t xml:space="preserve">David S. Landes, </w:t>
      </w:r>
      <w:r>
        <w:rPr>
          <w:color w:val="000000"/>
          <w:sz w:val="22"/>
          <w:u w:val="single"/>
          <w:lang w:val="en-GB"/>
        </w:rPr>
        <w:t xml:space="preserve">The Wealth of Poverty of Nations: Why Some Are So Rich and Some So Poor </w:t>
      </w:r>
      <w:r>
        <w:rPr>
          <w:color w:val="000000"/>
          <w:sz w:val="22"/>
          <w:lang w:val="en-GB"/>
        </w:rPr>
        <w:t xml:space="preserve"> (New York and London: W.W. Norton, 1998).  A very provocative and stimulating study, well worth reading (though some </w:t>
      </w:r>
      <w:r>
        <w:rPr>
          <w:color w:val="000000"/>
          <w:sz w:val="22"/>
          <w:lang w:val="en-GB"/>
        </w:rPr>
        <w:t>may consider it to be too Euro-centric in its approach to these questions).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112.</w:t>
      </w:r>
      <w:r>
        <w:rPr>
          <w:color w:val="000000"/>
          <w:sz w:val="22"/>
          <w:lang w:val="en-GB"/>
        </w:rPr>
        <w:tab/>
      </w:r>
      <w:r>
        <w:rPr>
          <w:color w:val="000000"/>
          <w:sz w:val="22"/>
          <w:lang w:val="en-GB"/>
        </w:rPr>
        <w:tab/>
        <w:t xml:space="preserve">Alfred D. Chandler and Takashi Hikino, eds., </w:t>
      </w:r>
      <w:r>
        <w:rPr>
          <w:color w:val="000000"/>
          <w:sz w:val="22"/>
          <w:u w:val="single"/>
          <w:lang w:val="en-GB"/>
        </w:rPr>
        <w:t>Big Business and the Wealth of Nations</w:t>
      </w:r>
      <w:r>
        <w:rPr>
          <w:color w:val="000000"/>
          <w:sz w:val="22"/>
          <w:lang w:val="en-GB"/>
        </w:rPr>
        <w:t xml:space="preserve"> (Cambridge and New York: Cambridge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113.</w:t>
      </w:r>
      <w:r>
        <w:rPr>
          <w:color w:val="000000"/>
          <w:sz w:val="22"/>
          <w:lang w:val="en-GB"/>
        </w:rPr>
        <w:tab/>
      </w:r>
      <w:r>
        <w:rPr>
          <w:color w:val="000000"/>
          <w:sz w:val="22"/>
          <w:lang w:val="en-GB"/>
        </w:rPr>
        <w:tab/>
        <w:t>Michael Collins, ‘En</w:t>
      </w:r>
      <w:r>
        <w:rPr>
          <w:color w:val="000000"/>
          <w:sz w:val="22"/>
          <w:lang w:val="en-GB"/>
        </w:rPr>
        <w:t xml:space="preserve">glish Bank Development within a European Context, 1870 - 1939', </w:t>
      </w:r>
      <w:r>
        <w:rPr>
          <w:color w:val="000000"/>
          <w:sz w:val="22"/>
          <w:u w:val="single"/>
          <w:lang w:val="en-GB"/>
        </w:rPr>
        <w:t>The Economic History Review</w:t>
      </w:r>
      <w:r>
        <w:rPr>
          <w:color w:val="000000"/>
          <w:sz w:val="22"/>
          <w:lang w:val="en-GB"/>
        </w:rPr>
        <w:t>, 2nd ser., 51:1 (February 1998), 1-24.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114.</w:t>
      </w:r>
      <w:r>
        <w:rPr>
          <w:color w:val="000000"/>
          <w:sz w:val="22"/>
          <w:lang w:val="en-GB"/>
        </w:rPr>
        <w:tab/>
      </w:r>
      <w:r>
        <w:rPr>
          <w:color w:val="000000"/>
          <w:sz w:val="22"/>
          <w:lang w:val="en-GB"/>
        </w:rPr>
        <w:tab/>
        <w:t xml:space="preserve">André Gunder Frank, </w:t>
      </w:r>
      <w:r>
        <w:rPr>
          <w:color w:val="000000"/>
          <w:sz w:val="22"/>
          <w:u w:val="single"/>
          <w:lang w:val="en-GB"/>
        </w:rPr>
        <w:t>ReOrient: Global Economy in the Asian Age</w:t>
      </w:r>
      <w:r>
        <w:rPr>
          <w:color w:val="000000"/>
          <w:sz w:val="22"/>
          <w:lang w:val="en-GB"/>
        </w:rPr>
        <w:t xml:space="preserve"> (Berkeley and Los Angeles: University of California Pres</w:t>
      </w:r>
      <w:r>
        <w:rPr>
          <w:color w:val="000000"/>
          <w:sz w:val="22"/>
          <w:lang w:val="en-GB"/>
        </w:rPr>
        <w:t>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115.</w:t>
      </w:r>
      <w:r>
        <w:rPr>
          <w:color w:val="000000"/>
          <w:sz w:val="22"/>
        </w:rPr>
        <w:tab/>
      </w:r>
      <w:r>
        <w:rPr>
          <w:color w:val="000000"/>
          <w:sz w:val="22"/>
        </w:rPr>
        <w:tab/>
        <w:t xml:space="preserve">Solomos Solomou, </w:t>
      </w:r>
      <w:r>
        <w:rPr>
          <w:color w:val="000000"/>
          <w:sz w:val="22"/>
          <w:u w:val="single"/>
        </w:rPr>
        <w:t>Economic Cycles: Long Cycles and Business Cycles Since 1870</w:t>
      </w:r>
      <w:r>
        <w:rPr>
          <w:color w:val="000000"/>
          <w:sz w:val="22"/>
        </w:rPr>
        <w:t xml:space="preserve"> (Manchester and New York: Manchester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116.</w:t>
      </w:r>
      <w:r>
        <w:rPr>
          <w:color w:val="000000"/>
          <w:sz w:val="22"/>
        </w:rPr>
        <w:tab/>
      </w:r>
      <w:r>
        <w:rPr>
          <w:color w:val="000000"/>
          <w:sz w:val="22"/>
        </w:rPr>
        <w:tab/>
        <w:t xml:space="preserve">Hakan Mihçi, ‘Typologies of Industrialization in Historical Perspective’, </w:t>
      </w:r>
      <w:r>
        <w:rPr>
          <w:color w:val="000000"/>
          <w:sz w:val="22"/>
          <w:u w:val="single"/>
        </w:rPr>
        <w:t>The Journal of Euro</w:t>
      </w:r>
      <w:r>
        <w:rPr>
          <w:color w:val="000000"/>
          <w:sz w:val="22"/>
          <w:u w:val="single"/>
        </w:rPr>
        <w:t>pean Economic History</w:t>
      </w:r>
      <w:r>
        <w:rPr>
          <w:color w:val="000000"/>
          <w:sz w:val="22"/>
        </w:rPr>
        <w:t>, 27:3 (Winter 1998): 557-78.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117.</w:t>
      </w:r>
      <w:r>
        <w:rPr>
          <w:color w:val="000000"/>
          <w:sz w:val="22"/>
        </w:rPr>
        <w:tab/>
      </w:r>
      <w:r>
        <w:rPr>
          <w:color w:val="000000"/>
          <w:sz w:val="22"/>
        </w:rPr>
        <w:tab/>
        <w:t xml:space="preserve">Michael Haynes and Rumy Husan, ‘The State and Market in the Transition Economies: Critical Remarks in the Light of Past History and the Current Experience’, </w:t>
      </w:r>
      <w:r>
        <w:rPr>
          <w:color w:val="000000"/>
          <w:sz w:val="22"/>
          <w:u w:val="single"/>
        </w:rPr>
        <w:t>The Journal of European Economic History</w:t>
      </w:r>
      <w:r>
        <w:rPr>
          <w:color w:val="000000"/>
          <w:sz w:val="22"/>
        </w:rPr>
        <w:t>,</w:t>
      </w:r>
      <w:r>
        <w:rPr>
          <w:color w:val="000000"/>
          <w:sz w:val="22"/>
        </w:rPr>
        <w:t xml:space="preserve"> 27:3 (Winter 1998): 609-44.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118.</w:t>
      </w:r>
      <w:r>
        <w:rPr>
          <w:color w:val="000000"/>
          <w:sz w:val="22"/>
        </w:rPr>
        <w:tab/>
      </w:r>
      <w:r>
        <w:rPr>
          <w:color w:val="000000"/>
          <w:sz w:val="22"/>
        </w:rPr>
        <w:tab/>
        <w:t xml:space="preserve">Kristine Bruland and Patrick O’Brien, eds., </w:t>
      </w:r>
      <w:r>
        <w:rPr>
          <w:color w:val="000000"/>
          <w:sz w:val="22"/>
          <w:u w:val="single"/>
        </w:rPr>
        <w:t>From Family Firms to Corporate Capitalism: Essays in Business and Industrial History in Honour of Peter Mathias</w:t>
      </w:r>
      <w:r>
        <w:rPr>
          <w:color w:val="000000"/>
          <w:sz w:val="22"/>
        </w:rPr>
        <w:t xml:space="preserve"> (Oxford: Clarendon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119.</w:t>
      </w:r>
      <w:r>
        <w:rPr>
          <w:color w:val="000000"/>
          <w:sz w:val="22"/>
        </w:rPr>
        <w:tab/>
      </w:r>
      <w:r>
        <w:rPr>
          <w:color w:val="000000"/>
          <w:sz w:val="22"/>
        </w:rPr>
        <w:tab/>
        <w:t>Maxine Berg and Kristine</w:t>
      </w:r>
      <w:r>
        <w:rPr>
          <w:color w:val="000000"/>
          <w:sz w:val="22"/>
        </w:rPr>
        <w:t xml:space="preserve"> Bruland, eds., </w:t>
      </w:r>
      <w:r>
        <w:rPr>
          <w:color w:val="000000"/>
          <w:sz w:val="22"/>
          <w:u w:val="single"/>
        </w:rPr>
        <w:t>Technological Revolution in Europe: Historical Perspectives</w:t>
      </w:r>
      <w:r>
        <w:rPr>
          <w:color w:val="000000"/>
          <w:sz w:val="22"/>
        </w:rPr>
        <w:t xml:space="preserve"> (Cheltenham, U.K., and Northampton, MA: Edward Elgar,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120.</w:t>
      </w:r>
      <w:r>
        <w:rPr>
          <w:color w:val="000000"/>
          <w:sz w:val="22"/>
        </w:rPr>
        <w:tab/>
      </w:r>
      <w:r>
        <w:rPr>
          <w:color w:val="000000"/>
          <w:sz w:val="22"/>
        </w:rPr>
        <w:tab/>
        <w:t xml:space="preserve">Deborah Simonton, </w:t>
      </w:r>
      <w:r>
        <w:rPr>
          <w:color w:val="000000"/>
          <w:sz w:val="22"/>
          <w:u w:val="single"/>
        </w:rPr>
        <w:t>A History of European Women’s Work: 1700 to the Present</w:t>
      </w:r>
      <w:r>
        <w:rPr>
          <w:color w:val="000000"/>
          <w:sz w:val="22"/>
        </w:rPr>
        <w:t xml:space="preserve"> (London and New York, Routledge,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121.</w:t>
      </w:r>
      <w:r>
        <w:rPr>
          <w:color w:val="000000"/>
          <w:sz w:val="22"/>
          <w:lang w:val="en-GB"/>
        </w:rPr>
        <w:tab/>
      </w:r>
      <w:r>
        <w:rPr>
          <w:color w:val="000000"/>
          <w:sz w:val="22"/>
          <w:lang w:val="en-GB"/>
        </w:rPr>
        <w:tab/>
        <w:t xml:space="preserve">Timothy J. Hatton and Jeffrey G. Williamson, </w:t>
      </w:r>
      <w:r>
        <w:rPr>
          <w:color w:val="000000"/>
          <w:sz w:val="22"/>
          <w:u w:val="single"/>
          <w:lang w:val="en-GB"/>
        </w:rPr>
        <w:t>The Age of Mass Migration</w:t>
      </w:r>
      <w:r>
        <w:rPr>
          <w:color w:val="000000"/>
          <w:sz w:val="22"/>
          <w:lang w:val="en-GB"/>
        </w:rPr>
        <w:t xml:space="preserve"> (Oxford and New York: Oxford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122.</w:t>
      </w:r>
      <w:r>
        <w:rPr>
          <w:color w:val="000000"/>
          <w:sz w:val="22"/>
          <w:lang w:val="en-GB"/>
        </w:rPr>
        <w:tab/>
      </w:r>
      <w:r>
        <w:rPr>
          <w:color w:val="000000"/>
          <w:sz w:val="22"/>
          <w:lang w:val="en-GB"/>
        </w:rPr>
        <w:tab/>
        <w:t xml:space="preserve">Barry Eichengreen, </w:t>
      </w:r>
      <w:r>
        <w:rPr>
          <w:color w:val="000000"/>
          <w:sz w:val="22"/>
          <w:u w:val="single"/>
          <w:lang w:val="en-GB"/>
        </w:rPr>
        <w:t>Globalizing Capital: A History of the International Monetary System</w:t>
      </w:r>
      <w:r>
        <w:rPr>
          <w:color w:val="000000"/>
          <w:sz w:val="22"/>
          <w:lang w:val="en-GB"/>
        </w:rPr>
        <w:t xml:space="preserve"> (Princeton: Princeton Univers</w:t>
      </w:r>
      <w:r>
        <w:rPr>
          <w:color w:val="000000"/>
          <w:sz w:val="22"/>
          <w:lang w:val="en-GB"/>
        </w:rPr>
        <w:t>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123.</w:t>
      </w:r>
      <w:r>
        <w:rPr>
          <w:color w:val="000000"/>
          <w:sz w:val="22"/>
          <w:lang w:val="en-GB"/>
        </w:rPr>
        <w:tab/>
      </w:r>
      <w:r>
        <w:rPr>
          <w:color w:val="000000"/>
          <w:sz w:val="22"/>
          <w:lang w:val="en-GB"/>
        </w:rPr>
        <w:tab/>
        <w:t xml:space="preserve">Trevor J. O. Dick, ed.,  </w:t>
      </w:r>
      <w:r>
        <w:rPr>
          <w:color w:val="000000"/>
          <w:sz w:val="22"/>
          <w:u w:val="single"/>
          <w:lang w:val="en-GB"/>
        </w:rPr>
        <w:t xml:space="preserve">Business Cycles since 1820: New International Perspectives from Historical Evidence </w:t>
      </w:r>
      <w:r>
        <w:rPr>
          <w:color w:val="000000"/>
          <w:sz w:val="22"/>
          <w:lang w:val="en-GB"/>
        </w:rPr>
        <w:t>(Cheltenham: Edward Elgar,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124.</w:t>
      </w:r>
      <w:r>
        <w:rPr>
          <w:color w:val="000000"/>
          <w:sz w:val="22"/>
          <w:lang w:val="en-GB"/>
        </w:rPr>
        <w:tab/>
      </w:r>
      <w:r>
        <w:rPr>
          <w:color w:val="000000"/>
          <w:sz w:val="22"/>
          <w:lang w:val="en-GB"/>
        </w:rPr>
        <w:tab/>
        <w:t xml:space="preserve">Solomos Solomu, </w:t>
      </w:r>
      <w:r>
        <w:rPr>
          <w:color w:val="000000"/>
          <w:sz w:val="22"/>
          <w:u w:val="single"/>
          <w:lang w:val="en-GB"/>
        </w:rPr>
        <w:t>Economic Cycles: Long Cycles and Business Cycles Since 1870</w:t>
      </w:r>
      <w:r>
        <w:rPr>
          <w:color w:val="000000"/>
          <w:sz w:val="22"/>
          <w:lang w:val="en-GB"/>
        </w:rPr>
        <w:t xml:space="preserve"> (Manc</w:t>
      </w:r>
      <w:r>
        <w:rPr>
          <w:color w:val="000000"/>
          <w:sz w:val="22"/>
          <w:lang w:val="en-GB"/>
        </w:rPr>
        <w:t>hester and New York: Manchester University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125.</w:t>
      </w:r>
      <w:r>
        <w:rPr>
          <w:color w:val="000000"/>
          <w:sz w:val="22"/>
          <w:lang w:val="en-GB"/>
        </w:rPr>
        <w:tab/>
      </w:r>
      <w:r>
        <w:rPr>
          <w:color w:val="000000"/>
          <w:sz w:val="22"/>
          <w:lang w:val="en-GB"/>
        </w:rPr>
        <w:tab/>
        <w:t xml:space="preserve">John Harris, </w:t>
      </w:r>
      <w:r>
        <w:rPr>
          <w:color w:val="000000"/>
          <w:sz w:val="22"/>
          <w:u w:val="single"/>
          <w:lang w:val="en-GB"/>
        </w:rPr>
        <w:t>Industrial Espionage and Technology Transfer: Britain and France in the Eighteenth Century</w:t>
      </w:r>
      <w:r>
        <w:rPr>
          <w:color w:val="000000"/>
          <w:sz w:val="22"/>
          <w:lang w:val="en-GB"/>
        </w:rPr>
        <w:t xml:space="preserve"> (Aldershot: Ashgate,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126.</w:t>
      </w:r>
      <w:r>
        <w:rPr>
          <w:color w:val="000000"/>
          <w:sz w:val="22"/>
          <w:lang w:val="en-GB"/>
        </w:rPr>
        <w:tab/>
      </w:r>
      <w:r>
        <w:rPr>
          <w:color w:val="000000"/>
          <w:sz w:val="22"/>
          <w:lang w:val="en-GB"/>
        </w:rPr>
        <w:tab/>
        <w:t xml:space="preserve">Deepak Lal, </w:t>
      </w:r>
      <w:r>
        <w:rPr>
          <w:color w:val="000000"/>
          <w:sz w:val="22"/>
          <w:u w:val="single"/>
          <w:lang w:val="en-GB"/>
        </w:rPr>
        <w:t>Unintended Consequences: The Impact of Fa</w:t>
      </w:r>
      <w:r>
        <w:rPr>
          <w:color w:val="000000"/>
          <w:sz w:val="22"/>
          <w:u w:val="single"/>
          <w:lang w:val="en-GB"/>
        </w:rPr>
        <w:t>ctor Endowments, Culture and Politics on Long-Run Economic Performance</w:t>
      </w:r>
      <w:r>
        <w:rPr>
          <w:color w:val="000000"/>
          <w:sz w:val="22"/>
          <w:lang w:val="en-GB"/>
        </w:rPr>
        <w:t xml:space="preserve"> (Cambridge, Mass., and London: MIT Press,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127.</w:t>
      </w:r>
      <w:r>
        <w:rPr>
          <w:color w:val="000000"/>
          <w:sz w:val="22"/>
        </w:rPr>
        <w:tab/>
      </w:r>
      <w:r>
        <w:rPr>
          <w:color w:val="000000"/>
          <w:sz w:val="22"/>
        </w:rPr>
        <w:tab/>
        <w:t xml:space="preserve">Kevin Dowd and Richard Timberlake, eds., </w:t>
      </w:r>
      <w:r>
        <w:rPr>
          <w:color w:val="000000"/>
          <w:sz w:val="22"/>
          <w:u w:val="single"/>
        </w:rPr>
        <w:t xml:space="preserve">Money and the Nation State: The Financial Revolution, Government and the World Monetary </w:t>
      </w:r>
      <w:r>
        <w:rPr>
          <w:color w:val="000000"/>
          <w:sz w:val="22"/>
          <w:u w:val="single"/>
        </w:rPr>
        <w:t>System</w:t>
      </w:r>
      <w:r>
        <w:rPr>
          <w:color w:val="000000"/>
          <w:sz w:val="22"/>
        </w:rPr>
        <w:t xml:space="preserve"> (New Brunswick, NJ: Transaction Publishers, 1998).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128.</w:t>
      </w:r>
      <w:r>
        <w:rPr>
          <w:color w:val="000000"/>
          <w:sz w:val="22"/>
          <w:lang w:val="en-GB"/>
        </w:rPr>
        <w:tab/>
      </w:r>
      <w:r>
        <w:rPr>
          <w:color w:val="000000"/>
          <w:sz w:val="22"/>
          <w:lang w:val="en-GB"/>
        </w:rPr>
        <w:tab/>
        <w:t xml:space="preserve">Lena Andersson-Skog and Ollie Kranze, eds., </w:t>
      </w:r>
      <w:r>
        <w:rPr>
          <w:color w:val="000000"/>
          <w:sz w:val="22"/>
          <w:u w:val="single"/>
          <w:lang w:val="en-GB"/>
        </w:rPr>
        <w:t>Institutions in the Transport and Communications Industries: State and Private Actors in the Making of Institutional Patterns, 1850 - 1990</w:t>
      </w:r>
      <w:r>
        <w:rPr>
          <w:color w:val="000000"/>
          <w:sz w:val="22"/>
          <w:lang w:val="en-GB"/>
        </w:rPr>
        <w:t xml:space="preserve">, Watson </w:t>
      </w:r>
      <w:r>
        <w:rPr>
          <w:color w:val="000000"/>
          <w:sz w:val="22"/>
          <w:lang w:val="en-GB"/>
        </w:rPr>
        <w:t>for Science History Publications (Canton, Mass.,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rPr>
      </w:pPr>
      <w:r>
        <w:rPr>
          <w:color w:val="000000"/>
          <w:sz w:val="22"/>
        </w:rPr>
        <w:t>129.</w:t>
      </w:r>
      <w:r>
        <w:rPr>
          <w:color w:val="000000"/>
          <w:sz w:val="22"/>
        </w:rPr>
        <w:tab/>
      </w:r>
      <w:r>
        <w:rPr>
          <w:color w:val="000000"/>
          <w:sz w:val="22"/>
        </w:rPr>
        <w:tab/>
        <w:t xml:space="preserve">Philip Cottrell and Youssef Cassis, eds., </w:t>
      </w:r>
      <w:r>
        <w:rPr>
          <w:color w:val="000000"/>
          <w:sz w:val="22"/>
          <w:u w:val="single"/>
        </w:rPr>
        <w:t>Private Banking in Europe</w:t>
      </w:r>
      <w:r>
        <w:rPr>
          <w:color w:val="000000"/>
          <w:sz w:val="22"/>
        </w:rPr>
        <w:t>, Studies in Banking History, Variorum Studies (London and Brookfield,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rPr>
      </w:pPr>
      <w:r>
        <w:rPr>
          <w:color w:val="000000"/>
          <w:sz w:val="22"/>
        </w:rPr>
        <w:t>130.</w:t>
      </w:r>
      <w:r>
        <w:rPr>
          <w:color w:val="000000"/>
          <w:sz w:val="22"/>
        </w:rPr>
        <w:tab/>
      </w:r>
      <w:r>
        <w:rPr>
          <w:color w:val="000000"/>
          <w:sz w:val="22"/>
        </w:rPr>
        <w:tab/>
        <w:t xml:space="preserve">Edward R. Wilson, </w:t>
      </w:r>
      <w:r>
        <w:rPr>
          <w:color w:val="000000"/>
          <w:sz w:val="22"/>
          <w:u w:val="single"/>
        </w:rPr>
        <w:t>Battles for the Standard</w:t>
      </w:r>
      <w:r>
        <w:rPr>
          <w:color w:val="000000"/>
          <w:sz w:val="22"/>
          <w:u w:val="single"/>
        </w:rPr>
        <w:t>: Bimetallism and the Spread of the Gold Standard, 1870 - 1914</w:t>
      </w:r>
      <w:r>
        <w:rPr>
          <w:color w:val="000000"/>
          <w:sz w:val="22"/>
        </w:rPr>
        <w:t>, Modern Economic and Social History, Variorum Publications (London and Brookfield,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rPr>
      </w:pPr>
      <w:r>
        <w:rPr>
          <w:color w:val="000000"/>
          <w:sz w:val="22"/>
        </w:rPr>
        <w:t>131.</w:t>
      </w:r>
      <w:r>
        <w:rPr>
          <w:color w:val="000000"/>
          <w:sz w:val="22"/>
        </w:rPr>
        <w:tab/>
      </w:r>
      <w:r>
        <w:rPr>
          <w:color w:val="000000"/>
          <w:sz w:val="22"/>
        </w:rPr>
        <w:tab/>
        <w:t xml:space="preserve">Richard Sylla, Richard Tilly, and Gabriel Tortella, eds., </w:t>
      </w:r>
      <w:r>
        <w:rPr>
          <w:color w:val="000000"/>
          <w:sz w:val="22"/>
          <w:u w:val="single"/>
        </w:rPr>
        <w:t>The State, the Financial System, and E</w:t>
      </w:r>
      <w:r>
        <w:rPr>
          <w:color w:val="000000"/>
          <w:sz w:val="22"/>
          <w:u w:val="single"/>
        </w:rPr>
        <w:t>conomic Modernization</w:t>
      </w:r>
      <w:r>
        <w:rPr>
          <w:color w:val="000000"/>
          <w:sz w:val="22"/>
        </w:rPr>
        <w:t xml:space="preserve">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color w:val="000000"/>
          <w:sz w:val="22"/>
          <w:lang w:val="en-GB"/>
        </w:rPr>
      </w:pPr>
      <w:r>
        <w:rPr>
          <w:color w:val="000000"/>
          <w:sz w:val="22"/>
          <w:lang w:val="en-GB"/>
        </w:rPr>
        <w:t>132.</w:t>
      </w:r>
      <w:r>
        <w:rPr>
          <w:color w:val="000000"/>
          <w:sz w:val="22"/>
          <w:lang w:val="en-GB"/>
        </w:rPr>
        <w:tab/>
      </w:r>
      <w:r>
        <w:rPr>
          <w:color w:val="000000"/>
          <w:sz w:val="22"/>
          <w:lang w:val="en-GB"/>
        </w:rPr>
        <w:tab/>
        <w:t xml:space="preserve">Solomous Solomou and Weike Wu, ‘Weather Effects on European Agricultural Output, 1850 - 1913’, </w:t>
      </w:r>
      <w:r>
        <w:rPr>
          <w:color w:val="000000"/>
          <w:sz w:val="22"/>
          <w:u w:val="single"/>
          <w:lang w:val="en-GB"/>
        </w:rPr>
        <w:t>European Review of Economic History</w:t>
      </w:r>
      <w:r>
        <w:rPr>
          <w:color w:val="000000"/>
          <w:sz w:val="22"/>
          <w:lang w:val="en-GB"/>
        </w:rPr>
        <w:t>, 3:3 (December 1999), 351-74.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133.</w:t>
      </w:r>
      <w:r>
        <w:rPr>
          <w:color w:val="000000"/>
          <w:sz w:val="22"/>
          <w:lang w:val="en-GB"/>
        </w:rPr>
        <w:tab/>
      </w:r>
      <w:r>
        <w:rPr>
          <w:color w:val="000000"/>
          <w:sz w:val="22"/>
          <w:lang w:val="en-GB"/>
        </w:rPr>
        <w:tab/>
        <w:t xml:space="preserve">Michael D.  Bordo, </w:t>
      </w:r>
      <w:r>
        <w:rPr>
          <w:color w:val="000000"/>
          <w:sz w:val="22"/>
          <w:u w:val="single"/>
          <w:lang w:val="en-GB"/>
        </w:rPr>
        <w:t>The Gold Standard and Related Regimes: Collected Essays</w:t>
      </w:r>
      <w:r>
        <w:rPr>
          <w:color w:val="000000"/>
          <w:sz w:val="22"/>
          <w:lang w:val="en-GB"/>
        </w:rPr>
        <w:t xml:space="preserve">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134.</w:t>
      </w:r>
      <w:r>
        <w:rPr>
          <w:color w:val="000000"/>
          <w:sz w:val="22"/>
          <w:lang w:val="en-GB"/>
        </w:rPr>
        <w:tab/>
      </w:r>
      <w:r>
        <w:rPr>
          <w:color w:val="000000"/>
          <w:sz w:val="22"/>
          <w:lang w:val="en-GB"/>
        </w:rPr>
        <w:tab/>
        <w:t xml:space="preserve">Georgios Karras, ‘Taxes and Growth in Europe: 1885 - 1987’, </w:t>
      </w:r>
      <w:r>
        <w:rPr>
          <w:color w:val="000000"/>
          <w:sz w:val="22"/>
          <w:u w:val="single"/>
          <w:lang w:val="en-GB"/>
        </w:rPr>
        <w:t>The Journal of European Economic History</w:t>
      </w:r>
      <w:r>
        <w:rPr>
          <w:color w:val="000000"/>
          <w:sz w:val="22"/>
          <w:lang w:val="en-GB"/>
        </w:rPr>
        <w:t xml:space="preserve">, 28:2 (Fall </w:t>
      </w:r>
      <w:r>
        <w:rPr>
          <w:color w:val="000000"/>
          <w:sz w:val="22"/>
          <w:lang w:val="en-GB"/>
        </w:rPr>
        <w:t>1999), 365-79.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135.</w:t>
      </w:r>
      <w:r>
        <w:rPr>
          <w:b/>
          <w:color w:val="000000"/>
          <w:sz w:val="22"/>
        </w:rPr>
        <w:tab/>
      </w:r>
      <w:r>
        <w:rPr>
          <w:b/>
          <w:color w:val="000000"/>
          <w:sz w:val="22"/>
        </w:rPr>
        <w:tab/>
      </w:r>
      <w:r>
        <w:rPr>
          <w:color w:val="000000"/>
          <w:sz w:val="22"/>
        </w:rPr>
        <w:t xml:space="preserve">David Good and Tongshua Ma, ‘The Economic Growth of Central and Eastern Europe in Comparative Perspective, 1870 - 1939', </w:t>
      </w:r>
      <w:r>
        <w:rPr>
          <w:color w:val="000000"/>
          <w:sz w:val="22"/>
          <w:u w:val="single"/>
        </w:rPr>
        <w:t>European Review of Economic History</w:t>
      </w:r>
      <w:r>
        <w:rPr>
          <w:color w:val="000000"/>
          <w:sz w:val="22"/>
        </w:rPr>
        <w:t>, 3:2 (August 1999), 103-38.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136.</w:t>
      </w:r>
      <w:r>
        <w:rPr>
          <w:color w:val="000000"/>
          <w:sz w:val="22"/>
          <w:lang w:val="en-GB"/>
        </w:rPr>
        <w:tab/>
      </w:r>
      <w:r>
        <w:rPr>
          <w:color w:val="000000"/>
          <w:sz w:val="22"/>
          <w:lang w:val="en-GB"/>
        </w:rPr>
        <w:tab/>
        <w:t>Geoffrey Crossick and Serge Jaumain, eds.,</w:t>
      </w:r>
      <w:r>
        <w:rPr>
          <w:color w:val="000000"/>
          <w:sz w:val="22"/>
          <w:lang w:val="en-GB"/>
        </w:rPr>
        <w:t xml:space="preserve"> </w:t>
      </w:r>
      <w:r>
        <w:rPr>
          <w:color w:val="000000"/>
          <w:sz w:val="22"/>
          <w:u w:val="single"/>
          <w:lang w:val="en-GB"/>
        </w:rPr>
        <w:t>Cathedrals of Consumption: the European Department Store, 1850 - 1939</w:t>
      </w:r>
      <w:r>
        <w:rPr>
          <w:color w:val="000000"/>
          <w:sz w:val="22"/>
          <w:lang w:val="en-GB"/>
        </w:rPr>
        <w:t xml:space="preserve"> (Aldershot: Ashgate,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137.</w:t>
      </w:r>
      <w:r>
        <w:rPr>
          <w:color w:val="000000"/>
          <w:sz w:val="22"/>
          <w:lang w:val="en-GB"/>
        </w:rPr>
        <w:tab/>
      </w:r>
      <w:r>
        <w:rPr>
          <w:color w:val="000000"/>
          <w:sz w:val="22"/>
          <w:lang w:val="en-GB"/>
        </w:rPr>
        <w:tab/>
        <w:t xml:space="preserve">Ellen Furlough and Carl Strikwerda, eds., </w:t>
      </w:r>
      <w:r>
        <w:rPr>
          <w:color w:val="000000"/>
          <w:sz w:val="22"/>
          <w:u w:val="single"/>
          <w:lang w:val="en-GB"/>
        </w:rPr>
        <w:t>Consumers Against Capitalism?   Consumer Cooperation in Europe, North America, and Japan, 1840-1990</w:t>
      </w:r>
      <w:r>
        <w:rPr>
          <w:color w:val="000000"/>
          <w:sz w:val="22"/>
          <w:lang w:val="en-GB"/>
        </w:rPr>
        <w:t xml:space="preserve"> (Landham</w:t>
      </w:r>
      <w:r>
        <w:rPr>
          <w:color w:val="000000"/>
          <w:sz w:val="22"/>
          <w:lang w:val="en-GB"/>
        </w:rPr>
        <w:t>, Md., and Oxford: Rowman &amp; Littlefield,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138.</w:t>
      </w:r>
      <w:r>
        <w:rPr>
          <w:color w:val="000000"/>
          <w:sz w:val="22"/>
          <w:lang w:val="en-GB"/>
        </w:rPr>
        <w:tab/>
      </w:r>
      <w:r>
        <w:rPr>
          <w:color w:val="000000"/>
          <w:sz w:val="22"/>
          <w:lang w:val="en-GB"/>
        </w:rPr>
        <w:tab/>
        <w:t xml:space="preserve">Jörg Vögele, </w:t>
      </w:r>
      <w:r>
        <w:rPr>
          <w:color w:val="000000"/>
          <w:sz w:val="22"/>
          <w:u w:val="single"/>
          <w:lang w:val="en-GB"/>
        </w:rPr>
        <w:t>Urban Mortality Change in England and Germany, 1870 - 1913</w:t>
      </w:r>
      <w:r>
        <w:rPr>
          <w:color w:val="000000"/>
          <w:sz w:val="22"/>
          <w:lang w:val="en-GB"/>
        </w:rPr>
        <w:t xml:space="preserve"> (Liverpool: Liverpool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139.</w:t>
      </w:r>
      <w:r>
        <w:rPr>
          <w:color w:val="000000"/>
          <w:sz w:val="22"/>
          <w:lang w:val="en-GB"/>
        </w:rPr>
        <w:tab/>
      </w:r>
      <w:r>
        <w:rPr>
          <w:color w:val="000000"/>
          <w:sz w:val="22"/>
          <w:lang w:val="en-GB"/>
        </w:rPr>
        <w:tab/>
        <w:t xml:space="preserve">Kevin O’Rourke and Jeffrey G. Williamson, </w:t>
      </w:r>
      <w:r>
        <w:rPr>
          <w:color w:val="000000"/>
          <w:sz w:val="22"/>
          <w:u w:val="single"/>
          <w:lang w:val="en-GB"/>
        </w:rPr>
        <w:t>Globalization and History: The Ev</w:t>
      </w:r>
      <w:r>
        <w:rPr>
          <w:color w:val="000000"/>
          <w:sz w:val="22"/>
          <w:u w:val="single"/>
          <w:lang w:val="en-GB"/>
        </w:rPr>
        <w:t>olution of a Nineteenth-Century Atlantic Economy</w:t>
      </w:r>
      <w:r>
        <w:rPr>
          <w:color w:val="000000"/>
          <w:sz w:val="22"/>
          <w:lang w:val="en-GB"/>
        </w:rPr>
        <w:t xml:space="preserve"> (Cambridge, Mass.: MIT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140.</w:t>
      </w:r>
      <w:r>
        <w:rPr>
          <w:color w:val="000000"/>
          <w:sz w:val="22"/>
        </w:rPr>
        <w:tab/>
      </w:r>
      <w:r>
        <w:rPr>
          <w:color w:val="000000"/>
          <w:sz w:val="22"/>
        </w:rPr>
        <w:tab/>
        <w:t xml:space="preserve">Karl Gunnar Persson, </w:t>
      </w:r>
      <w:r>
        <w:rPr>
          <w:color w:val="000000"/>
          <w:sz w:val="22"/>
          <w:u w:val="single"/>
        </w:rPr>
        <w:t>Grain Markets in Europe, 1500 - 1900: Integration and Deregulation</w:t>
      </w:r>
      <w:r>
        <w:rPr>
          <w:color w:val="000000"/>
          <w:sz w:val="22"/>
        </w:rPr>
        <w:t xml:space="preserve"> (Cambridge and New York: Cambridge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141.</w:t>
      </w:r>
      <w:r>
        <w:rPr>
          <w:color w:val="000000"/>
          <w:sz w:val="22"/>
        </w:rPr>
        <w:tab/>
      </w:r>
      <w:r>
        <w:rPr>
          <w:color w:val="000000"/>
          <w:sz w:val="22"/>
        </w:rPr>
        <w:tab/>
        <w:t>P. G. Hu</w:t>
      </w:r>
      <w:r>
        <w:rPr>
          <w:color w:val="000000"/>
          <w:sz w:val="22"/>
        </w:rPr>
        <w:t xml:space="preserve">gill, </w:t>
      </w:r>
      <w:r>
        <w:rPr>
          <w:color w:val="000000"/>
          <w:sz w:val="22"/>
          <w:u w:val="single"/>
        </w:rPr>
        <w:t>Global Communications Since 1844</w:t>
      </w:r>
      <w:r>
        <w:rPr>
          <w:color w:val="000000"/>
          <w:sz w:val="22"/>
        </w:rPr>
        <w:t>, Geopolitics and Technology (Baltimore and London: The Johns Hopkins University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142.</w:t>
      </w:r>
      <w:r>
        <w:rPr>
          <w:color w:val="000000"/>
          <w:sz w:val="22"/>
        </w:rPr>
        <w:tab/>
      </w:r>
      <w:r>
        <w:rPr>
          <w:color w:val="000000"/>
          <w:sz w:val="22"/>
        </w:rPr>
        <w:tab/>
        <w:t xml:space="preserve">Robert Fox and Anna Guagnini, </w:t>
      </w:r>
      <w:r>
        <w:rPr>
          <w:color w:val="000000"/>
          <w:sz w:val="22"/>
          <w:u w:val="single"/>
        </w:rPr>
        <w:t>Laboratories, Workshops, and Sites: Concepts and Practices of Research in Industrial E</w:t>
      </w:r>
      <w:r>
        <w:rPr>
          <w:color w:val="000000"/>
          <w:sz w:val="22"/>
          <w:u w:val="single"/>
        </w:rPr>
        <w:t>urope, 1800 - 1914</w:t>
      </w:r>
      <w:r>
        <w:rPr>
          <w:color w:val="000000"/>
          <w:sz w:val="22"/>
        </w:rPr>
        <w:t xml:space="preserve"> (Berkeley: University of California Press,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143.</w:t>
      </w:r>
      <w:r>
        <w:rPr>
          <w:color w:val="000000"/>
          <w:sz w:val="22"/>
          <w:lang w:val="en-GB"/>
        </w:rPr>
        <w:tab/>
      </w:r>
      <w:r>
        <w:rPr>
          <w:color w:val="000000"/>
          <w:sz w:val="22"/>
          <w:lang w:val="en-GB"/>
        </w:rPr>
        <w:tab/>
        <w:t xml:space="preserve">Niall Ferguson, </w:t>
      </w:r>
      <w:r>
        <w:rPr>
          <w:color w:val="000000"/>
          <w:sz w:val="22"/>
          <w:u w:val="single"/>
          <w:lang w:val="en-GB"/>
        </w:rPr>
        <w:t>The House of Rothschilds: The World’s Banker, 1849 - 1999</w:t>
      </w:r>
      <w:r>
        <w:rPr>
          <w:color w:val="000000"/>
          <w:sz w:val="22"/>
          <w:lang w:val="en-GB"/>
        </w:rPr>
        <w:t xml:space="preserve"> (New York: Viking, 1999).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144.</w:t>
      </w:r>
      <w:r>
        <w:rPr>
          <w:color w:val="000000"/>
          <w:sz w:val="22"/>
          <w:lang w:val="en-GB"/>
        </w:rPr>
        <w:tab/>
      </w:r>
      <w:r>
        <w:rPr>
          <w:color w:val="000000"/>
          <w:sz w:val="22"/>
          <w:lang w:val="en-GB"/>
        </w:rPr>
        <w:tab/>
        <w:t xml:space="preserve">G.N. Von Tunzelmann, ‘Technology Generation, Technology Use and Economic </w:t>
      </w:r>
      <w:r>
        <w:rPr>
          <w:color w:val="000000"/>
          <w:sz w:val="22"/>
          <w:lang w:val="en-GB"/>
        </w:rPr>
        <w:t xml:space="preserve">Growth’, </w:t>
      </w:r>
      <w:r>
        <w:rPr>
          <w:color w:val="000000"/>
          <w:sz w:val="22"/>
          <w:u w:val="single"/>
          <w:lang w:val="en-GB"/>
        </w:rPr>
        <w:t>European Review of Economic History</w:t>
      </w:r>
      <w:r>
        <w:rPr>
          <w:color w:val="000000"/>
          <w:sz w:val="22"/>
          <w:lang w:val="en-GB"/>
        </w:rPr>
        <w:t xml:space="preserve">, 4:2 (August 2000), 121-46. [Special issue, on </w:t>
      </w:r>
      <w:r>
        <w:rPr>
          <w:color w:val="000000"/>
          <w:sz w:val="22"/>
          <w:u w:val="single"/>
          <w:lang w:val="en-GB"/>
        </w:rPr>
        <w:t>Technology and Productivity in Historical Perspective</w:t>
      </w:r>
      <w:r>
        <w:rPr>
          <w:color w:val="000000"/>
          <w:sz w:val="22"/>
          <w:lang w:val="en-GB"/>
        </w:rPr>
        <w:t>, ed. Herman de Jong and Stephen Broadberry.]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145.</w:t>
      </w:r>
      <w:r>
        <w:rPr>
          <w:color w:val="000000"/>
          <w:sz w:val="22"/>
          <w:lang w:val="en-GB"/>
        </w:rPr>
        <w:tab/>
      </w:r>
      <w:r>
        <w:rPr>
          <w:color w:val="000000"/>
          <w:sz w:val="22"/>
          <w:lang w:val="en-GB"/>
        </w:rPr>
        <w:tab/>
        <w:t>Rainer Fremdling, ‘Transfer Patterns of British Technology</w:t>
      </w:r>
      <w:r>
        <w:rPr>
          <w:color w:val="000000"/>
          <w:sz w:val="22"/>
          <w:lang w:val="en-GB"/>
        </w:rPr>
        <w:t xml:space="preserve"> to the Continent: the </w:t>
      </w:r>
      <w:r>
        <w:rPr>
          <w:color w:val="000000"/>
          <w:sz w:val="22"/>
          <w:lang w:val="en-GB"/>
        </w:rPr>
        <w:lastRenderedPageBreak/>
        <w:t xml:space="preserve">Case of the Iron Industry’, </w:t>
      </w:r>
      <w:r>
        <w:rPr>
          <w:color w:val="000000"/>
          <w:sz w:val="22"/>
          <w:u w:val="single"/>
          <w:lang w:val="en-GB"/>
        </w:rPr>
        <w:t>European Review of Economic History</w:t>
      </w:r>
      <w:r>
        <w:rPr>
          <w:color w:val="000000"/>
          <w:sz w:val="22"/>
          <w:lang w:val="en-GB"/>
        </w:rPr>
        <w:t xml:space="preserve">, 4:2 (August 2000), 195-222 .  [Special issue, on </w:t>
      </w:r>
      <w:r>
        <w:rPr>
          <w:color w:val="000000"/>
          <w:sz w:val="22"/>
          <w:u w:val="single"/>
          <w:lang w:val="en-GB"/>
        </w:rPr>
        <w:t>Technology and Productivity in Historical Perspective</w:t>
      </w:r>
      <w:r>
        <w:rPr>
          <w:color w:val="000000"/>
          <w:sz w:val="22"/>
          <w:lang w:val="en-GB"/>
        </w:rPr>
        <w:t>, ed. Herman de Jong and Stephen Broadberry.]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146.</w:t>
      </w:r>
      <w:r>
        <w:rPr>
          <w:color w:val="000000"/>
          <w:sz w:val="22"/>
          <w:lang w:val="en-GB"/>
        </w:rPr>
        <w:tab/>
      </w:r>
      <w:r>
        <w:rPr>
          <w:color w:val="000000"/>
          <w:sz w:val="22"/>
          <w:lang w:val="en-GB"/>
        </w:rPr>
        <w:tab/>
        <w:t>J.P. Smits, ‘</w:t>
      </w:r>
      <w:r>
        <w:rPr>
          <w:color w:val="000000"/>
          <w:sz w:val="22"/>
          <w:lang w:val="en-GB"/>
        </w:rPr>
        <w:t xml:space="preserve">The Determinants of Productivity Growth in Dutch Manufacturing, 1815 - 1913’, </w:t>
      </w:r>
      <w:r>
        <w:rPr>
          <w:color w:val="000000"/>
          <w:sz w:val="22"/>
          <w:u w:val="single"/>
          <w:lang w:val="en-GB"/>
        </w:rPr>
        <w:t>European Review of Economic History</w:t>
      </w:r>
      <w:r>
        <w:rPr>
          <w:color w:val="000000"/>
          <w:sz w:val="22"/>
          <w:lang w:val="en-GB"/>
        </w:rPr>
        <w:t xml:space="preserve">, 4:2 (August 2000), 223-46. [Special issue, on </w:t>
      </w:r>
      <w:r>
        <w:rPr>
          <w:color w:val="000000"/>
          <w:sz w:val="22"/>
          <w:u w:val="single"/>
          <w:lang w:val="en-GB"/>
        </w:rPr>
        <w:t>Technology and Productivity in Historical Perspective</w:t>
      </w:r>
      <w:r>
        <w:rPr>
          <w:color w:val="000000"/>
          <w:sz w:val="22"/>
          <w:lang w:val="en-GB"/>
        </w:rPr>
        <w:t>, ed. Herman de Jong and Stephen Broadberr</w:t>
      </w:r>
      <w:r>
        <w:rPr>
          <w:color w:val="000000"/>
          <w:sz w:val="22"/>
          <w:lang w:val="en-GB"/>
        </w:rPr>
        <w:t>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147.</w:t>
      </w:r>
      <w:r>
        <w:rPr>
          <w:color w:val="000000"/>
          <w:sz w:val="22"/>
          <w:lang w:val="en-GB"/>
        </w:rPr>
        <w:tab/>
      </w:r>
      <w:r>
        <w:rPr>
          <w:color w:val="000000"/>
          <w:sz w:val="22"/>
          <w:lang w:val="en-GB"/>
        </w:rPr>
        <w:tab/>
        <w:t xml:space="preserve">Christopher J. Schmitz, ‘The World Copper Industry: Geology, Mining Techniques and Corporate Growth, 1870 - 1939’, </w:t>
      </w:r>
      <w:r>
        <w:rPr>
          <w:color w:val="000000"/>
          <w:sz w:val="22"/>
          <w:u w:val="single"/>
          <w:lang w:val="en-GB"/>
        </w:rPr>
        <w:t>The Journal of European Economic History</w:t>
      </w:r>
      <w:r>
        <w:rPr>
          <w:color w:val="000000"/>
          <w:sz w:val="22"/>
          <w:lang w:val="en-GB"/>
        </w:rPr>
        <w:t>, 29:1 (Spring 2000), 77-105.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148.</w:t>
      </w:r>
      <w:r>
        <w:rPr>
          <w:color w:val="000000"/>
          <w:sz w:val="22"/>
          <w:lang w:val="en-GB"/>
        </w:rPr>
        <w:tab/>
      </w:r>
      <w:r>
        <w:rPr>
          <w:color w:val="000000"/>
          <w:sz w:val="22"/>
          <w:lang w:val="en-GB"/>
        </w:rPr>
        <w:tab/>
        <w:t>Luca Einaudi, ‘From the Franc to the ‘Europe’: the At</w:t>
      </w:r>
      <w:r>
        <w:rPr>
          <w:color w:val="000000"/>
          <w:sz w:val="22"/>
          <w:lang w:val="en-GB"/>
        </w:rPr>
        <w:t xml:space="preserve">tempted Transformation of the Latin Monetary Union into a European Monetary Union, 1865-1873',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53:2 (May 2000),284-308.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149.</w:t>
      </w:r>
      <w:r>
        <w:rPr>
          <w:color w:val="000000"/>
          <w:sz w:val="22"/>
          <w:lang w:val="en-GB"/>
        </w:rPr>
        <w:tab/>
      </w:r>
      <w:r>
        <w:rPr>
          <w:color w:val="000000"/>
          <w:sz w:val="22"/>
          <w:lang w:val="en-GB"/>
        </w:rPr>
        <w:tab/>
        <w:t>Max-Stephan Schulze, ‘Patterns of Growth and Stagnation in the Late Nineteenth-Century Hab</w:t>
      </w:r>
      <w:r>
        <w:rPr>
          <w:color w:val="000000"/>
          <w:sz w:val="22"/>
          <w:lang w:val="en-GB"/>
        </w:rPr>
        <w:t xml:space="preserve">sburg Economy’, </w:t>
      </w:r>
      <w:r>
        <w:rPr>
          <w:color w:val="000000"/>
          <w:sz w:val="22"/>
          <w:u w:val="single"/>
          <w:lang w:val="en-GB"/>
        </w:rPr>
        <w:t>European Review of Economic History</w:t>
      </w:r>
      <w:r>
        <w:rPr>
          <w:color w:val="000000"/>
          <w:sz w:val="22"/>
          <w:lang w:val="en-GB"/>
        </w:rPr>
        <w:t>, 4:3 (December 2000), 311-40.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150.</w:t>
      </w:r>
      <w:r>
        <w:rPr>
          <w:color w:val="000000"/>
          <w:sz w:val="22"/>
          <w:lang w:val="en-GB"/>
        </w:rPr>
        <w:tab/>
      </w:r>
      <w:r>
        <w:rPr>
          <w:color w:val="000000"/>
          <w:sz w:val="22"/>
          <w:lang w:val="en-GB"/>
        </w:rPr>
        <w:tab/>
        <w:t xml:space="preserve">Solomos Solomou and Luis Catao, ‘Effective Exchange Rates, 1879 - 1913', </w:t>
      </w:r>
      <w:r>
        <w:rPr>
          <w:color w:val="000000"/>
          <w:sz w:val="22"/>
          <w:u w:val="single"/>
          <w:lang w:val="en-GB"/>
        </w:rPr>
        <w:t>European Review of Economic History</w:t>
      </w:r>
      <w:r>
        <w:rPr>
          <w:color w:val="000000"/>
          <w:sz w:val="22"/>
          <w:lang w:val="en-GB"/>
        </w:rPr>
        <w:t>, 4:3 (December 2000), 361-82.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151.</w:t>
      </w:r>
      <w:r>
        <w:rPr>
          <w:color w:val="000000"/>
          <w:sz w:val="22"/>
          <w:lang w:val="en-GB"/>
        </w:rPr>
        <w:tab/>
      </w:r>
      <w:r>
        <w:rPr>
          <w:color w:val="000000"/>
          <w:sz w:val="22"/>
          <w:lang w:val="en-GB"/>
        </w:rPr>
        <w:tab/>
        <w:t>Lee A. Craig and Doug</w:t>
      </w:r>
      <w:r>
        <w:rPr>
          <w:color w:val="000000"/>
          <w:sz w:val="22"/>
          <w:lang w:val="en-GB"/>
        </w:rPr>
        <w:t xml:space="preserve">las Fisher, </w:t>
      </w:r>
      <w:r>
        <w:rPr>
          <w:color w:val="000000"/>
          <w:sz w:val="22"/>
          <w:u w:val="single"/>
          <w:lang w:val="en-GB"/>
        </w:rPr>
        <w:t>The European Macroeconomy: Growth, Integration, and Cycles, 1500 - 1913</w:t>
      </w:r>
      <w:r>
        <w:rPr>
          <w:color w:val="000000"/>
          <w:sz w:val="22"/>
          <w:lang w:val="en-GB"/>
        </w:rPr>
        <w:t xml:space="preserve"> (Cheltenhan and Northampton, Mass.: Edward Elgar,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152.</w:t>
      </w:r>
      <w:r>
        <w:rPr>
          <w:color w:val="000000"/>
          <w:sz w:val="22"/>
        </w:rPr>
        <w:tab/>
      </w:r>
      <w:r>
        <w:rPr>
          <w:color w:val="000000"/>
          <w:sz w:val="22"/>
        </w:rPr>
        <w:tab/>
        <w:t xml:space="preserve">Angela Redish, </w:t>
      </w:r>
      <w:r>
        <w:rPr>
          <w:color w:val="000000"/>
          <w:sz w:val="22"/>
          <w:u w:val="single"/>
        </w:rPr>
        <w:t>Bimetallism: An Economic and Historical Analysis</w:t>
      </w:r>
      <w:r>
        <w:rPr>
          <w:color w:val="000000"/>
          <w:sz w:val="22"/>
        </w:rPr>
        <w:t xml:space="preserve"> (Cambridge and New York: Cambridge Universit</w:t>
      </w:r>
      <w:r>
        <w:rPr>
          <w:color w:val="000000"/>
          <w:sz w:val="22"/>
        </w:rPr>
        <w:t>y Press,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153.</w:t>
      </w:r>
      <w:r>
        <w:rPr>
          <w:color w:val="000000"/>
          <w:sz w:val="22"/>
        </w:rPr>
        <w:tab/>
      </w:r>
      <w:r>
        <w:rPr>
          <w:color w:val="000000"/>
          <w:sz w:val="22"/>
        </w:rPr>
        <w:tab/>
        <w:t xml:space="preserve">Philippe Marguerat, Laurent Tissot, and Yves Froidevaux, eds., </w:t>
      </w:r>
      <w:r>
        <w:rPr>
          <w:color w:val="000000"/>
          <w:sz w:val="22"/>
          <w:u w:val="single"/>
        </w:rPr>
        <w:t>Banques et enterprises en Europe de l’ouest, XIXe - XXe siècles: aspects nationaux et régionaux</w:t>
      </w:r>
      <w:r>
        <w:rPr>
          <w:color w:val="000000"/>
          <w:sz w:val="22"/>
        </w:rPr>
        <w:t>, Actes du Colloque de l’Institut d’histoire de l’Université de Neuchâtel (</w:t>
      </w:r>
      <w:r>
        <w:rPr>
          <w:color w:val="000000"/>
          <w:sz w:val="22"/>
        </w:rPr>
        <w:t>Geneva: Université de Neuchâtel: Neuchâtel-Droz, 2000).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154.</w:t>
      </w:r>
      <w:r>
        <w:rPr>
          <w:color w:val="000000"/>
          <w:sz w:val="22"/>
          <w:lang w:val="en-GB"/>
        </w:rPr>
        <w:tab/>
      </w:r>
      <w:r>
        <w:rPr>
          <w:color w:val="000000"/>
          <w:sz w:val="22"/>
          <w:lang w:val="en-GB"/>
        </w:rPr>
        <w:tab/>
        <w:t xml:space="preserve">Yrjö Kaukiainen, ‘Shrinking the World: Improvements in the Speed of Information Transmission, c. 1820 - 1870', </w:t>
      </w:r>
      <w:r>
        <w:rPr>
          <w:color w:val="000000"/>
          <w:sz w:val="22"/>
          <w:u w:val="single"/>
          <w:lang w:val="en-GB"/>
        </w:rPr>
        <w:t>European Review of Economic History</w:t>
      </w:r>
      <w:r>
        <w:rPr>
          <w:color w:val="000000"/>
          <w:sz w:val="22"/>
          <w:lang w:val="en-GB"/>
        </w:rPr>
        <w:t>, 5:1 (April 2001), 1-28.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155.</w:t>
      </w:r>
      <w:r>
        <w:rPr>
          <w:color w:val="000000"/>
          <w:sz w:val="22"/>
          <w:lang w:val="en-GB"/>
        </w:rPr>
        <w:tab/>
      </w:r>
      <w:r>
        <w:rPr>
          <w:color w:val="000000"/>
          <w:sz w:val="22"/>
          <w:lang w:val="en-GB"/>
        </w:rPr>
        <w:tab/>
        <w:t>Edward Anderso</w:t>
      </w:r>
      <w:r>
        <w:rPr>
          <w:color w:val="000000"/>
          <w:sz w:val="22"/>
          <w:lang w:val="en-GB"/>
        </w:rPr>
        <w:t xml:space="preserve">n, ‘Globalisation and Wage Inequalities, 1870 - 1970', </w:t>
      </w:r>
      <w:r>
        <w:rPr>
          <w:color w:val="000000"/>
          <w:sz w:val="22"/>
          <w:u w:val="single"/>
          <w:lang w:val="en-GB"/>
        </w:rPr>
        <w:t>European Review of Economic History</w:t>
      </w:r>
      <w:r>
        <w:rPr>
          <w:color w:val="000000"/>
          <w:sz w:val="22"/>
          <w:lang w:val="en-GB"/>
        </w:rPr>
        <w:t>, 5:1 (April 2001), 91-118.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156.</w:t>
      </w:r>
      <w:r>
        <w:rPr>
          <w:color w:val="000000"/>
          <w:sz w:val="22"/>
        </w:rPr>
        <w:tab/>
      </w:r>
      <w:r>
        <w:rPr>
          <w:color w:val="000000"/>
          <w:sz w:val="22"/>
        </w:rPr>
        <w:tab/>
        <w:t xml:space="preserve">Robert C.  Allen, ‘The Great Divergence in European Wages and Prices from the Middle Ages to the First World War’, </w:t>
      </w:r>
      <w:r>
        <w:rPr>
          <w:color w:val="000000"/>
          <w:sz w:val="22"/>
          <w:u w:val="single"/>
        </w:rPr>
        <w:t xml:space="preserve">Explorations in </w:t>
      </w:r>
      <w:r>
        <w:rPr>
          <w:color w:val="000000"/>
          <w:sz w:val="22"/>
          <w:u w:val="single"/>
        </w:rPr>
        <w:t>Economic History</w:t>
      </w:r>
      <w:r>
        <w:rPr>
          <w:color w:val="000000"/>
          <w:sz w:val="22"/>
        </w:rPr>
        <w:t>, 38:4 (October 2001), 411-47.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157.</w:t>
      </w:r>
      <w:r>
        <w:rPr>
          <w:color w:val="000000"/>
          <w:sz w:val="22"/>
        </w:rPr>
        <w:tab/>
      </w:r>
      <w:r>
        <w:rPr>
          <w:color w:val="000000"/>
          <w:sz w:val="22"/>
        </w:rPr>
        <w:tab/>
        <w:t xml:space="preserve">Niall Ferguson, </w:t>
      </w:r>
      <w:r>
        <w:rPr>
          <w:color w:val="000000"/>
          <w:sz w:val="22"/>
          <w:u w:val="single"/>
        </w:rPr>
        <w:t>The Cash Nexus: Money and Power in the Modern World, 1700 - 2000</w:t>
      </w:r>
      <w:r>
        <w:rPr>
          <w:color w:val="000000"/>
          <w:sz w:val="22"/>
        </w:rPr>
        <w:t xml:space="preserve"> (New York: Basic Books,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158.</w:t>
      </w:r>
      <w:r>
        <w:rPr>
          <w:color w:val="000000"/>
          <w:sz w:val="22"/>
        </w:rPr>
        <w:tab/>
      </w:r>
      <w:r>
        <w:rPr>
          <w:color w:val="000000"/>
          <w:sz w:val="22"/>
        </w:rPr>
        <w:tab/>
        <w:t xml:space="preserve">Vernon Ruttan, </w:t>
      </w:r>
      <w:r>
        <w:rPr>
          <w:color w:val="000000"/>
          <w:sz w:val="22"/>
          <w:u w:val="single"/>
        </w:rPr>
        <w:t>Technology, Growth and Development: An Induced Innovation Perspectiv</w:t>
      </w:r>
      <w:r>
        <w:rPr>
          <w:color w:val="000000"/>
          <w:sz w:val="22"/>
          <w:u w:val="single"/>
        </w:rPr>
        <w:t>e</w:t>
      </w:r>
      <w:r>
        <w:rPr>
          <w:color w:val="000000"/>
          <w:sz w:val="22"/>
        </w:rPr>
        <w:t xml:space="preserve">  (Oxford and New York: Oxford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159.</w:t>
      </w:r>
      <w:r>
        <w:rPr>
          <w:color w:val="000000"/>
          <w:sz w:val="22"/>
          <w:lang w:val="en-GB"/>
        </w:rPr>
        <w:tab/>
      </w:r>
      <w:r>
        <w:rPr>
          <w:color w:val="000000"/>
          <w:sz w:val="22"/>
          <w:lang w:val="en-GB"/>
        </w:rPr>
        <w:tab/>
        <w:t xml:space="preserve">Luca Einaudi, </w:t>
      </w:r>
      <w:r>
        <w:rPr>
          <w:color w:val="000000"/>
          <w:sz w:val="22"/>
          <w:u w:val="single"/>
          <w:lang w:val="en-GB"/>
        </w:rPr>
        <w:t>Money and Politics: European Monetary Unification and the International Gold Standard (1865-1873)</w:t>
      </w:r>
      <w:r>
        <w:rPr>
          <w:color w:val="000000"/>
          <w:sz w:val="22"/>
          <w:lang w:val="en-GB"/>
        </w:rPr>
        <w:t xml:space="preserve"> (Oxford: Oxford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160.</w:t>
      </w:r>
      <w:r>
        <w:rPr>
          <w:color w:val="000000"/>
          <w:sz w:val="22"/>
        </w:rPr>
        <w:tab/>
      </w:r>
      <w:r>
        <w:rPr>
          <w:color w:val="000000"/>
          <w:sz w:val="22"/>
        </w:rPr>
        <w:tab/>
        <w:t xml:space="preserve">James C. Riley, </w:t>
      </w:r>
      <w:r>
        <w:rPr>
          <w:color w:val="000000"/>
          <w:sz w:val="22"/>
          <w:u w:val="single"/>
        </w:rPr>
        <w:t>Rising Life Expe</w:t>
      </w:r>
      <w:r>
        <w:rPr>
          <w:color w:val="000000"/>
          <w:sz w:val="22"/>
          <w:u w:val="single"/>
        </w:rPr>
        <w:t>ctancy: a  Global History</w:t>
      </w:r>
      <w:r>
        <w:rPr>
          <w:color w:val="000000"/>
          <w:sz w:val="22"/>
        </w:rPr>
        <w:t xml:space="preserve"> (Cambridge and New York: Cambridge University Press, 2001).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161.</w:t>
      </w:r>
      <w:r>
        <w:rPr>
          <w:color w:val="000000"/>
          <w:sz w:val="22"/>
        </w:rPr>
        <w:tab/>
      </w:r>
      <w:r>
        <w:rPr>
          <w:color w:val="000000"/>
          <w:sz w:val="22"/>
        </w:rPr>
        <w:tab/>
        <w:t xml:space="preserve">William J. Collins and Jeffrey G. Williamson, ‘Capital-Goods Prices and Investment, 1870 - 1950', </w:t>
      </w:r>
      <w:r>
        <w:rPr>
          <w:color w:val="000000"/>
          <w:sz w:val="22"/>
          <w:u w:val="single"/>
        </w:rPr>
        <w:t>Journal of Economic History</w:t>
      </w:r>
      <w:r>
        <w:rPr>
          <w:color w:val="000000"/>
          <w:sz w:val="22"/>
        </w:rPr>
        <w:t>, 61:1 (March 2001), 59-94.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162.</w:t>
      </w:r>
      <w:r>
        <w:rPr>
          <w:color w:val="000000"/>
          <w:sz w:val="22"/>
          <w:lang w:val="en-GB"/>
        </w:rPr>
        <w:tab/>
      </w:r>
      <w:r>
        <w:rPr>
          <w:color w:val="000000"/>
          <w:sz w:val="22"/>
          <w:lang w:val="en-GB"/>
        </w:rPr>
        <w:tab/>
        <w:t xml:space="preserve">Louis P. Cain and Elcye J.  Rotella, ‘Death and Spending: Urban Mortality and Municipal Expenditure on Sanitation’, </w:t>
      </w:r>
      <w:r>
        <w:rPr>
          <w:color w:val="000000"/>
          <w:sz w:val="22"/>
          <w:u w:val="single"/>
          <w:lang w:val="en-GB"/>
        </w:rPr>
        <w:t>Annales de démographie historique</w:t>
      </w:r>
      <w:r>
        <w:rPr>
          <w:color w:val="000000"/>
          <w:sz w:val="22"/>
          <w:lang w:val="en-GB"/>
        </w:rPr>
        <w:t>, 101:1 (2001), 139-54.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163.</w:t>
      </w:r>
      <w:r>
        <w:rPr>
          <w:color w:val="000000"/>
          <w:sz w:val="22"/>
        </w:rPr>
        <w:tab/>
      </w:r>
      <w:r>
        <w:rPr>
          <w:color w:val="000000"/>
          <w:sz w:val="22"/>
        </w:rPr>
        <w:tab/>
        <w:t>Jeffrey G. Williamson, ‘Land, Labor, and Globalization in the Third Wo</w:t>
      </w:r>
      <w:r>
        <w:rPr>
          <w:color w:val="000000"/>
          <w:sz w:val="22"/>
        </w:rPr>
        <w:t xml:space="preserve">rld, 1870 - 1940', </w:t>
      </w:r>
      <w:r>
        <w:rPr>
          <w:color w:val="000000"/>
          <w:sz w:val="22"/>
          <w:u w:val="single"/>
        </w:rPr>
        <w:t>Journal of Economic History</w:t>
      </w:r>
      <w:r>
        <w:rPr>
          <w:color w:val="000000"/>
          <w:sz w:val="22"/>
        </w:rPr>
        <w:t>, 62:1 (March 2002), 55-85.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164.</w:t>
      </w:r>
      <w:r>
        <w:rPr>
          <w:color w:val="000000"/>
          <w:sz w:val="22"/>
        </w:rPr>
        <w:tab/>
      </w:r>
      <w:r>
        <w:rPr>
          <w:color w:val="000000"/>
          <w:sz w:val="22"/>
        </w:rPr>
        <w:tab/>
        <w:t xml:space="preserve">Kevin H. O’Rourke and Jeffrey G. Williamson, ‘When Did Globalisation Begin?’, </w:t>
      </w:r>
      <w:r>
        <w:rPr>
          <w:color w:val="000000"/>
          <w:sz w:val="22"/>
          <w:u w:val="single"/>
        </w:rPr>
        <w:t>European Review of Economic History</w:t>
      </w:r>
      <w:r>
        <w:rPr>
          <w:color w:val="000000"/>
          <w:sz w:val="22"/>
        </w:rPr>
        <w:t>, 6:1 (April 2002), 23-50.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165.</w:t>
      </w:r>
      <w:r>
        <w:rPr>
          <w:color w:val="000000"/>
          <w:sz w:val="22"/>
        </w:rPr>
        <w:tab/>
      </w:r>
      <w:r>
        <w:rPr>
          <w:color w:val="000000"/>
          <w:sz w:val="22"/>
        </w:rPr>
        <w:tab/>
        <w:t>Richard Sylla, ‘Financial Sy</w:t>
      </w:r>
      <w:r>
        <w:rPr>
          <w:color w:val="000000"/>
          <w:sz w:val="22"/>
        </w:rPr>
        <w:t xml:space="preserve">stems and Economic Modernization’, </w:t>
      </w:r>
      <w:r>
        <w:rPr>
          <w:color w:val="000000"/>
          <w:sz w:val="22"/>
          <w:u w:val="single"/>
        </w:rPr>
        <w:t>Journal of Economic History</w:t>
      </w:r>
      <w:r>
        <w:rPr>
          <w:color w:val="000000"/>
          <w:sz w:val="22"/>
        </w:rPr>
        <w:t>, 62:2 (June 2002), 277 - 92.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166.</w:t>
      </w:r>
      <w:r>
        <w:rPr>
          <w:color w:val="000000"/>
          <w:sz w:val="22"/>
        </w:rPr>
        <w:tab/>
      </w:r>
      <w:r>
        <w:rPr>
          <w:color w:val="000000"/>
          <w:sz w:val="22"/>
        </w:rPr>
        <w:tab/>
        <w:t xml:space="preserve">Philip T. Hoffman, David Jacks, Patricia A. Levin, and Peter H. Lindert, ‘Real Inequality in Europe Since 1500’, </w:t>
      </w:r>
      <w:r>
        <w:rPr>
          <w:color w:val="000000"/>
          <w:sz w:val="22"/>
          <w:u w:val="single"/>
        </w:rPr>
        <w:t>Journal of Economic History</w:t>
      </w:r>
      <w:r>
        <w:rPr>
          <w:color w:val="000000"/>
          <w:sz w:val="22"/>
        </w:rPr>
        <w:t>, 62:2 (June 2002</w:t>
      </w:r>
      <w:r>
        <w:rPr>
          <w:color w:val="000000"/>
          <w:sz w:val="22"/>
        </w:rPr>
        <w:t>), 322 - 55.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rPr>
        <w:t>*</w:t>
      </w:r>
      <w:r>
        <w:rPr>
          <w:color w:val="000000"/>
          <w:sz w:val="22"/>
          <w:lang w:val="en-GB"/>
        </w:rPr>
        <w:tab/>
        <w:t>167.</w:t>
      </w:r>
      <w:r>
        <w:rPr>
          <w:color w:val="000000"/>
          <w:sz w:val="22"/>
          <w:lang w:val="en-GB"/>
        </w:rPr>
        <w:tab/>
      </w:r>
      <w:r>
        <w:rPr>
          <w:color w:val="000000"/>
          <w:sz w:val="22"/>
          <w:lang w:val="en-GB"/>
        </w:rPr>
        <w:tab/>
        <w:t xml:space="preserve">Ian Inkster, ‘Politicising the Gerschenkron Schema: Technology Transfer, Late Development and the State in Historical Perspective’, </w:t>
      </w:r>
      <w:r>
        <w:rPr>
          <w:color w:val="000000"/>
          <w:sz w:val="22"/>
          <w:u w:val="single"/>
          <w:lang w:val="en-GB"/>
        </w:rPr>
        <w:t>Journal of European Economic History</w:t>
      </w:r>
      <w:r>
        <w:rPr>
          <w:color w:val="000000"/>
          <w:sz w:val="22"/>
          <w:lang w:val="en-GB"/>
        </w:rPr>
        <w:t>, 31:1 (Spring 2002), 45-87.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168.</w:t>
      </w:r>
      <w:r>
        <w:rPr>
          <w:color w:val="000000"/>
          <w:sz w:val="22"/>
          <w:lang w:val="en-GB"/>
        </w:rPr>
        <w:tab/>
      </w:r>
      <w:r>
        <w:rPr>
          <w:color w:val="000000"/>
          <w:sz w:val="22"/>
          <w:lang w:val="en-GB"/>
        </w:rPr>
        <w:tab/>
        <w:t xml:space="preserve">Nicholas Crafts, ‘The Human </w:t>
      </w:r>
      <w:r>
        <w:rPr>
          <w:color w:val="000000"/>
          <w:sz w:val="22"/>
          <w:lang w:val="en-GB"/>
        </w:rPr>
        <w:t xml:space="preserve">Development Index, 1870 - 1999: Some Revised Estimates’, </w:t>
      </w:r>
      <w:r>
        <w:rPr>
          <w:color w:val="000000"/>
          <w:sz w:val="22"/>
          <w:u w:val="single"/>
          <w:lang w:val="en-GB"/>
        </w:rPr>
        <w:t>European Review of Economic History</w:t>
      </w:r>
      <w:r>
        <w:rPr>
          <w:color w:val="000000"/>
          <w:sz w:val="22"/>
          <w:lang w:val="en-GB"/>
        </w:rPr>
        <w:t>, 6:3 (December 2002), 395-405.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169.</w:t>
      </w:r>
      <w:r>
        <w:rPr>
          <w:color w:val="000000"/>
          <w:sz w:val="22"/>
        </w:rPr>
        <w:tab/>
      </w:r>
      <w:r>
        <w:rPr>
          <w:color w:val="000000"/>
          <w:sz w:val="22"/>
        </w:rPr>
        <w:tab/>
        <w:t xml:space="preserve">Alice Teichova and Herbert Mathis, eds., </w:t>
      </w:r>
      <w:r>
        <w:rPr>
          <w:color w:val="000000"/>
          <w:sz w:val="22"/>
          <w:u w:val="single"/>
        </w:rPr>
        <w:t>Nation, State, and the Economy in History</w:t>
      </w:r>
      <w:r>
        <w:rPr>
          <w:color w:val="000000"/>
          <w:sz w:val="22"/>
        </w:rPr>
        <w:t xml:space="preserve"> (Cambridge and New York: Cambridge Univers</w:t>
      </w:r>
      <w:r>
        <w:rPr>
          <w:color w:val="000000"/>
          <w:sz w:val="22"/>
        </w:rPr>
        <w:t>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170.</w:t>
      </w:r>
      <w:r>
        <w:rPr>
          <w:color w:val="000000"/>
          <w:sz w:val="22"/>
        </w:rPr>
        <w:tab/>
      </w:r>
      <w:r>
        <w:rPr>
          <w:color w:val="000000"/>
          <w:sz w:val="22"/>
        </w:rPr>
        <w:tab/>
        <w:t xml:space="preserve">John Armstrong and Andreas Kunz, eds., </w:t>
      </w:r>
      <w:r>
        <w:rPr>
          <w:color w:val="000000"/>
          <w:sz w:val="22"/>
          <w:u w:val="single"/>
        </w:rPr>
        <w:t>Coastal Shipping and the European Economy, 1750 - 1980</w:t>
      </w:r>
      <w:r>
        <w:rPr>
          <w:color w:val="000000"/>
          <w:sz w:val="22"/>
        </w:rPr>
        <w:t xml:space="preserve"> (Mainz: Verlag Philpp Von Zabern,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171. </w:t>
      </w:r>
      <w:r>
        <w:rPr>
          <w:color w:val="000000"/>
          <w:sz w:val="22"/>
        </w:rPr>
        <w:tab/>
      </w:r>
      <w:r>
        <w:rPr>
          <w:color w:val="000000"/>
          <w:sz w:val="22"/>
        </w:rPr>
        <w:tab/>
        <w:t xml:space="preserve">Richard Lawton and Robert Lee, eds., </w:t>
      </w:r>
      <w:r>
        <w:rPr>
          <w:color w:val="000000"/>
          <w:sz w:val="22"/>
          <w:u w:val="single"/>
        </w:rPr>
        <w:t>Population and Society in Western European Port-Cit</w:t>
      </w:r>
      <w:r>
        <w:rPr>
          <w:color w:val="000000"/>
          <w:sz w:val="22"/>
          <w:u w:val="single"/>
        </w:rPr>
        <w:t>ies, c. 1650 - 1939</w:t>
      </w:r>
      <w:r>
        <w:rPr>
          <w:color w:val="000000"/>
          <w:sz w:val="22"/>
        </w:rPr>
        <w:t xml:space="preserve"> (Liverpool: Liverpool University Press, 2002).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172.</w:t>
      </w:r>
      <w:r>
        <w:rPr>
          <w:color w:val="000000"/>
          <w:sz w:val="22"/>
        </w:rPr>
        <w:tab/>
      </w:r>
      <w:r>
        <w:rPr>
          <w:color w:val="000000"/>
          <w:sz w:val="22"/>
        </w:rPr>
        <w:tab/>
        <w:t xml:space="preserve">P.M.G. Harris, </w:t>
      </w:r>
      <w:r>
        <w:rPr>
          <w:color w:val="000000"/>
          <w:sz w:val="22"/>
          <w:u w:val="single"/>
        </w:rPr>
        <w:t>The History of Human Populations</w:t>
      </w:r>
      <w:r>
        <w:rPr>
          <w:color w:val="000000"/>
          <w:sz w:val="22"/>
        </w:rPr>
        <w:t xml:space="preserve">, vol.  II: </w:t>
      </w:r>
      <w:r>
        <w:rPr>
          <w:color w:val="000000"/>
          <w:sz w:val="22"/>
          <w:u w:val="single"/>
        </w:rPr>
        <w:t>Migration, Urbanization, and Structural Change</w:t>
      </w:r>
      <w:r>
        <w:rPr>
          <w:color w:val="000000"/>
          <w:sz w:val="22"/>
        </w:rPr>
        <w:t xml:space="preserve"> (Westport: Praeger,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173.</w:t>
      </w:r>
      <w:r>
        <w:rPr>
          <w:color w:val="000000"/>
          <w:sz w:val="22"/>
          <w:lang w:val="en-GB"/>
        </w:rPr>
        <w:tab/>
      </w:r>
      <w:r>
        <w:rPr>
          <w:color w:val="000000"/>
          <w:sz w:val="22"/>
          <w:lang w:val="en-GB"/>
        </w:rPr>
        <w:tab/>
        <w:t>M.  Da Rin and T. Hellemann, ‘Banks as Cat</w:t>
      </w:r>
      <w:r>
        <w:rPr>
          <w:color w:val="000000"/>
          <w:sz w:val="22"/>
          <w:lang w:val="en-GB"/>
        </w:rPr>
        <w:t xml:space="preserve">alysts for Industrialization’,  </w:t>
      </w:r>
      <w:r>
        <w:rPr>
          <w:color w:val="000000"/>
          <w:sz w:val="22"/>
          <w:u w:val="single"/>
          <w:lang w:val="en-GB"/>
        </w:rPr>
        <w:t>Journal of Financial Intermediation</w:t>
      </w:r>
      <w:r>
        <w:rPr>
          <w:color w:val="000000"/>
          <w:sz w:val="22"/>
          <w:lang w:val="en-GB"/>
        </w:rPr>
        <w:t>, 11 (2002), 366-97.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174.</w:t>
      </w:r>
      <w:r>
        <w:rPr>
          <w:color w:val="000000"/>
          <w:sz w:val="22"/>
          <w:lang w:val="en-GB"/>
        </w:rPr>
        <w:tab/>
      </w:r>
      <w:r>
        <w:rPr>
          <w:color w:val="000000"/>
          <w:sz w:val="22"/>
          <w:lang w:val="en-GB"/>
        </w:rPr>
        <w:tab/>
        <w:t xml:space="preserve">Ivan T.  Berend, </w:t>
      </w:r>
      <w:r>
        <w:rPr>
          <w:color w:val="000000"/>
          <w:sz w:val="22"/>
          <w:u w:val="single"/>
          <w:lang w:val="en-GB"/>
        </w:rPr>
        <w:t>History Derailed: Central and Eastern Europe in the Long Nineteenth Century</w:t>
      </w:r>
      <w:r>
        <w:rPr>
          <w:color w:val="000000"/>
          <w:sz w:val="22"/>
          <w:lang w:val="en-GB"/>
        </w:rPr>
        <w:t xml:space="preserve"> (Berkeley, Los Angeles, and London: University of California Press, </w:t>
      </w:r>
      <w:r>
        <w:rPr>
          <w:color w:val="000000"/>
          <w:sz w:val="22"/>
          <w:lang w:val="en-GB"/>
        </w:rPr>
        <w:t>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175.</w:t>
      </w:r>
      <w:r>
        <w:rPr>
          <w:color w:val="000000"/>
          <w:sz w:val="22"/>
        </w:rPr>
        <w:tab/>
      </w:r>
      <w:r>
        <w:rPr>
          <w:color w:val="000000"/>
          <w:sz w:val="22"/>
        </w:rPr>
        <w:tab/>
        <w:t xml:space="preserve">Barbara Freese, </w:t>
      </w:r>
      <w:r>
        <w:rPr>
          <w:color w:val="000000"/>
          <w:sz w:val="22"/>
          <w:u w:val="single"/>
        </w:rPr>
        <w:t>Coal: A Human History</w:t>
      </w:r>
      <w:r>
        <w:rPr>
          <w:color w:val="000000"/>
          <w:sz w:val="22"/>
        </w:rPr>
        <w:t xml:space="preserve"> (New York: Penguin Group,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176.</w:t>
      </w:r>
      <w:r>
        <w:rPr>
          <w:color w:val="000000"/>
          <w:sz w:val="22"/>
        </w:rPr>
        <w:tab/>
      </w:r>
      <w:r>
        <w:rPr>
          <w:color w:val="000000"/>
          <w:sz w:val="22"/>
        </w:rPr>
        <w:tab/>
        <w:t xml:space="preserve">Stanley L. Engerman, Philip T. Hoffman, Jean-Laurent Rosenthal, and Kenneth L. Sokoloff, eds., </w:t>
      </w:r>
      <w:r>
        <w:rPr>
          <w:color w:val="000000"/>
          <w:sz w:val="22"/>
          <w:u w:val="single"/>
        </w:rPr>
        <w:t>Finance, Intermediaries, and Economic Development</w:t>
      </w:r>
      <w:r>
        <w:rPr>
          <w:color w:val="000000"/>
          <w:sz w:val="22"/>
        </w:rPr>
        <w:t xml:space="preserve"> (Cambridge and New </w:t>
      </w:r>
      <w:r>
        <w:rPr>
          <w:color w:val="000000"/>
          <w:sz w:val="22"/>
        </w:rPr>
        <w:t xml:space="preserve">York: Cambridge University Press, 2003).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177.</w:t>
      </w:r>
      <w:r>
        <w:rPr>
          <w:color w:val="000000"/>
          <w:sz w:val="22"/>
          <w:lang w:val="en-GB"/>
        </w:rPr>
        <w:tab/>
      </w:r>
      <w:r>
        <w:rPr>
          <w:color w:val="000000"/>
          <w:sz w:val="22"/>
          <w:lang w:val="en-GB"/>
        </w:rPr>
        <w:tab/>
        <w:t xml:space="preserve">Joel Mokyr, </w:t>
      </w:r>
      <w:r>
        <w:rPr>
          <w:color w:val="000000"/>
          <w:sz w:val="22"/>
          <w:u w:val="single"/>
          <w:lang w:val="en-GB"/>
        </w:rPr>
        <w:t>The Gifts of Athena: Historical Origins of the Knowledge Economy</w:t>
      </w:r>
      <w:r>
        <w:rPr>
          <w:color w:val="000000"/>
          <w:sz w:val="22"/>
          <w:lang w:val="en-GB"/>
        </w:rPr>
        <w:t xml:space="preserve"> (Princeton: Princeton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178.</w:t>
      </w:r>
      <w:r>
        <w:rPr>
          <w:color w:val="000000"/>
          <w:sz w:val="22"/>
          <w:lang w:val="en-GB"/>
        </w:rPr>
        <w:tab/>
      </w:r>
      <w:r>
        <w:rPr>
          <w:color w:val="000000"/>
          <w:sz w:val="22"/>
          <w:lang w:val="en-GB"/>
        </w:rPr>
        <w:tab/>
        <w:t>C. Knick Harley, ‘The Innis Lecture: Growth Theory and Industrial Revolu</w:t>
      </w:r>
      <w:r>
        <w:rPr>
          <w:color w:val="000000"/>
          <w:sz w:val="22"/>
          <w:lang w:val="en-GB"/>
        </w:rPr>
        <w:t xml:space="preserve">tions in Britain and America’, </w:t>
      </w:r>
      <w:r>
        <w:rPr>
          <w:color w:val="000000"/>
          <w:sz w:val="22"/>
          <w:u w:val="single"/>
          <w:lang w:val="en-GB"/>
        </w:rPr>
        <w:t>Canadian Journal of Economics</w:t>
      </w:r>
      <w:r>
        <w:rPr>
          <w:color w:val="000000"/>
          <w:sz w:val="22"/>
          <w:lang w:val="en-GB"/>
        </w:rPr>
        <w:t>, 36: 4 (November 2003), 809-31.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lang w:val="en-GB"/>
        </w:rPr>
      </w:pPr>
      <w:r>
        <w:rPr>
          <w:color w:val="000000"/>
          <w:sz w:val="22"/>
          <w:lang w:val="en-GB"/>
        </w:rPr>
        <w:t>*</w:t>
      </w:r>
      <w:r>
        <w:rPr>
          <w:color w:val="000000"/>
          <w:sz w:val="22"/>
          <w:lang w:val="en-GB"/>
        </w:rPr>
        <w:tab/>
        <w:t>179.</w:t>
      </w:r>
      <w:r>
        <w:rPr>
          <w:color w:val="000000"/>
          <w:sz w:val="22"/>
          <w:lang w:val="en-GB"/>
        </w:rPr>
        <w:tab/>
      </w:r>
      <w:r>
        <w:rPr>
          <w:color w:val="000000"/>
          <w:sz w:val="22"/>
          <w:lang w:val="en-GB"/>
        </w:rPr>
        <w:tab/>
        <w:t xml:space="preserve">David S. Landes, </w:t>
      </w:r>
      <w:r>
        <w:rPr>
          <w:color w:val="000000"/>
          <w:sz w:val="22"/>
          <w:u w:val="single"/>
          <w:lang w:val="en-GB"/>
        </w:rPr>
        <w:t>The Unbound Prometheus: Technological Change and Industrial Development in Western Europe from 1750 to the Present</w:t>
      </w:r>
      <w:r>
        <w:rPr>
          <w:color w:val="000000"/>
          <w:sz w:val="22"/>
          <w:lang w:val="en-GB"/>
        </w:rPr>
        <w:t>, 2</w:t>
      </w:r>
      <w:r>
        <w:rPr>
          <w:color w:val="000000"/>
          <w:sz w:val="22"/>
          <w:vertAlign w:val="superscript"/>
          <w:lang w:val="en-GB"/>
        </w:rPr>
        <w:t>nd</w:t>
      </w:r>
      <w:r>
        <w:rPr>
          <w:color w:val="000000"/>
          <w:sz w:val="22"/>
          <w:lang w:val="en-GB"/>
        </w:rPr>
        <w:t xml:space="preserve"> edition (Cambridg</w:t>
      </w:r>
      <w:r>
        <w:rPr>
          <w:color w:val="000000"/>
          <w:sz w:val="22"/>
          <w:lang w:val="en-GB"/>
        </w:rPr>
        <w:t>e and New York: Cambridge University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180.</w:t>
      </w:r>
      <w:r>
        <w:rPr>
          <w:color w:val="000000"/>
          <w:sz w:val="22"/>
          <w:lang w:val="en-GB"/>
        </w:rPr>
        <w:tab/>
      </w:r>
      <w:r>
        <w:rPr>
          <w:color w:val="000000"/>
          <w:sz w:val="22"/>
          <w:lang w:val="en-GB"/>
        </w:rPr>
        <w:tab/>
        <w:t xml:space="preserve">Michael Huberman and Wayne Lewchuk, ‘European Economic Integration and the Labour Compact, 1850 - 1913', </w:t>
      </w:r>
      <w:r>
        <w:rPr>
          <w:color w:val="000000"/>
          <w:sz w:val="22"/>
          <w:u w:val="single"/>
          <w:lang w:val="en-GB"/>
        </w:rPr>
        <w:t>European Review of Economic History</w:t>
      </w:r>
      <w:r>
        <w:rPr>
          <w:color w:val="000000"/>
          <w:sz w:val="22"/>
          <w:lang w:val="en-GB"/>
        </w:rPr>
        <w:t>, 7:1 (April 2003), 3 - 41.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182.</w:t>
      </w:r>
      <w:r>
        <w:rPr>
          <w:color w:val="000000"/>
          <w:sz w:val="22"/>
          <w:lang w:val="en-GB"/>
        </w:rPr>
        <w:tab/>
      </w:r>
      <w:r>
        <w:rPr>
          <w:color w:val="000000"/>
          <w:sz w:val="22"/>
          <w:lang w:val="en-GB"/>
        </w:rPr>
        <w:tab/>
        <w:t xml:space="preserve">David Jenkins, ed., </w:t>
      </w:r>
      <w:r>
        <w:rPr>
          <w:color w:val="000000"/>
          <w:sz w:val="22"/>
          <w:u w:val="single"/>
          <w:lang w:val="en-GB"/>
        </w:rPr>
        <w:t>The</w:t>
      </w:r>
      <w:r>
        <w:rPr>
          <w:color w:val="000000"/>
          <w:sz w:val="22"/>
          <w:u w:val="single"/>
          <w:lang w:val="en-GB"/>
        </w:rPr>
        <w:t xml:space="preserve"> Cambridge History of Western Textiles</w:t>
      </w:r>
      <w:r>
        <w:rPr>
          <w:color w:val="000000"/>
          <w:sz w:val="22"/>
          <w:lang w:val="en-GB"/>
        </w:rPr>
        <w:t>, 2 vols. (Cambridge and New York: Cambridge University Press, 2003): in Vol. II: Part IV: ‘The Nineteenth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lang w:val="en-GB"/>
        </w:rPr>
      </w:pPr>
      <w:r>
        <w:rPr>
          <w:color w:val="000000"/>
          <w:sz w:val="22"/>
          <w:lang w:val="en-GB"/>
        </w:rPr>
        <w:t>David Jenkins, ‘Introduction’, pp. 717-20.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18:</w:t>
      </w:r>
      <w:r>
        <w:rPr>
          <w:color w:val="000000"/>
          <w:sz w:val="22"/>
          <w:lang w:val="en-GB"/>
        </w:rPr>
        <w:tab/>
      </w:r>
      <w:r>
        <w:rPr>
          <w:color w:val="000000"/>
          <w:sz w:val="22"/>
          <w:lang w:val="en-GB"/>
        </w:rPr>
        <w:tab/>
        <w:t>Douglas Farnie, ‘Cotton, 1780 - 1914', pp. 721-6</w:t>
      </w:r>
      <w:r>
        <w:rPr>
          <w:color w:val="000000"/>
          <w:sz w:val="22"/>
          <w:lang w:val="en-GB"/>
        </w:rPr>
        <w:t>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 xml:space="preserve">ch. 19: </w:t>
      </w:r>
      <w:r>
        <w:rPr>
          <w:color w:val="000000"/>
          <w:sz w:val="22"/>
          <w:lang w:val="en-GB"/>
        </w:rPr>
        <w:tab/>
      </w:r>
      <w:r>
        <w:rPr>
          <w:color w:val="000000"/>
          <w:sz w:val="22"/>
          <w:lang w:val="en-GB"/>
        </w:rPr>
        <w:tab/>
        <w:t>David Jenkins, ‘The Western Wool Textile Industry in the Nineteenth Century’, pp. 761-89.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 xml:space="preserve">ch. 20: </w:t>
      </w:r>
      <w:r>
        <w:rPr>
          <w:color w:val="000000"/>
          <w:sz w:val="22"/>
          <w:lang w:val="en-GB"/>
        </w:rPr>
        <w:tab/>
      </w:r>
      <w:r>
        <w:rPr>
          <w:color w:val="000000"/>
          <w:sz w:val="22"/>
          <w:lang w:val="en-GB"/>
        </w:rPr>
        <w:tab/>
        <w:t>Natalie Rothstein, ‘Silk: The Industrial Revolution and After’, pp. 790-808.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 xml:space="preserve">ch. 21: </w:t>
      </w:r>
      <w:r>
        <w:rPr>
          <w:color w:val="000000"/>
          <w:sz w:val="22"/>
          <w:lang w:val="en-GB"/>
        </w:rPr>
        <w:tab/>
      </w:r>
      <w:r>
        <w:rPr>
          <w:color w:val="000000"/>
          <w:sz w:val="22"/>
          <w:lang w:val="en-GB"/>
        </w:rPr>
        <w:tab/>
        <w:t>Peter Solar, ‘The Linen Industry in the Nineteenth Ce</w:t>
      </w:r>
      <w:r>
        <w:rPr>
          <w:color w:val="000000"/>
          <w:sz w:val="22"/>
          <w:lang w:val="en-GB"/>
        </w:rPr>
        <w:t>ntury’, pp. 809-23.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22:</w:t>
      </w:r>
      <w:r>
        <w:rPr>
          <w:color w:val="000000"/>
          <w:sz w:val="22"/>
          <w:lang w:val="en-GB"/>
        </w:rPr>
        <w:tab/>
      </w:r>
      <w:r>
        <w:rPr>
          <w:color w:val="000000"/>
          <w:sz w:val="22"/>
          <w:lang w:val="en-GB"/>
        </w:rPr>
        <w:tab/>
        <w:t>Stanley Chapman, ‘The Hosiery Industry, 1780 - 1914', pp. 824-45.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23:</w:t>
      </w:r>
      <w:r>
        <w:rPr>
          <w:color w:val="000000"/>
          <w:sz w:val="22"/>
          <w:lang w:val="en-GB"/>
        </w:rPr>
        <w:tab/>
      </w:r>
      <w:r>
        <w:rPr>
          <w:color w:val="000000"/>
          <w:sz w:val="22"/>
          <w:lang w:val="en-GB"/>
        </w:rPr>
        <w:tab/>
        <w:t>Santina M. Levey, ‘Machine-made Lace: the Industrial Revolution and After’, pp. 846-59.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24:</w:t>
      </w:r>
      <w:r>
        <w:rPr>
          <w:color w:val="000000"/>
          <w:sz w:val="22"/>
          <w:lang w:val="en-GB"/>
        </w:rPr>
        <w:tab/>
      </w:r>
      <w:r>
        <w:rPr>
          <w:color w:val="000000"/>
          <w:sz w:val="22"/>
          <w:lang w:val="en-GB"/>
        </w:rPr>
        <w:tab/>
        <w:t>Elisabet Stavenow-Hidemark, ‘Textile Design and Furni</w:t>
      </w:r>
      <w:r>
        <w:rPr>
          <w:color w:val="000000"/>
          <w:sz w:val="22"/>
          <w:lang w:val="en-GB"/>
        </w:rPr>
        <w:t>shings, c. 1780 - 1914', pp. 860-81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color w:val="000000"/>
          <w:sz w:val="22"/>
          <w:lang w:val="en-GB"/>
        </w:rPr>
      </w:pPr>
      <w:r>
        <w:rPr>
          <w:color w:val="000000"/>
          <w:sz w:val="22"/>
          <w:lang w:val="en-GB"/>
        </w:rPr>
        <w:t>ch. 25:</w:t>
      </w:r>
      <w:r>
        <w:rPr>
          <w:color w:val="000000"/>
          <w:sz w:val="22"/>
          <w:lang w:val="en-GB"/>
        </w:rPr>
        <w:tab/>
      </w:r>
      <w:r>
        <w:rPr>
          <w:color w:val="000000"/>
          <w:sz w:val="22"/>
          <w:lang w:val="en-GB"/>
        </w:rPr>
        <w:tab/>
        <w:t>Penelope Byrde, ‘Dress: the Industrial Revolution and After’, pp. 882-909.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color w:val="000000"/>
          <w:sz w:val="22"/>
          <w:lang w:val="en-GB"/>
        </w:rPr>
      </w:pPr>
      <w:r>
        <w:rPr>
          <w:color w:val="000000"/>
          <w:sz w:val="22"/>
          <w:lang w:val="en-GB"/>
        </w:rPr>
        <w:t>References to Part IV: pp. 910-30.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rPr>
        <w:t>183.</w:t>
      </w:r>
      <w:r>
        <w:rPr>
          <w:color w:val="000000"/>
          <w:sz w:val="22"/>
        </w:rPr>
        <w:tab/>
      </w:r>
      <w:r>
        <w:rPr>
          <w:color w:val="000000"/>
          <w:sz w:val="22"/>
        </w:rPr>
        <w:tab/>
        <w:t xml:space="preserve">Angus Maddison, </w:t>
      </w:r>
      <w:r>
        <w:rPr>
          <w:color w:val="000000"/>
          <w:sz w:val="22"/>
          <w:u w:val="single"/>
        </w:rPr>
        <w:t>The World Economy: Historical Statistics</w:t>
      </w:r>
      <w:r>
        <w:rPr>
          <w:color w:val="000000"/>
          <w:sz w:val="22"/>
        </w:rPr>
        <w:t xml:space="preserve"> (Paris: OECD,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184.</w:t>
      </w:r>
      <w:r>
        <w:rPr>
          <w:color w:val="000000"/>
          <w:sz w:val="22"/>
        </w:rPr>
        <w:tab/>
      </w:r>
      <w:r>
        <w:rPr>
          <w:color w:val="000000"/>
          <w:sz w:val="22"/>
        </w:rPr>
        <w:tab/>
        <w:t>Michael</w:t>
      </w:r>
      <w:r>
        <w:rPr>
          <w:color w:val="000000"/>
          <w:sz w:val="22"/>
        </w:rPr>
        <w:t xml:space="preserve"> D.  Bordo, Alan M.  Taylor, and Jeffrey G.  Williamson, eds., </w:t>
      </w:r>
      <w:r>
        <w:rPr>
          <w:color w:val="000000"/>
          <w:sz w:val="22"/>
          <w:u w:val="single"/>
        </w:rPr>
        <w:t>Globalisaton in Historical Perspective</w:t>
      </w:r>
      <w:r>
        <w:rPr>
          <w:color w:val="000000"/>
          <w:sz w:val="22"/>
        </w:rPr>
        <w:t xml:space="preserve"> (Chicago: University of Chicago Press,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185.</w:t>
      </w:r>
      <w:r>
        <w:rPr>
          <w:color w:val="000000"/>
          <w:sz w:val="22"/>
        </w:rPr>
        <w:tab/>
      </w:r>
      <w:r>
        <w:rPr>
          <w:color w:val="000000"/>
          <w:sz w:val="22"/>
        </w:rPr>
        <w:tab/>
        <w:t xml:space="preserve">Peter Scholliers and Leonard Schwarz, eds., </w:t>
      </w:r>
      <w:r>
        <w:rPr>
          <w:color w:val="000000"/>
          <w:sz w:val="22"/>
          <w:u w:val="single"/>
        </w:rPr>
        <w:t>Experiencing Wages: Social and Cultural Aspects of Wage F</w:t>
      </w:r>
      <w:r>
        <w:rPr>
          <w:color w:val="000000"/>
          <w:sz w:val="22"/>
          <w:u w:val="single"/>
        </w:rPr>
        <w:t>orms in Europe Since 1500</w:t>
      </w:r>
      <w:r>
        <w:rPr>
          <w:color w:val="000000"/>
          <w:sz w:val="22"/>
        </w:rPr>
        <w:t xml:space="preserve"> (New York and Oxford: Berghahn,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186.</w:t>
      </w:r>
      <w:r>
        <w:rPr>
          <w:color w:val="000000"/>
          <w:sz w:val="22"/>
        </w:rPr>
        <w:tab/>
      </w:r>
      <w:r>
        <w:rPr>
          <w:color w:val="000000"/>
          <w:sz w:val="22"/>
        </w:rPr>
        <w:tab/>
        <w:t xml:space="preserve">Luigi de Rosa, ed., </w:t>
      </w:r>
      <w:r>
        <w:rPr>
          <w:color w:val="000000"/>
          <w:sz w:val="22"/>
          <w:u w:val="single"/>
        </w:rPr>
        <w:t>International Banking and Financial Systems: Evolution and Stability</w:t>
      </w:r>
      <w:r>
        <w:rPr>
          <w:color w:val="000000"/>
          <w:sz w:val="22"/>
        </w:rPr>
        <w:t xml:space="preserve"> (Ashgate and Capitalia: Aldershot,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187.</w:t>
      </w:r>
      <w:r>
        <w:rPr>
          <w:color w:val="000000"/>
          <w:sz w:val="22"/>
        </w:rPr>
        <w:tab/>
      </w:r>
      <w:r>
        <w:rPr>
          <w:color w:val="000000"/>
          <w:sz w:val="22"/>
        </w:rPr>
        <w:tab/>
        <w:t xml:space="preserve">Marc Flandreau, ed., </w:t>
      </w:r>
      <w:r>
        <w:rPr>
          <w:color w:val="000000"/>
          <w:sz w:val="22"/>
          <w:u w:val="single"/>
        </w:rPr>
        <w:t>Money Doctors: the Experi</w:t>
      </w:r>
      <w:r>
        <w:rPr>
          <w:color w:val="000000"/>
          <w:sz w:val="22"/>
          <w:u w:val="single"/>
        </w:rPr>
        <w:t>ence of International Financial Advising, 1850 - 2000</w:t>
      </w:r>
      <w:r>
        <w:rPr>
          <w:color w:val="000000"/>
          <w:sz w:val="22"/>
        </w:rPr>
        <w:t xml:space="preserve"> (London and New York: Routledge,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188.</w:t>
      </w:r>
      <w:r>
        <w:rPr>
          <w:color w:val="000000"/>
          <w:sz w:val="22"/>
        </w:rPr>
        <w:tab/>
      </w:r>
      <w:r>
        <w:rPr>
          <w:color w:val="000000"/>
          <w:sz w:val="22"/>
        </w:rPr>
        <w:tab/>
        <w:t xml:space="preserve">Marc Flandreau and Frédéric Zumer, </w:t>
      </w:r>
      <w:r>
        <w:rPr>
          <w:color w:val="000000"/>
          <w:sz w:val="22"/>
          <w:u w:val="single"/>
        </w:rPr>
        <w:t>The Making of Global Finance, 1880 - 1913</w:t>
      </w:r>
      <w:r>
        <w:rPr>
          <w:color w:val="000000"/>
          <w:sz w:val="22"/>
        </w:rPr>
        <w:t xml:space="preserve"> (Paris: OECD Publications,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189.</w:t>
      </w:r>
      <w:r>
        <w:rPr>
          <w:color w:val="000000"/>
          <w:sz w:val="22"/>
        </w:rPr>
        <w:tab/>
      </w:r>
      <w:r>
        <w:rPr>
          <w:color w:val="000000"/>
          <w:sz w:val="22"/>
        </w:rPr>
        <w:tab/>
        <w:t xml:space="preserve">Richard Tilly, </w:t>
      </w:r>
      <w:r>
        <w:rPr>
          <w:color w:val="000000"/>
          <w:sz w:val="22"/>
          <w:u w:val="single"/>
        </w:rPr>
        <w:t>Geld und Kredit in der</w:t>
      </w:r>
      <w:r>
        <w:rPr>
          <w:color w:val="000000"/>
          <w:sz w:val="22"/>
          <w:u w:val="single"/>
        </w:rPr>
        <w:t xml:space="preserve"> Wirtschaftsgeschichte</w:t>
      </w:r>
      <w:r>
        <w:rPr>
          <w:color w:val="000000"/>
          <w:sz w:val="22"/>
        </w:rPr>
        <w:t>, Grunzüge der modernen Wirtschaftsgeschichte, vol.  4 (Stuttgart: Fritz Steiner Verlag, 2003).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190.</w:t>
      </w:r>
      <w:r>
        <w:rPr>
          <w:color w:val="000000"/>
          <w:sz w:val="22"/>
        </w:rPr>
        <w:tab/>
      </w:r>
      <w:r>
        <w:rPr>
          <w:color w:val="000000"/>
          <w:sz w:val="22"/>
        </w:rPr>
        <w:tab/>
        <w:t>Peter Scholliers and Leonard Schwarz, ‘The Wage in Europe Since the Sixteenth Century’, in Peter Scholliers and Leonard Schwarz, ed</w:t>
      </w:r>
      <w:r>
        <w:rPr>
          <w:color w:val="000000"/>
          <w:sz w:val="22"/>
        </w:rPr>
        <w:t xml:space="preserve">s., </w:t>
      </w:r>
      <w:r>
        <w:rPr>
          <w:color w:val="000000"/>
          <w:sz w:val="22"/>
          <w:u w:val="single"/>
        </w:rPr>
        <w:t>Experiencing Wages: Social and Cultural Aspects of Wage Forms in Europe since 1500</w:t>
      </w:r>
      <w:r>
        <w:rPr>
          <w:color w:val="000000"/>
          <w:sz w:val="22"/>
        </w:rPr>
        <w:t>, International Studies in Social History (New York and Oxford: Berghahn Books, 2003), pp. 3-26.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191.</w:t>
      </w:r>
      <w:r>
        <w:rPr>
          <w:color w:val="000000"/>
          <w:sz w:val="22"/>
          <w:lang w:val="en-GB"/>
        </w:rPr>
        <w:tab/>
      </w:r>
      <w:r>
        <w:rPr>
          <w:color w:val="000000"/>
          <w:sz w:val="22"/>
          <w:lang w:val="en-GB"/>
        </w:rPr>
        <w:tab/>
        <w:t>E.  S.  Brezis and François Crouzet, ‘Changes in the Training of P</w:t>
      </w:r>
      <w:r>
        <w:rPr>
          <w:color w:val="000000"/>
          <w:sz w:val="22"/>
          <w:lang w:val="en-GB"/>
        </w:rPr>
        <w:t xml:space="preserve">ower Elites in Western Europe’, </w:t>
      </w:r>
      <w:r>
        <w:rPr>
          <w:color w:val="000000"/>
          <w:sz w:val="22"/>
          <w:u w:val="single"/>
          <w:lang w:val="en-GB"/>
        </w:rPr>
        <w:t>The Journal of European Economic History</w:t>
      </w:r>
      <w:r>
        <w:rPr>
          <w:color w:val="000000"/>
          <w:sz w:val="22"/>
          <w:lang w:val="en-GB"/>
        </w:rPr>
        <w:t>, 33:1 (Spring 2004), 33-58.  Chiefly on the 20</w:t>
      </w:r>
      <w:r>
        <w:rPr>
          <w:color w:val="000000"/>
          <w:sz w:val="22"/>
          <w:vertAlign w:val="superscript"/>
          <w:lang w:val="en-GB"/>
        </w:rPr>
        <w:t>th</w:t>
      </w:r>
      <w:r>
        <w:rPr>
          <w:color w:val="000000"/>
          <w:sz w:val="22"/>
          <w:lang w:val="en-GB"/>
        </w:rPr>
        <w:t xml:space="preserve"> century.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192.</w:t>
      </w:r>
      <w:r>
        <w:rPr>
          <w:color w:val="000000"/>
          <w:sz w:val="22"/>
          <w:lang w:val="en-GB"/>
        </w:rPr>
        <w:tab/>
      </w:r>
      <w:r>
        <w:rPr>
          <w:color w:val="000000"/>
          <w:sz w:val="22"/>
          <w:lang w:val="en-GB"/>
        </w:rPr>
        <w:tab/>
        <w:t>Karl Gunnar Persson, ‘Mind the Gap!  Transport Costs and Price Convergence in the Nineteenth-Century Atlantic Economy’</w:t>
      </w:r>
      <w:r>
        <w:rPr>
          <w:color w:val="000000"/>
          <w:sz w:val="22"/>
          <w:lang w:val="en-GB"/>
        </w:rPr>
        <w:t xml:space="preserve">, </w:t>
      </w:r>
      <w:r>
        <w:rPr>
          <w:color w:val="000000"/>
          <w:sz w:val="22"/>
          <w:u w:val="single"/>
          <w:lang w:val="en-GB"/>
        </w:rPr>
        <w:t>European Review of Economic History</w:t>
      </w:r>
      <w:r>
        <w:rPr>
          <w:color w:val="000000"/>
          <w:sz w:val="22"/>
          <w:lang w:val="en-GB"/>
        </w:rPr>
        <w:t>, 8:2 (August 2004), 125-47.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193.</w:t>
      </w:r>
      <w:r>
        <w:rPr>
          <w:color w:val="000000"/>
          <w:sz w:val="22"/>
        </w:rPr>
        <w:tab/>
      </w:r>
      <w:r>
        <w:rPr>
          <w:color w:val="000000"/>
          <w:sz w:val="22"/>
        </w:rPr>
        <w:tab/>
        <w:t xml:space="preserve">Marjatta Rahikainen, </w:t>
      </w:r>
      <w:r>
        <w:rPr>
          <w:color w:val="000000"/>
          <w:sz w:val="22"/>
          <w:u w:val="single"/>
        </w:rPr>
        <w:t>Centuries of Child Labour: European Experiences from the Seventeenth to the Twentieth Century</w:t>
      </w:r>
      <w:r>
        <w:rPr>
          <w:color w:val="000000"/>
          <w:sz w:val="22"/>
        </w:rPr>
        <w:t xml:space="preserve"> (Aldershot: Ashgate Publishing,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194.</w:t>
      </w:r>
      <w:r>
        <w:rPr>
          <w:color w:val="000000"/>
          <w:sz w:val="22"/>
        </w:rPr>
        <w:tab/>
      </w:r>
      <w:r>
        <w:rPr>
          <w:color w:val="000000"/>
          <w:sz w:val="22"/>
        </w:rPr>
        <w:tab/>
        <w:t>Tommy Bengtsson, Camer</w:t>
      </w:r>
      <w:r>
        <w:rPr>
          <w:color w:val="000000"/>
          <w:sz w:val="22"/>
        </w:rPr>
        <w:t xml:space="preserve">on Campbell, and James Z. Lee, eds.,  </w:t>
      </w:r>
      <w:r>
        <w:rPr>
          <w:color w:val="000000"/>
          <w:sz w:val="22"/>
          <w:u w:val="single"/>
        </w:rPr>
        <w:t>Life Under Pressure: Mortality and Living Standards in Europe and Asia, 1700 - 1900</w:t>
      </w:r>
      <w:r>
        <w:rPr>
          <w:color w:val="000000"/>
          <w:sz w:val="22"/>
        </w:rPr>
        <w:t xml:space="preserve"> (Cambridge, Mass., MIT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195.</w:t>
      </w:r>
      <w:r>
        <w:rPr>
          <w:color w:val="000000"/>
          <w:sz w:val="22"/>
        </w:rPr>
        <w:tab/>
      </w:r>
      <w:r>
        <w:rPr>
          <w:color w:val="000000"/>
          <w:sz w:val="22"/>
        </w:rPr>
        <w:tab/>
        <w:t>Concha Betrán and Maria A. Pons, ‘Skilled and Unskilled Wage Differentials and Economic In</w:t>
      </w:r>
      <w:r>
        <w:rPr>
          <w:color w:val="000000"/>
          <w:sz w:val="22"/>
        </w:rPr>
        <w:t xml:space="preserve">tegration, 1870 - 1930', </w:t>
      </w:r>
      <w:r>
        <w:rPr>
          <w:color w:val="000000"/>
          <w:sz w:val="22"/>
          <w:u w:val="single"/>
        </w:rPr>
        <w:t>European Review of Economic History</w:t>
      </w:r>
      <w:r>
        <w:rPr>
          <w:color w:val="000000"/>
          <w:sz w:val="22"/>
        </w:rPr>
        <w:t>, 8:1 (April 2004), 29-60.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196.</w:t>
      </w:r>
      <w:r>
        <w:rPr>
          <w:color w:val="000000"/>
          <w:sz w:val="22"/>
        </w:rPr>
        <w:tab/>
      </w:r>
      <w:r>
        <w:rPr>
          <w:color w:val="000000"/>
          <w:sz w:val="22"/>
        </w:rPr>
        <w:tab/>
        <w:t xml:space="preserve">Eric Jones, </w:t>
      </w:r>
      <w:r>
        <w:rPr>
          <w:color w:val="000000"/>
          <w:sz w:val="22"/>
          <w:u w:val="single"/>
        </w:rPr>
        <w:t xml:space="preserve">The European Miracle: Environments, Economies and Geopolitics in </w:t>
      </w:r>
      <w:r>
        <w:rPr>
          <w:color w:val="000000"/>
          <w:sz w:val="22"/>
          <w:u w:val="single"/>
        </w:rPr>
        <w:lastRenderedPageBreak/>
        <w:t>the History of Europe and Asia</w:t>
      </w:r>
      <w:r>
        <w:rPr>
          <w:color w:val="000000"/>
          <w:sz w:val="22"/>
        </w:rPr>
        <w:t xml:space="preserve"> (Cambridge and New York: Cambridge University Press, 2</w:t>
      </w:r>
      <w:r>
        <w:rPr>
          <w:color w:val="000000"/>
          <w:sz w:val="22"/>
        </w:rPr>
        <w:t>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197.</w:t>
      </w:r>
      <w:r>
        <w:rPr>
          <w:color w:val="000000"/>
          <w:sz w:val="22"/>
        </w:rPr>
        <w:tab/>
      </w:r>
      <w:r>
        <w:rPr>
          <w:color w:val="000000"/>
          <w:sz w:val="22"/>
        </w:rPr>
        <w:tab/>
        <w:t xml:space="preserve">Johann Peter Murmann, </w:t>
      </w:r>
      <w:r>
        <w:rPr>
          <w:color w:val="000000"/>
          <w:sz w:val="22"/>
          <w:u w:val="single"/>
        </w:rPr>
        <w:t>Knowledge and Competitive Advantage: The Coevolution of Firms, Technology, and National Institutions</w:t>
      </w:r>
      <w:r>
        <w:rPr>
          <w:color w:val="000000"/>
          <w:sz w:val="22"/>
        </w:rPr>
        <w:t xml:space="preserve"> (Cambridge and New York: Cambridge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198.</w:t>
      </w:r>
      <w:r>
        <w:rPr>
          <w:color w:val="000000"/>
          <w:sz w:val="22"/>
        </w:rPr>
        <w:tab/>
      </w:r>
      <w:r>
        <w:rPr>
          <w:color w:val="000000"/>
          <w:sz w:val="22"/>
        </w:rPr>
        <w:tab/>
        <w:t xml:space="preserve">Robert William Fogel, </w:t>
      </w:r>
      <w:r>
        <w:rPr>
          <w:color w:val="000000"/>
          <w:sz w:val="22"/>
          <w:u w:val="single"/>
        </w:rPr>
        <w:t>The Escape from Hunger and Pre</w:t>
      </w:r>
      <w:r>
        <w:rPr>
          <w:color w:val="000000"/>
          <w:sz w:val="22"/>
          <w:u w:val="single"/>
        </w:rPr>
        <w:t>mature Death, 1700 - 2100</w:t>
      </w:r>
      <w:r>
        <w:rPr>
          <w:color w:val="000000"/>
          <w:sz w:val="22"/>
        </w:rPr>
        <w:t xml:space="preserve"> (Cambridge and New York: Cambridge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199.</w:t>
      </w:r>
      <w:r>
        <w:rPr>
          <w:color w:val="000000"/>
          <w:sz w:val="22"/>
          <w:lang w:val="en-GB"/>
        </w:rPr>
        <w:tab/>
      </w:r>
      <w:r>
        <w:rPr>
          <w:color w:val="000000"/>
          <w:sz w:val="22"/>
          <w:lang w:val="en-GB"/>
        </w:rPr>
        <w:tab/>
        <w:t xml:space="preserve">Andrea Giuntini, ed., </w:t>
      </w:r>
      <w:r>
        <w:rPr>
          <w:color w:val="000000"/>
          <w:sz w:val="22"/>
          <w:u w:val="single"/>
          <w:lang w:val="en-GB"/>
        </w:rPr>
        <w:t>Communication and Its Lines: Telegraphy in the 19</w:t>
      </w:r>
      <w:r>
        <w:rPr>
          <w:color w:val="000000"/>
          <w:sz w:val="22"/>
          <w:u w:val="single"/>
          <w:vertAlign w:val="superscript"/>
          <w:lang w:val="en-GB"/>
        </w:rPr>
        <w:t>th</w:t>
      </w:r>
      <w:r>
        <w:rPr>
          <w:color w:val="000000"/>
          <w:sz w:val="22"/>
          <w:u w:val="single"/>
          <w:lang w:val="en-GB"/>
        </w:rPr>
        <w:t xml:space="preserve"> Century Among Economy, Politics and Technology</w:t>
      </w:r>
      <w:r>
        <w:rPr>
          <w:color w:val="000000"/>
          <w:sz w:val="22"/>
          <w:lang w:val="en-GB"/>
        </w:rPr>
        <w:t xml:space="preserve"> (Prato: Istituto di Studi Storici Postali,</w:t>
      </w:r>
      <w:r>
        <w:rPr>
          <w:color w:val="000000"/>
          <w:sz w:val="22"/>
          <w:lang w:val="en-GB"/>
        </w:rPr>
        <w:t xml:space="preserve">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200.</w:t>
      </w:r>
      <w:r>
        <w:rPr>
          <w:color w:val="000000"/>
          <w:sz w:val="22"/>
          <w:lang w:val="en-GB"/>
        </w:rPr>
        <w:tab/>
      </w:r>
      <w:r>
        <w:rPr>
          <w:color w:val="000000"/>
          <w:sz w:val="22"/>
          <w:lang w:val="en-GB"/>
        </w:rPr>
        <w:tab/>
        <w:t xml:space="preserve">Andrea Giuntini, Peter Hertner, and Gregio Núñez, eds., </w:t>
      </w:r>
      <w:r>
        <w:rPr>
          <w:color w:val="000000"/>
          <w:sz w:val="22"/>
          <w:u w:val="single"/>
          <w:lang w:val="en-GB"/>
        </w:rPr>
        <w:t>Urban Growth on Two Continents in the 19</w:t>
      </w:r>
      <w:r>
        <w:rPr>
          <w:color w:val="000000"/>
          <w:sz w:val="22"/>
          <w:u w:val="single"/>
          <w:vertAlign w:val="superscript"/>
          <w:lang w:val="en-GB"/>
        </w:rPr>
        <w:t>th</w:t>
      </w:r>
      <w:r>
        <w:rPr>
          <w:color w:val="000000"/>
          <w:sz w:val="22"/>
          <w:u w:val="single"/>
          <w:lang w:val="en-GB"/>
        </w:rPr>
        <w:t xml:space="preserve"> and 20</w:t>
      </w:r>
      <w:r>
        <w:rPr>
          <w:color w:val="000000"/>
          <w:sz w:val="22"/>
          <w:u w:val="single"/>
          <w:vertAlign w:val="superscript"/>
          <w:lang w:val="en-GB"/>
        </w:rPr>
        <w:t>th</w:t>
      </w:r>
      <w:r>
        <w:rPr>
          <w:color w:val="000000"/>
          <w:sz w:val="22"/>
          <w:u w:val="single"/>
          <w:lang w:val="en-GB"/>
        </w:rPr>
        <w:t xml:space="preserve"> Centuries: Technology, Networks, Finance and Public Regulation</w:t>
      </w:r>
      <w:r>
        <w:rPr>
          <w:color w:val="000000"/>
          <w:sz w:val="22"/>
          <w:lang w:val="en-GB"/>
        </w:rPr>
        <w:t xml:space="preserve"> (Granada: Editorial Comares,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201.</w:t>
      </w:r>
      <w:r>
        <w:rPr>
          <w:color w:val="000000"/>
          <w:sz w:val="22"/>
        </w:rPr>
        <w:tab/>
      </w:r>
      <w:r>
        <w:rPr>
          <w:color w:val="000000"/>
          <w:sz w:val="22"/>
        </w:rPr>
        <w:tab/>
        <w:t xml:space="preserve">Marc Flandreau, </w:t>
      </w:r>
      <w:r>
        <w:rPr>
          <w:color w:val="000000"/>
          <w:sz w:val="22"/>
          <w:u w:val="single"/>
        </w:rPr>
        <w:t>The Glitter</w:t>
      </w:r>
      <w:r>
        <w:rPr>
          <w:color w:val="000000"/>
          <w:sz w:val="22"/>
          <w:u w:val="single"/>
        </w:rPr>
        <w:t xml:space="preserve"> of Gold: France, Bimetallism and the Emergence of the International Gold Standard, 1848 - 1873</w:t>
      </w:r>
      <w:r>
        <w:rPr>
          <w:color w:val="000000"/>
          <w:sz w:val="22"/>
        </w:rPr>
        <w:t>, translated by Gwen Leening, and revised and enlarged by the author (Oxford and New York: Oxford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202.</w:t>
      </w:r>
      <w:r>
        <w:rPr>
          <w:color w:val="000000"/>
          <w:sz w:val="22"/>
          <w:lang w:val="en-GB"/>
        </w:rPr>
        <w:tab/>
      </w:r>
      <w:r>
        <w:rPr>
          <w:color w:val="000000"/>
          <w:sz w:val="22"/>
          <w:lang w:val="en-GB"/>
        </w:rPr>
        <w:tab/>
        <w:t xml:space="preserve">Peter Lindert, </w:t>
      </w:r>
      <w:r>
        <w:rPr>
          <w:color w:val="000000"/>
          <w:sz w:val="22"/>
          <w:u w:val="single"/>
          <w:lang w:val="en-GB"/>
        </w:rPr>
        <w:t xml:space="preserve">Growing Public: </w:t>
      </w:r>
      <w:r>
        <w:rPr>
          <w:color w:val="000000"/>
          <w:sz w:val="22"/>
          <w:u w:val="single"/>
          <w:lang w:val="en-GB"/>
        </w:rPr>
        <w:t>Social Spending and Economic Growth Since the Eighteenth Century</w:t>
      </w:r>
      <w:r>
        <w:rPr>
          <w:color w:val="000000"/>
          <w:sz w:val="22"/>
          <w:lang w:val="en-GB"/>
        </w:rPr>
        <w:t xml:space="preserve"> (Cambridge and New York: Cambridge University Press, 2004).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203.</w:t>
      </w:r>
      <w:r>
        <w:rPr>
          <w:color w:val="000000"/>
          <w:sz w:val="22"/>
        </w:rPr>
        <w:tab/>
      </w:r>
      <w:r>
        <w:rPr>
          <w:color w:val="000000"/>
          <w:sz w:val="22"/>
        </w:rPr>
        <w:tab/>
        <w:t xml:space="preserve">David Chor, ‘Institutions, Wages, and Inequality: The Case of Europe and Its Periphery (1500-1899)’, </w:t>
      </w:r>
      <w:r>
        <w:rPr>
          <w:color w:val="000000"/>
          <w:sz w:val="22"/>
          <w:u w:val="single"/>
        </w:rPr>
        <w:t>Explorations in Economi</w:t>
      </w:r>
      <w:r>
        <w:rPr>
          <w:color w:val="000000"/>
          <w:sz w:val="22"/>
          <w:u w:val="single"/>
        </w:rPr>
        <w:t>c History</w:t>
      </w:r>
      <w:r>
        <w:rPr>
          <w:color w:val="000000"/>
          <w:sz w:val="22"/>
        </w:rPr>
        <w:t>, 42:4 (October 2005), 547-66.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204.</w:t>
      </w:r>
      <w:r>
        <w:rPr>
          <w:color w:val="000000"/>
          <w:sz w:val="22"/>
        </w:rPr>
        <w:tab/>
      </w:r>
      <w:r>
        <w:rPr>
          <w:color w:val="000000"/>
          <w:sz w:val="22"/>
        </w:rPr>
        <w:tab/>
        <w:t xml:space="preserve">Giovanni Federico, </w:t>
      </w:r>
      <w:r>
        <w:rPr>
          <w:color w:val="000000"/>
          <w:sz w:val="22"/>
          <w:u w:val="single"/>
        </w:rPr>
        <w:t>Feeding the World: An Economic History of Agriculture, 1800 - 2000</w:t>
      </w:r>
      <w:r>
        <w:rPr>
          <w:color w:val="000000"/>
          <w:sz w:val="22"/>
        </w:rPr>
        <w:t xml:space="preserve"> (Princeton: Princeton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r>
        <w:rPr>
          <w:b/>
          <w:color w:val="000000"/>
          <w:sz w:val="22"/>
        </w:rPr>
        <w:tab/>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205.</w:t>
      </w:r>
      <w:r>
        <w:rPr>
          <w:color w:val="000000"/>
          <w:sz w:val="22"/>
        </w:rPr>
        <w:tab/>
      </w:r>
      <w:r>
        <w:rPr>
          <w:color w:val="000000"/>
          <w:sz w:val="22"/>
        </w:rPr>
        <w:tab/>
        <w:t xml:space="preserve">Alfred Greiner, Willi Semmler, and Gang Gong,  </w:t>
      </w:r>
      <w:r>
        <w:rPr>
          <w:color w:val="000000"/>
          <w:sz w:val="22"/>
          <w:u w:val="single"/>
        </w:rPr>
        <w:t>The Forces of Economi</w:t>
      </w:r>
      <w:r>
        <w:rPr>
          <w:color w:val="000000"/>
          <w:sz w:val="22"/>
          <w:u w:val="single"/>
        </w:rPr>
        <w:t>c Growth: A Time Series Perspective</w:t>
      </w:r>
      <w:r>
        <w:rPr>
          <w:color w:val="000000"/>
          <w:sz w:val="22"/>
        </w:rPr>
        <w:t xml:space="preserve"> (Princeton: Princeton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206.</w:t>
      </w:r>
      <w:r>
        <w:rPr>
          <w:color w:val="000000"/>
          <w:sz w:val="22"/>
        </w:rPr>
        <w:tab/>
      </w:r>
      <w:r>
        <w:rPr>
          <w:color w:val="000000"/>
          <w:sz w:val="22"/>
        </w:rPr>
        <w:tab/>
        <w:t>Scott Wallstein, ‘Returning to Victorian Competition, Ownership, and Regulation: an Empirical Study of European Telecommunication at the Turn of the Twentieth Century</w:t>
      </w:r>
      <w:r>
        <w:rPr>
          <w:color w:val="000000"/>
          <w:sz w:val="22"/>
        </w:rPr>
        <w:t xml:space="preserve">’, </w:t>
      </w:r>
      <w:r>
        <w:rPr>
          <w:color w:val="000000"/>
          <w:sz w:val="22"/>
          <w:u w:val="single"/>
        </w:rPr>
        <w:t>Journal of Economic History</w:t>
      </w:r>
      <w:r>
        <w:rPr>
          <w:color w:val="000000"/>
          <w:sz w:val="22"/>
        </w:rPr>
        <w:t>, 65:3 (September 2005), 693-722.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207.</w:t>
      </w:r>
      <w:r>
        <w:rPr>
          <w:color w:val="000000"/>
          <w:sz w:val="22"/>
        </w:rPr>
        <w:tab/>
      </w:r>
      <w:r>
        <w:rPr>
          <w:color w:val="000000"/>
          <w:sz w:val="22"/>
        </w:rPr>
        <w:tab/>
        <w:t xml:space="preserve">Robert Millward, </w:t>
      </w:r>
      <w:r>
        <w:rPr>
          <w:color w:val="000000"/>
          <w:sz w:val="22"/>
          <w:u w:val="single"/>
        </w:rPr>
        <w:t>Private and Public Enterprise in Europe: Energy, Telecommunications and Transport, 1830 - 1990</w:t>
      </w:r>
      <w:r>
        <w:rPr>
          <w:color w:val="000000"/>
          <w:sz w:val="22"/>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208.</w:t>
      </w:r>
      <w:r>
        <w:rPr>
          <w:color w:val="000000"/>
          <w:sz w:val="22"/>
        </w:rPr>
        <w:tab/>
      </w:r>
      <w:r>
        <w:rPr>
          <w:color w:val="000000"/>
          <w:sz w:val="22"/>
        </w:rPr>
        <w:tab/>
        <w:t>Gerben</w:t>
      </w:r>
      <w:r>
        <w:rPr>
          <w:color w:val="000000"/>
          <w:sz w:val="22"/>
        </w:rPr>
        <w:t xml:space="preserve"> Baker, ‘The Decline and Fall of the European Film Industry: Sunk Costs, Market Size, and Market Structure, 1890 - 1927’,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58:3 (May 2005), 310-51.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209.</w:t>
      </w:r>
      <w:r>
        <w:rPr>
          <w:color w:val="000000"/>
          <w:sz w:val="22"/>
        </w:rPr>
        <w:tab/>
      </w:r>
      <w:r>
        <w:rPr>
          <w:color w:val="000000"/>
          <w:sz w:val="22"/>
        </w:rPr>
        <w:tab/>
        <w:t xml:space="preserve">Douglass C.  North, </w:t>
      </w:r>
      <w:r>
        <w:rPr>
          <w:color w:val="000000"/>
          <w:sz w:val="22"/>
          <w:u w:val="single"/>
        </w:rPr>
        <w:t>Understanding the Process of Economic Chang</w:t>
      </w:r>
      <w:r>
        <w:rPr>
          <w:color w:val="000000"/>
          <w:sz w:val="22"/>
          <w:u w:val="single"/>
        </w:rPr>
        <w:t>e</w:t>
      </w:r>
      <w:r>
        <w:rPr>
          <w:color w:val="000000"/>
          <w:sz w:val="22"/>
        </w:rPr>
        <w:t xml:space="preserve">,  The </w:t>
      </w:r>
      <w:r>
        <w:rPr>
          <w:color w:val="000000"/>
          <w:sz w:val="22"/>
        </w:rPr>
        <w:lastRenderedPageBreak/>
        <w:t>Princeton Economic History of the Western World (Princeton: Princeton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210.</w:t>
      </w:r>
      <w:r>
        <w:rPr>
          <w:color w:val="000000"/>
          <w:sz w:val="22"/>
          <w:lang w:val="en-GB"/>
        </w:rPr>
        <w:tab/>
      </w:r>
      <w:r>
        <w:rPr>
          <w:color w:val="000000"/>
          <w:sz w:val="22"/>
          <w:lang w:val="en-GB"/>
        </w:rPr>
        <w:tab/>
        <w:t xml:space="preserve">Timothy J.  Hatton and Jeffrey G.  Williamson, </w:t>
      </w:r>
      <w:r>
        <w:rPr>
          <w:color w:val="000000"/>
          <w:sz w:val="22"/>
          <w:u w:val="single"/>
          <w:lang w:val="en-GB"/>
        </w:rPr>
        <w:t>Global Migration and the World Economy: Two Centuries of Policy and Performance</w:t>
      </w:r>
      <w:r>
        <w:rPr>
          <w:color w:val="000000"/>
          <w:sz w:val="22"/>
          <w:lang w:val="en-GB"/>
        </w:rPr>
        <w:t xml:space="preserve"> (Cambridge and New </w:t>
      </w:r>
      <w:r>
        <w:rPr>
          <w:color w:val="000000"/>
          <w:sz w:val="22"/>
          <w:lang w:val="en-GB"/>
        </w:rPr>
        <w:t>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210.</w:t>
      </w:r>
      <w:r>
        <w:rPr>
          <w:color w:val="000000"/>
          <w:sz w:val="22"/>
        </w:rPr>
        <w:tab/>
      </w:r>
      <w:r>
        <w:rPr>
          <w:color w:val="000000"/>
          <w:sz w:val="22"/>
        </w:rPr>
        <w:tab/>
        <w:t xml:space="preserve">Leandro Prados de la Escosura, ed.,  </w:t>
      </w:r>
      <w:r>
        <w:rPr>
          <w:color w:val="000000"/>
          <w:sz w:val="22"/>
          <w:u w:val="single"/>
        </w:rPr>
        <w:t>Exceptionalism and Industrialisation: Britain and its European Rivals, 1688 - 1815</w:t>
      </w:r>
      <w:r>
        <w:rPr>
          <w:color w:val="000000"/>
          <w:sz w:val="22"/>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211.</w:t>
      </w:r>
      <w:r>
        <w:rPr>
          <w:color w:val="000000"/>
          <w:sz w:val="22"/>
          <w:lang w:val="en-GB"/>
        </w:rPr>
        <w:tab/>
      </w:r>
      <w:r>
        <w:rPr>
          <w:color w:val="000000"/>
          <w:sz w:val="22"/>
          <w:lang w:val="en-GB"/>
        </w:rPr>
        <w:tab/>
        <w:t>Joke Mooij, ‘Corporat</w:t>
      </w:r>
      <w:r>
        <w:rPr>
          <w:color w:val="000000"/>
          <w:sz w:val="22"/>
          <w:lang w:val="en-GB"/>
        </w:rPr>
        <w:t xml:space="preserve">e Culture of Central Banks: Lessons from the Past’, </w:t>
      </w:r>
      <w:r>
        <w:rPr>
          <w:color w:val="000000"/>
          <w:sz w:val="22"/>
          <w:u w:val="single"/>
          <w:lang w:val="en-GB"/>
        </w:rPr>
        <w:t>The Journal of European Economic History</w:t>
      </w:r>
      <w:r>
        <w:rPr>
          <w:color w:val="000000"/>
          <w:sz w:val="22"/>
          <w:lang w:val="en-GB"/>
        </w:rPr>
        <w:t>, 34:1 (Spring 2005), 11-42.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212.</w:t>
      </w:r>
      <w:r>
        <w:rPr>
          <w:color w:val="000000"/>
          <w:sz w:val="22"/>
          <w:lang w:val="en-GB"/>
        </w:rPr>
        <w:tab/>
      </w:r>
      <w:r>
        <w:rPr>
          <w:color w:val="000000"/>
          <w:sz w:val="22"/>
          <w:lang w:val="en-GB"/>
        </w:rPr>
        <w:tab/>
        <w:t xml:space="preserve">Marc Flandreau and Clemens Jobst, ‘The Ties That Divide: A Network Analysis of the International Monetary System, 1890 - 1910’, </w:t>
      </w:r>
      <w:r>
        <w:rPr>
          <w:color w:val="000000"/>
          <w:sz w:val="22"/>
          <w:u w:val="single"/>
          <w:lang w:val="en-GB"/>
        </w:rPr>
        <w:t>Journal of Economic History</w:t>
      </w:r>
      <w:r>
        <w:rPr>
          <w:color w:val="000000"/>
          <w:sz w:val="22"/>
          <w:lang w:val="en-GB"/>
        </w:rPr>
        <w:t>, 65:4 (December 2005), 977-1007.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213.</w:t>
      </w:r>
      <w:r>
        <w:rPr>
          <w:color w:val="000000"/>
          <w:sz w:val="22"/>
          <w:lang w:val="en-GB"/>
        </w:rPr>
        <w:tab/>
      </w:r>
      <w:r>
        <w:rPr>
          <w:color w:val="000000"/>
          <w:sz w:val="22"/>
          <w:lang w:val="en-GB"/>
        </w:rPr>
        <w:tab/>
        <w:t xml:space="preserve">Maurice Obstfeld and Alan M.  Taylor, </w:t>
      </w:r>
      <w:r>
        <w:rPr>
          <w:color w:val="000000"/>
          <w:sz w:val="22"/>
          <w:u w:val="single"/>
          <w:lang w:val="en-GB"/>
        </w:rPr>
        <w:t>Global Capital Markets: Integration, Crisis and Growth</w:t>
      </w:r>
      <w:r>
        <w:rPr>
          <w:color w:val="000000"/>
          <w:sz w:val="22"/>
          <w:lang w:val="en-GB"/>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214.</w:t>
      </w:r>
      <w:r>
        <w:rPr>
          <w:color w:val="000000"/>
          <w:sz w:val="22"/>
          <w:lang w:val="en-GB"/>
        </w:rPr>
        <w:tab/>
      </w:r>
      <w:r>
        <w:rPr>
          <w:color w:val="000000"/>
          <w:sz w:val="22"/>
          <w:lang w:val="en-GB"/>
        </w:rPr>
        <w:tab/>
        <w:t xml:space="preserve">Robert Milward, </w:t>
      </w:r>
      <w:r>
        <w:rPr>
          <w:color w:val="000000"/>
          <w:sz w:val="22"/>
          <w:u w:val="single"/>
          <w:lang w:val="en-GB"/>
        </w:rPr>
        <w:t xml:space="preserve">Private and </w:t>
      </w:r>
      <w:r>
        <w:rPr>
          <w:color w:val="000000"/>
          <w:sz w:val="22"/>
          <w:u w:val="single"/>
          <w:lang w:val="en-GB"/>
        </w:rPr>
        <w:t>Public Enterprise in Europe: Energy, Telecommunications and Transport, 1830 - 1990</w:t>
      </w:r>
      <w:r>
        <w:rPr>
          <w:color w:val="000000"/>
          <w:sz w:val="22"/>
          <w:lang w:val="en-GB"/>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215.</w:t>
      </w:r>
      <w:r>
        <w:rPr>
          <w:color w:val="000000"/>
          <w:sz w:val="22"/>
          <w:lang w:val="en-GB"/>
        </w:rPr>
        <w:tab/>
      </w:r>
      <w:r>
        <w:rPr>
          <w:color w:val="000000"/>
          <w:sz w:val="22"/>
          <w:lang w:val="en-GB"/>
        </w:rPr>
        <w:tab/>
        <w:t>Ingrid Henriksen and Morten Hviid, ‘Diffusion of New Technology and Complementary Best Practice: A Case St</w:t>
      </w:r>
      <w:r>
        <w:rPr>
          <w:color w:val="000000"/>
          <w:sz w:val="22"/>
          <w:lang w:val="en-GB"/>
        </w:rPr>
        <w:t xml:space="preserve">udy’, </w:t>
      </w:r>
      <w:r>
        <w:rPr>
          <w:color w:val="000000"/>
          <w:sz w:val="22"/>
          <w:u w:val="single"/>
          <w:lang w:val="en-GB"/>
        </w:rPr>
        <w:t>European Review of Economic History</w:t>
      </w:r>
      <w:r>
        <w:rPr>
          <w:color w:val="000000"/>
          <w:sz w:val="22"/>
          <w:lang w:val="en-GB"/>
        </w:rPr>
        <w:t>, 9:3 (December 2005), 365-97.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216.</w:t>
      </w:r>
      <w:r>
        <w:rPr>
          <w:color w:val="000000"/>
          <w:sz w:val="22"/>
          <w:lang w:val="en-GB"/>
        </w:rPr>
        <w:tab/>
      </w:r>
      <w:r>
        <w:rPr>
          <w:color w:val="000000"/>
          <w:sz w:val="22"/>
          <w:lang w:val="en-GB"/>
        </w:rPr>
        <w:tab/>
        <w:t xml:space="preserve">Stefano Fenoaltea, ‘The Growth of the Italian Economy, 1861 - 1913: Preliminary Second-Generation Estimates’, </w:t>
      </w:r>
      <w:r>
        <w:rPr>
          <w:color w:val="000000"/>
          <w:sz w:val="22"/>
          <w:u w:val="single"/>
          <w:lang w:val="en-GB"/>
        </w:rPr>
        <w:t>European Review of Economic History</w:t>
      </w:r>
      <w:r>
        <w:rPr>
          <w:color w:val="000000"/>
          <w:sz w:val="22"/>
          <w:lang w:val="en-GB"/>
        </w:rPr>
        <w:t>, 9:3 (December 2005), 273-312.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217.</w:t>
      </w:r>
      <w:r>
        <w:rPr>
          <w:color w:val="000000"/>
          <w:sz w:val="22"/>
        </w:rPr>
        <w:tab/>
      </w:r>
      <w:r>
        <w:rPr>
          <w:color w:val="000000"/>
          <w:sz w:val="22"/>
        </w:rPr>
        <w:tab/>
        <w:t xml:space="preserve">David S.  Jacks, ‘Intra- and International Commodity Market Integration in the Atlantic Economy, 1800 - 1913’, </w:t>
      </w:r>
      <w:r>
        <w:rPr>
          <w:color w:val="000000"/>
          <w:sz w:val="22"/>
          <w:u w:val="single"/>
        </w:rPr>
        <w:t>Explorations in Economic History</w:t>
      </w:r>
      <w:r>
        <w:rPr>
          <w:color w:val="000000"/>
          <w:sz w:val="22"/>
        </w:rPr>
        <w:t>, 42:3 (July 2005), 381-413.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218.</w:t>
      </w:r>
      <w:r>
        <w:rPr>
          <w:color w:val="000000"/>
          <w:sz w:val="22"/>
          <w:lang w:val="en-GB"/>
        </w:rPr>
        <w:tab/>
      </w:r>
      <w:r>
        <w:rPr>
          <w:color w:val="000000"/>
          <w:sz w:val="22"/>
          <w:lang w:val="en-GB"/>
        </w:rPr>
        <w:tab/>
        <w:t xml:space="preserve">David S.  Jacks, ‘Immigrant Stocks and Trade Flows, 1870 - 1913’,  </w:t>
      </w:r>
      <w:r>
        <w:rPr>
          <w:color w:val="000000"/>
          <w:sz w:val="22"/>
          <w:u w:val="single"/>
          <w:lang w:val="en-GB"/>
        </w:rPr>
        <w:t>The</w:t>
      </w:r>
      <w:r>
        <w:rPr>
          <w:color w:val="000000"/>
          <w:sz w:val="22"/>
          <w:u w:val="single"/>
          <w:lang w:val="en-GB"/>
        </w:rPr>
        <w:t xml:space="preserve"> Journal of European Economic History</w:t>
      </w:r>
      <w:r>
        <w:rPr>
          <w:color w:val="000000"/>
          <w:sz w:val="22"/>
          <w:lang w:val="en-GB"/>
        </w:rPr>
        <w:t>, 34:3 (Winter 2005), 625-49.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219.</w:t>
      </w:r>
      <w:r>
        <w:rPr>
          <w:color w:val="000000"/>
          <w:sz w:val="22"/>
          <w:lang w:val="en-GB"/>
        </w:rPr>
        <w:tab/>
      </w:r>
      <w:r>
        <w:rPr>
          <w:color w:val="000000"/>
          <w:sz w:val="22"/>
          <w:lang w:val="en-GB"/>
        </w:rPr>
        <w:tab/>
        <w:t xml:space="preserve">Richard Lipsey, Kennth I.  Carlaw, and Clifford T.  Bekar, </w:t>
      </w:r>
      <w:r>
        <w:rPr>
          <w:color w:val="000000"/>
          <w:sz w:val="22"/>
          <w:u w:val="single"/>
          <w:lang w:val="en-GB"/>
        </w:rPr>
        <w:t>General Purpose Technologies and Long-Term Economic Growth</w:t>
      </w:r>
      <w:r>
        <w:rPr>
          <w:color w:val="000000"/>
          <w:sz w:val="22"/>
          <w:lang w:val="en-GB"/>
        </w:rPr>
        <w:t xml:space="preserve"> (Oxford and New York: Oxford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219.</w:t>
      </w:r>
      <w:r>
        <w:rPr>
          <w:color w:val="000000"/>
          <w:sz w:val="22"/>
          <w:lang w:val="en-GB"/>
        </w:rPr>
        <w:tab/>
      </w:r>
      <w:r>
        <w:rPr>
          <w:color w:val="000000"/>
          <w:sz w:val="22"/>
          <w:lang w:val="en-GB"/>
        </w:rPr>
        <w:tab/>
        <w:t>Rac</w:t>
      </w:r>
      <w:r>
        <w:rPr>
          <w:color w:val="000000"/>
          <w:sz w:val="22"/>
          <w:lang w:val="en-GB"/>
        </w:rPr>
        <w:t xml:space="preserve">hel Fuchs, </w:t>
      </w:r>
      <w:r>
        <w:rPr>
          <w:color w:val="000000"/>
          <w:sz w:val="22"/>
          <w:u w:val="single"/>
          <w:lang w:val="en-GB"/>
        </w:rPr>
        <w:t>Gender and Poverty in Nineteenth-Century Europe</w:t>
      </w:r>
      <w:r>
        <w:rPr>
          <w:color w:val="000000"/>
          <w:sz w:val="22"/>
          <w:lang w:val="en-GB"/>
        </w:rPr>
        <w:t xml:space="preserve"> (Cambridge and New York: Cambridge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220.</w:t>
      </w:r>
      <w:r>
        <w:rPr>
          <w:color w:val="000000"/>
          <w:sz w:val="22"/>
        </w:rPr>
        <w:tab/>
      </w:r>
      <w:r>
        <w:rPr>
          <w:color w:val="000000"/>
          <w:sz w:val="22"/>
        </w:rPr>
        <w:tab/>
        <w:t xml:space="preserve">Benjamin M.  Friedman, </w:t>
      </w:r>
      <w:r>
        <w:rPr>
          <w:color w:val="000000"/>
          <w:sz w:val="22"/>
          <w:u w:val="single"/>
        </w:rPr>
        <w:t>The Moral Consequences of Economic Growth</w:t>
      </w:r>
      <w:r>
        <w:rPr>
          <w:color w:val="000000"/>
          <w:sz w:val="22"/>
        </w:rPr>
        <w:t xml:space="preserve"> (New York: Knopf,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221.</w:t>
      </w:r>
      <w:r>
        <w:rPr>
          <w:color w:val="000000"/>
          <w:sz w:val="22"/>
          <w:lang w:val="en-GB"/>
        </w:rPr>
        <w:tab/>
      </w:r>
      <w:r>
        <w:rPr>
          <w:color w:val="000000"/>
          <w:sz w:val="22"/>
          <w:lang w:val="en-GB"/>
        </w:rPr>
        <w:tab/>
        <w:t xml:space="preserve">Vaclav  Smil, </w:t>
      </w:r>
      <w:r>
        <w:rPr>
          <w:color w:val="000000"/>
          <w:sz w:val="22"/>
          <w:u w:val="single"/>
          <w:lang w:val="en-GB"/>
        </w:rPr>
        <w:t>Creating the Twenti</w:t>
      </w:r>
      <w:r>
        <w:rPr>
          <w:color w:val="000000"/>
          <w:sz w:val="22"/>
          <w:u w:val="single"/>
          <w:lang w:val="en-GB"/>
        </w:rPr>
        <w:t xml:space="preserve">eth Century: Technical Innovations of 1867 - </w:t>
      </w:r>
      <w:r>
        <w:rPr>
          <w:color w:val="000000"/>
          <w:sz w:val="22"/>
          <w:u w:val="single"/>
          <w:lang w:val="en-GB"/>
        </w:rPr>
        <w:lastRenderedPageBreak/>
        <w:t>1914 and Their Lasting Impact</w:t>
      </w:r>
      <w:r>
        <w:rPr>
          <w:color w:val="000000"/>
          <w:sz w:val="22"/>
          <w:lang w:val="en-GB"/>
        </w:rPr>
        <w:t xml:space="preserve"> (Oxford and New York: Oxford University Press,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222.</w:t>
      </w:r>
      <w:r>
        <w:rPr>
          <w:b/>
          <w:color w:val="000000"/>
          <w:sz w:val="22"/>
          <w:lang w:val="en-GB"/>
        </w:rPr>
        <w:tab/>
      </w:r>
      <w:r>
        <w:rPr>
          <w:b/>
          <w:color w:val="000000"/>
          <w:sz w:val="22"/>
          <w:lang w:val="en-GB"/>
        </w:rPr>
        <w:tab/>
      </w:r>
      <w:r>
        <w:rPr>
          <w:color w:val="000000"/>
          <w:sz w:val="22"/>
          <w:lang w:val="en-GB"/>
        </w:rPr>
        <w:t xml:space="preserve">Vaclav Smil, </w:t>
      </w:r>
      <w:r>
        <w:rPr>
          <w:color w:val="000000"/>
          <w:sz w:val="22"/>
          <w:u w:val="single"/>
          <w:lang w:val="en-GB"/>
        </w:rPr>
        <w:t>Transforming the Twentieth Century: Technological Innovations and their Consequences</w:t>
      </w:r>
      <w:r>
        <w:rPr>
          <w:color w:val="000000"/>
          <w:sz w:val="22"/>
          <w:lang w:val="en-GB"/>
        </w:rPr>
        <w:t xml:space="preserve"> (Oxford and New York: </w:t>
      </w:r>
      <w:r>
        <w:rPr>
          <w:color w:val="000000"/>
          <w:sz w:val="22"/>
          <w:lang w:val="en-GB"/>
        </w:rPr>
        <w:t>Oxford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223.</w:t>
      </w:r>
      <w:r>
        <w:rPr>
          <w:color w:val="000000"/>
          <w:sz w:val="22"/>
          <w:lang w:val="en-GB"/>
        </w:rPr>
        <w:tab/>
      </w:r>
      <w:r>
        <w:rPr>
          <w:color w:val="000000"/>
          <w:sz w:val="22"/>
          <w:lang w:val="en-GB"/>
        </w:rPr>
        <w:tab/>
        <w:t xml:space="preserve">Stijn Van Nieuwerburgh, Frans Buelens, and Ludo Cuyvers, ‘Stock Market Development and Economic Growth in Belgium’, </w:t>
      </w:r>
      <w:r>
        <w:rPr>
          <w:color w:val="000000"/>
          <w:sz w:val="22"/>
          <w:u w:val="single"/>
          <w:lang w:val="en-GB"/>
        </w:rPr>
        <w:t>Explorations in Economic History</w:t>
      </w:r>
      <w:r>
        <w:rPr>
          <w:color w:val="000000"/>
          <w:sz w:val="22"/>
          <w:lang w:val="en-GB"/>
        </w:rPr>
        <w:t xml:space="preserve">, 43:1 (January 2006), 13-38.  Special issue: </w:t>
      </w:r>
      <w:r>
        <w:rPr>
          <w:i/>
          <w:color w:val="000000"/>
          <w:sz w:val="22"/>
          <w:lang w:val="en-GB"/>
        </w:rPr>
        <w:t>Financial Revolutions a</w:t>
      </w:r>
      <w:r>
        <w:rPr>
          <w:i/>
          <w:color w:val="000000"/>
          <w:sz w:val="22"/>
          <w:lang w:val="en-GB"/>
        </w:rPr>
        <w:t>nd Economic Growth</w:t>
      </w:r>
      <w:r>
        <w:rPr>
          <w:color w:val="000000"/>
          <w:sz w:val="22"/>
          <w:lang w:val="en-GB"/>
        </w:rPr>
        <w:t xml:space="preserve">, ed.  Peter L.  Rousseau and Richard Sylla.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224.</w:t>
      </w:r>
      <w:r>
        <w:rPr>
          <w:color w:val="000000"/>
          <w:sz w:val="22"/>
          <w:lang w:val="en-GB"/>
        </w:rPr>
        <w:tab/>
      </w:r>
      <w:r>
        <w:rPr>
          <w:color w:val="000000"/>
          <w:sz w:val="22"/>
          <w:lang w:val="en-GB"/>
        </w:rPr>
        <w:tab/>
        <w:t xml:space="preserve">Niall Ferguson, ‘Political Risk and the International Bond Market between the 1848 Revolution and the Outbreak of the First World War’,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59:1 (Febr</w:t>
      </w:r>
      <w:r>
        <w:rPr>
          <w:color w:val="000000"/>
          <w:sz w:val="22"/>
          <w:lang w:val="en-GB"/>
        </w:rPr>
        <w:t>uary 2006), 70-112.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225.</w:t>
      </w:r>
      <w:r>
        <w:rPr>
          <w:color w:val="000000"/>
          <w:sz w:val="22"/>
          <w:lang w:val="en-GB"/>
        </w:rPr>
        <w:tab/>
      </w:r>
      <w:r>
        <w:rPr>
          <w:color w:val="000000"/>
          <w:sz w:val="22"/>
          <w:lang w:val="en-GB"/>
        </w:rPr>
        <w:tab/>
        <w:t>David S.  Jacks, ‘What Drove 19</w:t>
      </w:r>
      <w:r>
        <w:rPr>
          <w:color w:val="000000"/>
          <w:sz w:val="22"/>
          <w:vertAlign w:val="superscript"/>
          <w:lang w:val="en-GB"/>
        </w:rPr>
        <w:t>th</w:t>
      </w:r>
      <w:r>
        <w:rPr>
          <w:color w:val="000000"/>
          <w:sz w:val="22"/>
          <w:lang w:val="en-GB"/>
        </w:rPr>
        <w:t xml:space="preserve"> Century Commodity Market Integration?’, </w:t>
      </w:r>
      <w:r>
        <w:rPr>
          <w:color w:val="000000"/>
          <w:sz w:val="22"/>
          <w:u w:val="single"/>
          <w:lang w:val="en-GB"/>
        </w:rPr>
        <w:t>Explorations in Economic History</w:t>
      </w:r>
      <w:r>
        <w:rPr>
          <w:color w:val="000000"/>
          <w:sz w:val="22"/>
          <w:lang w:val="en-GB"/>
        </w:rPr>
        <w:t>, 43:3 (July 2006), 383-412.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226.</w:t>
      </w:r>
      <w:r>
        <w:rPr>
          <w:color w:val="000000"/>
          <w:sz w:val="22"/>
          <w:lang w:val="en-GB"/>
        </w:rPr>
        <w:tab/>
      </w:r>
      <w:r>
        <w:rPr>
          <w:color w:val="000000"/>
          <w:sz w:val="22"/>
          <w:lang w:val="en-GB"/>
        </w:rPr>
        <w:tab/>
        <w:t xml:space="preserve">David S.  Jacks, ‘New Results on the Tariff–Growth Paradox’, </w:t>
      </w:r>
      <w:r>
        <w:rPr>
          <w:color w:val="000000"/>
          <w:sz w:val="22"/>
          <w:u w:val="single"/>
          <w:lang w:val="en-GB"/>
        </w:rPr>
        <w:t>European Review of Economi</w:t>
      </w:r>
      <w:r>
        <w:rPr>
          <w:color w:val="000000"/>
          <w:sz w:val="22"/>
          <w:u w:val="single"/>
          <w:lang w:val="en-GB"/>
        </w:rPr>
        <w:t>c History</w:t>
      </w:r>
      <w:r>
        <w:rPr>
          <w:color w:val="000000"/>
          <w:sz w:val="22"/>
          <w:lang w:val="en-GB"/>
        </w:rPr>
        <w:t>, 10:2 (August 2006), 205-230.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227.</w:t>
      </w:r>
      <w:r>
        <w:rPr>
          <w:color w:val="000000"/>
          <w:sz w:val="22"/>
          <w:lang w:val="en-GB"/>
        </w:rPr>
        <w:tab/>
      </w:r>
      <w:r>
        <w:rPr>
          <w:color w:val="000000"/>
          <w:sz w:val="22"/>
          <w:lang w:val="en-GB"/>
        </w:rPr>
        <w:tab/>
        <w:t xml:space="preserve">Byron Lew and Bruce Cater, ‘ The Telegraph, Co-ordination of Tramp Shipping, and Growth in World Trade, 1870–1910, </w:t>
      </w:r>
      <w:r>
        <w:rPr>
          <w:color w:val="000000"/>
          <w:sz w:val="22"/>
          <w:u w:val="single"/>
          <w:lang w:val="en-GB"/>
        </w:rPr>
        <w:t>European Review of Economic History</w:t>
      </w:r>
      <w:r>
        <w:rPr>
          <w:color w:val="000000"/>
          <w:sz w:val="22"/>
          <w:lang w:val="en-GB"/>
        </w:rPr>
        <w:t>, 10:2 (August 2006),  147-173.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228.</w:t>
      </w:r>
      <w:r>
        <w:rPr>
          <w:color w:val="000000"/>
          <w:sz w:val="22"/>
          <w:lang w:val="en-GB"/>
        </w:rPr>
        <w:tab/>
      </w:r>
      <w:r>
        <w:rPr>
          <w:color w:val="000000"/>
          <w:sz w:val="22"/>
          <w:lang w:val="en-GB"/>
        </w:rPr>
        <w:tab/>
        <w:t xml:space="preserve">Keir Waddington, </w:t>
      </w:r>
      <w:r>
        <w:rPr>
          <w:color w:val="000000"/>
          <w:sz w:val="22"/>
          <w:u w:val="single"/>
          <w:lang w:val="en-GB"/>
        </w:rPr>
        <w:t>The</w:t>
      </w:r>
      <w:r>
        <w:rPr>
          <w:color w:val="000000"/>
          <w:sz w:val="22"/>
          <w:u w:val="single"/>
          <w:lang w:val="en-GB"/>
        </w:rPr>
        <w:t xml:space="preserve"> Bovine Scourge: Meat, Tuberculosis and Public Health, 1850 - 1914</w:t>
      </w:r>
      <w:r>
        <w:rPr>
          <w:color w:val="000000"/>
          <w:sz w:val="22"/>
          <w:lang w:val="en-GB"/>
        </w:rPr>
        <w:t xml:space="preserve"> (Woodbridge: The Boydell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229.</w:t>
      </w:r>
      <w:r>
        <w:rPr>
          <w:color w:val="000000"/>
          <w:sz w:val="22"/>
          <w:lang w:val="en-GB"/>
        </w:rPr>
        <w:tab/>
      </w:r>
      <w:r>
        <w:rPr>
          <w:color w:val="000000"/>
          <w:sz w:val="22"/>
          <w:lang w:val="en-GB"/>
        </w:rPr>
        <w:tab/>
        <w:t xml:space="preserve">Dhanoos Sutthiphisal, ‘Learning-by-Producing and the Geographic Links Between Invention and Production:  Experience from the Second Industrial </w:t>
      </w:r>
      <w:r>
        <w:rPr>
          <w:color w:val="000000"/>
          <w:sz w:val="22"/>
          <w:lang w:val="en-GB"/>
        </w:rPr>
        <w:t xml:space="preserve">Revolution’, </w:t>
      </w:r>
      <w:r>
        <w:rPr>
          <w:color w:val="000000"/>
          <w:sz w:val="22"/>
          <w:u w:val="single"/>
          <w:lang w:val="en-GB"/>
        </w:rPr>
        <w:t>Journal of Economic History</w:t>
      </w:r>
      <w:r>
        <w:rPr>
          <w:color w:val="000000"/>
          <w:sz w:val="22"/>
          <w:lang w:val="en-GB"/>
        </w:rPr>
        <w:t>, 66:4 (Dec.  2006), 992-1026.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230.</w:t>
      </w:r>
      <w:r>
        <w:rPr>
          <w:color w:val="000000"/>
          <w:sz w:val="22"/>
          <w:lang w:val="en-GB"/>
        </w:rPr>
        <w:tab/>
      </w:r>
      <w:r>
        <w:rPr>
          <w:color w:val="000000"/>
          <w:sz w:val="22"/>
          <w:lang w:val="en-GB"/>
        </w:rPr>
        <w:tab/>
        <w:t xml:space="preserve">Monica Prasad, </w:t>
      </w:r>
      <w:r>
        <w:rPr>
          <w:color w:val="000000"/>
          <w:sz w:val="22"/>
          <w:u w:val="single"/>
          <w:lang w:val="en-GB"/>
        </w:rPr>
        <w:t>The Politics of Free Markets: the Rise of Neoliberal Economic Policies in Britain, France, Germany and the United States</w:t>
      </w:r>
      <w:r>
        <w:rPr>
          <w:color w:val="000000"/>
          <w:sz w:val="22"/>
          <w:lang w:val="en-GB"/>
        </w:rPr>
        <w:t xml:space="preserve"> (Chicago and London: University of Chicago</w:t>
      </w:r>
      <w:r>
        <w:rPr>
          <w:color w:val="000000"/>
          <w:sz w:val="22"/>
          <w:lang w:val="en-GB"/>
        </w:rPr>
        <w:t xml:space="preserve">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231.</w:t>
      </w:r>
      <w:r>
        <w:rPr>
          <w:color w:val="000000"/>
          <w:sz w:val="22"/>
          <w:lang w:val="en-GB"/>
        </w:rPr>
        <w:tab/>
      </w:r>
      <w:r>
        <w:rPr>
          <w:color w:val="000000"/>
          <w:sz w:val="22"/>
          <w:lang w:val="en-GB"/>
        </w:rPr>
        <w:tab/>
        <w:t xml:space="preserve">Erik van der Vleuten and Arne Kaijser, eds., </w:t>
      </w:r>
      <w:r>
        <w:rPr>
          <w:color w:val="000000"/>
          <w:sz w:val="22"/>
          <w:u w:val="single"/>
          <w:lang w:val="en-GB"/>
        </w:rPr>
        <w:t xml:space="preserve">Networking Europe: Transnational Infrastructures and the Shaping of Europe, 1850 - 2000 </w:t>
      </w:r>
      <w:r>
        <w:rPr>
          <w:color w:val="000000"/>
          <w:sz w:val="22"/>
          <w:lang w:val="en-GB"/>
        </w:rPr>
        <w:t>(Sagamore Beach, Mass: Science History Publications,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232.</w:t>
      </w:r>
      <w:r>
        <w:rPr>
          <w:color w:val="000000"/>
          <w:sz w:val="22"/>
          <w:lang w:val="en-GB"/>
        </w:rPr>
        <w:tab/>
      </w:r>
      <w:r>
        <w:rPr>
          <w:color w:val="000000"/>
          <w:sz w:val="22"/>
          <w:lang w:val="en-GB"/>
        </w:rPr>
        <w:tab/>
        <w:t>Paolo Mauro, Nathan Sussman, and Y</w:t>
      </w:r>
      <w:r>
        <w:rPr>
          <w:color w:val="000000"/>
          <w:sz w:val="22"/>
          <w:lang w:val="en-GB"/>
        </w:rPr>
        <w:t xml:space="preserve">ishay Yafeh, </w:t>
      </w:r>
      <w:r>
        <w:rPr>
          <w:color w:val="000000"/>
          <w:sz w:val="22"/>
          <w:u w:val="single"/>
          <w:lang w:val="en-GB"/>
        </w:rPr>
        <w:t>Emerging Markets and Financial Globalization: Sovereign Bond Spreads in 1870 - 1913 and Today</w:t>
      </w:r>
      <w:r>
        <w:rPr>
          <w:color w:val="000000"/>
          <w:sz w:val="22"/>
          <w:lang w:val="en-GB"/>
        </w:rPr>
        <w:t xml:space="preserve"> (Oxford and New York: Oxford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233.</w:t>
      </w:r>
      <w:r>
        <w:rPr>
          <w:color w:val="000000"/>
          <w:sz w:val="22"/>
          <w:lang w:val="en-GB"/>
        </w:rPr>
        <w:tab/>
      </w:r>
      <w:r>
        <w:rPr>
          <w:color w:val="000000"/>
          <w:sz w:val="22"/>
          <w:lang w:val="en-GB"/>
        </w:rPr>
        <w:tab/>
        <w:t xml:space="preserve">Jeffrey G.  Williamson, </w:t>
      </w:r>
      <w:r>
        <w:rPr>
          <w:color w:val="000000"/>
          <w:sz w:val="22"/>
          <w:u w:val="single"/>
          <w:lang w:val="en-GB"/>
        </w:rPr>
        <w:t>Globalization and the Poor Periphery Before 1950</w:t>
      </w:r>
      <w:r>
        <w:rPr>
          <w:color w:val="000000"/>
          <w:sz w:val="22"/>
          <w:lang w:val="en-GB"/>
        </w:rPr>
        <w:t xml:space="preserve"> (Cambridge, Mas</w:t>
      </w:r>
      <w:r>
        <w:rPr>
          <w:color w:val="000000"/>
          <w:sz w:val="22"/>
          <w:lang w:val="en-GB"/>
        </w:rPr>
        <w:t>s.: MIT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234.</w:t>
      </w:r>
      <w:r>
        <w:rPr>
          <w:color w:val="000000"/>
          <w:sz w:val="22"/>
          <w:lang w:val="en-GB"/>
        </w:rPr>
        <w:tab/>
      </w:r>
      <w:r>
        <w:rPr>
          <w:color w:val="000000"/>
          <w:sz w:val="22"/>
          <w:lang w:val="en-GB"/>
        </w:rPr>
        <w:tab/>
        <w:t xml:space="preserve">Richard Perren, </w:t>
      </w:r>
      <w:r>
        <w:rPr>
          <w:color w:val="000000"/>
          <w:sz w:val="22"/>
          <w:u w:val="single"/>
          <w:lang w:val="en-GB"/>
        </w:rPr>
        <w:t>Taste, Trade and Technology: the Development of the International Meat Industry Since 1840</w:t>
      </w:r>
      <w:r>
        <w:rPr>
          <w:color w:val="000000"/>
          <w:sz w:val="22"/>
          <w:lang w:val="en-GB"/>
        </w:rPr>
        <w:t xml:space="preserve"> (Aldershot: Ashgate, 2006).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235.</w:t>
      </w:r>
      <w:r>
        <w:rPr>
          <w:color w:val="000000"/>
          <w:sz w:val="22"/>
          <w:lang w:val="en-GB"/>
        </w:rPr>
        <w:tab/>
      </w:r>
      <w:r>
        <w:rPr>
          <w:color w:val="000000"/>
          <w:sz w:val="22"/>
          <w:lang w:val="en-GB"/>
        </w:rPr>
        <w:tab/>
        <w:t>Hildegard Hemetsberger-Koller and Evelyn Kolm, ‘Globalization and International Tax</w:t>
      </w:r>
      <w:r>
        <w:rPr>
          <w:color w:val="000000"/>
          <w:sz w:val="22"/>
          <w:lang w:val="en-GB"/>
        </w:rPr>
        <w:t xml:space="preserve">ation in the XIXth Century: Double Taxation Agreements with </w:t>
      </w:r>
      <w:r>
        <w:rPr>
          <w:color w:val="000000"/>
          <w:sz w:val="22"/>
          <w:lang w:val="en-GB"/>
        </w:rPr>
        <w:lastRenderedPageBreak/>
        <w:t xml:space="preserve">Special Reference to the “State of Fund” Principle’, </w:t>
      </w:r>
      <w:r>
        <w:rPr>
          <w:color w:val="000000"/>
          <w:sz w:val="22"/>
          <w:u w:val="single"/>
          <w:lang w:val="en-GB"/>
        </w:rPr>
        <w:t>The Journal of European Economic History</w:t>
      </w:r>
      <w:r>
        <w:rPr>
          <w:color w:val="000000"/>
          <w:sz w:val="22"/>
          <w:lang w:val="en-GB"/>
        </w:rPr>
        <w:t>, 35:1 (Spring 2006), 85-121.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236.</w:t>
      </w:r>
      <w:r>
        <w:rPr>
          <w:color w:val="000000"/>
          <w:sz w:val="22"/>
          <w:lang w:val="en-GB"/>
        </w:rPr>
        <w:tab/>
      </w:r>
      <w:r>
        <w:rPr>
          <w:color w:val="000000"/>
          <w:sz w:val="22"/>
          <w:lang w:val="en-GB"/>
        </w:rPr>
        <w:tab/>
        <w:t>Jérôme Sgard, ‘Do Legal Origins Matter?  The Case of Bankruptcy La</w:t>
      </w:r>
      <w:r>
        <w:rPr>
          <w:color w:val="000000"/>
          <w:sz w:val="22"/>
          <w:lang w:val="en-GB"/>
        </w:rPr>
        <w:t xml:space="preserve">ws in Europe, 1808-1914’, </w:t>
      </w:r>
      <w:r>
        <w:rPr>
          <w:color w:val="000000"/>
          <w:sz w:val="22"/>
          <w:u w:val="single"/>
          <w:lang w:val="en-GB"/>
        </w:rPr>
        <w:t>European Review of Economic History</w:t>
      </w:r>
      <w:r>
        <w:rPr>
          <w:color w:val="000000"/>
          <w:sz w:val="22"/>
          <w:lang w:val="en-GB"/>
        </w:rPr>
        <w:t xml:space="preserve">, 10:3 (December 2006), 389 - 419.  Special issue: </w:t>
      </w:r>
      <w:r>
        <w:rPr>
          <w:color w:val="000000"/>
          <w:sz w:val="22"/>
          <w:u w:val="single"/>
          <w:lang w:val="en-GB"/>
        </w:rPr>
        <w:t>Globalisation and Financial Intermediaries: Advances in New    Financial History</w:t>
      </w:r>
      <w:r>
        <w:rPr>
          <w:color w:val="000000"/>
          <w:sz w:val="22"/>
          <w:lang w:val="en-GB"/>
        </w:rPr>
        <w:t>, ed.  by Marc Flandreau and Edi Hochreiter.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237.</w:t>
      </w:r>
      <w:r>
        <w:rPr>
          <w:color w:val="000000"/>
          <w:sz w:val="22"/>
          <w:lang w:val="en-GB"/>
        </w:rPr>
        <w:tab/>
      </w:r>
      <w:r>
        <w:rPr>
          <w:color w:val="000000"/>
          <w:sz w:val="22"/>
          <w:lang w:val="en-GB"/>
        </w:rPr>
        <w:tab/>
        <w:t>Michael Bord</w:t>
      </w:r>
      <w:r>
        <w:rPr>
          <w:color w:val="000000"/>
          <w:sz w:val="22"/>
          <w:lang w:val="en-GB"/>
        </w:rPr>
        <w:t xml:space="preserve">o and Peter Rousseau, ‘Legal-Political Factors and the Historical Evolution of the Finance-Growth Link’, </w:t>
      </w:r>
      <w:r>
        <w:rPr>
          <w:color w:val="000000"/>
          <w:sz w:val="22"/>
          <w:u w:val="single"/>
          <w:lang w:val="en-GB"/>
        </w:rPr>
        <w:t>European Review of Economic History</w:t>
      </w:r>
      <w:r>
        <w:rPr>
          <w:color w:val="000000"/>
          <w:sz w:val="22"/>
          <w:lang w:val="en-GB"/>
        </w:rPr>
        <w:t xml:space="preserve">, 10:3 (December 2006), 421-44.  Special issue: </w:t>
      </w:r>
      <w:r>
        <w:rPr>
          <w:color w:val="000000"/>
          <w:sz w:val="22"/>
          <w:u w:val="single"/>
          <w:lang w:val="en-GB"/>
        </w:rPr>
        <w:t>Globalisation and Financial Intermediaries: Advances in New Financia</w:t>
      </w:r>
      <w:r>
        <w:rPr>
          <w:color w:val="000000"/>
          <w:sz w:val="22"/>
          <w:u w:val="single"/>
          <w:lang w:val="en-GB"/>
        </w:rPr>
        <w:t>l History</w:t>
      </w:r>
      <w:r>
        <w:rPr>
          <w:color w:val="000000"/>
          <w:sz w:val="22"/>
          <w:lang w:val="en-GB"/>
        </w:rPr>
        <w:t>, ed.  by Marc Flandreau and Edi Hochreiter.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239.</w:t>
      </w:r>
      <w:r>
        <w:rPr>
          <w:color w:val="000000"/>
          <w:sz w:val="22"/>
          <w:lang w:val="en-GB"/>
        </w:rPr>
        <w:tab/>
      </w:r>
      <w:r>
        <w:rPr>
          <w:color w:val="000000"/>
          <w:sz w:val="22"/>
          <w:lang w:val="en-GB"/>
        </w:rPr>
        <w:tab/>
        <w:t xml:space="preserve">Robert Beachy, Béatrice Craig, and Alastair Owens, eds., </w:t>
      </w:r>
      <w:r>
        <w:rPr>
          <w:color w:val="000000"/>
          <w:sz w:val="22"/>
          <w:u w:val="single"/>
          <w:lang w:val="en-GB"/>
        </w:rPr>
        <w:t>Women, Business, and Finance in Nineteenth-Century Europe: Rethinking Separate Spheres</w:t>
      </w:r>
      <w:r>
        <w:rPr>
          <w:color w:val="000000"/>
          <w:sz w:val="22"/>
          <w:lang w:val="en-GB"/>
        </w:rPr>
        <w:t xml:space="preserve"> (Oxford and New York: Berg,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240.</w:t>
      </w:r>
      <w:r>
        <w:rPr>
          <w:color w:val="000000"/>
          <w:sz w:val="22"/>
          <w:lang w:val="en-GB"/>
        </w:rPr>
        <w:tab/>
      </w:r>
      <w:r>
        <w:rPr>
          <w:color w:val="000000"/>
          <w:sz w:val="22"/>
          <w:lang w:val="en-GB"/>
        </w:rPr>
        <w:tab/>
        <w:t xml:space="preserve">Peter M. </w:t>
      </w:r>
      <w:r>
        <w:rPr>
          <w:color w:val="000000"/>
          <w:sz w:val="22"/>
          <w:lang w:val="en-GB"/>
        </w:rPr>
        <w:t xml:space="preserve"> Solar, ‘Shipping and Economic Development in Nineteenth-Century Ireland’,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59:4 (November 2006),717-42.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241.</w:t>
      </w:r>
      <w:r>
        <w:rPr>
          <w:color w:val="000000"/>
          <w:sz w:val="22"/>
          <w:lang w:val="en-GB"/>
        </w:rPr>
        <w:tab/>
      </w:r>
      <w:r>
        <w:rPr>
          <w:color w:val="000000"/>
          <w:sz w:val="22"/>
          <w:lang w:val="en-GB"/>
        </w:rPr>
        <w:tab/>
        <w:t xml:space="preserve">Jan Lucassen, ed., </w:t>
      </w:r>
      <w:r>
        <w:rPr>
          <w:color w:val="000000"/>
          <w:sz w:val="22"/>
          <w:u w:val="single"/>
          <w:lang w:val="en-GB"/>
        </w:rPr>
        <w:t>Global Labour History: A State of the Art</w:t>
      </w:r>
      <w:r>
        <w:rPr>
          <w:color w:val="000000"/>
          <w:sz w:val="22"/>
          <w:lang w:val="en-GB"/>
        </w:rPr>
        <w:t xml:space="preserve"> (Bern: Peter Lang,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242.</w:t>
      </w:r>
      <w:r>
        <w:rPr>
          <w:color w:val="000000"/>
          <w:sz w:val="22"/>
        </w:rPr>
        <w:tab/>
      </w:r>
      <w:r>
        <w:rPr>
          <w:color w:val="000000"/>
          <w:sz w:val="22"/>
        </w:rPr>
        <w:tab/>
        <w:t>Ranald C.  M</w:t>
      </w:r>
      <w:r>
        <w:rPr>
          <w:color w:val="000000"/>
          <w:sz w:val="22"/>
        </w:rPr>
        <w:t xml:space="preserve">ichie, </w:t>
      </w:r>
      <w:r>
        <w:rPr>
          <w:color w:val="000000"/>
          <w:sz w:val="22"/>
          <w:u w:val="single"/>
        </w:rPr>
        <w:t>The Global Securities Market: a History</w:t>
      </w:r>
      <w:r>
        <w:rPr>
          <w:color w:val="000000"/>
          <w:sz w:val="22"/>
        </w:rPr>
        <w:t xml:space="preserve"> (Oxford and New York: Oxford University Press,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243.</w:t>
      </w:r>
      <w:r>
        <w:rPr>
          <w:color w:val="000000"/>
          <w:sz w:val="22"/>
          <w:lang w:val="en-GB"/>
        </w:rPr>
        <w:tab/>
      </w:r>
      <w:r>
        <w:rPr>
          <w:color w:val="000000"/>
          <w:sz w:val="22"/>
          <w:lang w:val="en-GB"/>
        </w:rPr>
        <w:tab/>
        <w:t xml:space="preserve">Fernando Collantes, ‘Farewell to Peasant Republics: Marginal Rural Communities and European Industrialization, 1815 - 1990’, </w:t>
      </w:r>
      <w:r>
        <w:rPr>
          <w:color w:val="000000"/>
          <w:sz w:val="22"/>
          <w:u w:val="single"/>
          <w:lang w:val="en-GB"/>
        </w:rPr>
        <w:t>Agricultural History R</w:t>
      </w:r>
      <w:r>
        <w:rPr>
          <w:color w:val="000000"/>
          <w:sz w:val="22"/>
          <w:u w:val="single"/>
          <w:lang w:val="en-GB"/>
        </w:rPr>
        <w:t>eview</w:t>
      </w:r>
      <w:r>
        <w:rPr>
          <w:color w:val="000000"/>
          <w:sz w:val="22"/>
          <w:lang w:val="en-GB"/>
        </w:rPr>
        <w:t>, 54:ii (2006), 257-73.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244.</w:t>
      </w:r>
      <w:r>
        <w:rPr>
          <w:color w:val="000000"/>
          <w:sz w:val="22"/>
          <w:lang w:val="en-GB"/>
        </w:rPr>
        <w:tab/>
      </w:r>
      <w:r>
        <w:rPr>
          <w:color w:val="000000"/>
          <w:sz w:val="22"/>
          <w:lang w:val="en-GB"/>
        </w:rPr>
        <w:tab/>
        <w:t xml:space="preserve">Stephen Broadberry, </w:t>
      </w:r>
      <w:r>
        <w:rPr>
          <w:color w:val="000000"/>
          <w:sz w:val="22"/>
          <w:u w:val="single"/>
          <w:lang w:val="en-GB"/>
        </w:rPr>
        <w:t>Market Services and the Productivity Race, 1850 - 2000</w:t>
      </w:r>
      <w:r>
        <w:rPr>
          <w:color w:val="000000"/>
          <w:sz w:val="22"/>
          <w:lang w:val="en-GB"/>
        </w:rPr>
        <w:t>, Cambridge Studies in Economic History (Cambridge and New York: Cambridge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245.</w:t>
      </w:r>
      <w:r>
        <w:rPr>
          <w:color w:val="000000"/>
          <w:sz w:val="22"/>
          <w:lang w:val="en-GB"/>
        </w:rPr>
        <w:tab/>
      </w:r>
      <w:r>
        <w:rPr>
          <w:color w:val="000000"/>
          <w:sz w:val="22"/>
          <w:lang w:val="en-GB"/>
        </w:rPr>
        <w:tab/>
        <w:t xml:space="preserve">Youseff Cassis, </w:t>
      </w:r>
      <w:r>
        <w:rPr>
          <w:color w:val="000000"/>
          <w:sz w:val="22"/>
          <w:u w:val="single"/>
          <w:lang w:val="en-GB"/>
        </w:rPr>
        <w:t xml:space="preserve">Capitals of Capital: A </w:t>
      </w:r>
      <w:r>
        <w:rPr>
          <w:color w:val="000000"/>
          <w:sz w:val="22"/>
          <w:u w:val="single"/>
          <w:lang w:val="en-GB"/>
        </w:rPr>
        <w:t>History of International Financial Centers, 1780 - 2005</w:t>
      </w:r>
      <w:r>
        <w:rPr>
          <w:color w:val="000000"/>
          <w:sz w:val="22"/>
          <w:lang w:val="en-GB"/>
        </w:rPr>
        <w:t>, translated by Jacqueline Collier (Cambridge and New York: Cambridge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246.</w:t>
      </w:r>
      <w:r>
        <w:rPr>
          <w:color w:val="000000"/>
          <w:sz w:val="22"/>
          <w:lang w:val="en-GB"/>
        </w:rPr>
        <w:tab/>
      </w:r>
      <w:r>
        <w:rPr>
          <w:color w:val="000000"/>
          <w:sz w:val="22"/>
          <w:lang w:val="en-GB"/>
        </w:rPr>
        <w:tab/>
        <w:t xml:space="preserve">Lance E.  Davis and Stanley L.  Engerman, </w:t>
      </w:r>
      <w:r>
        <w:rPr>
          <w:color w:val="000000"/>
          <w:sz w:val="22"/>
          <w:u w:val="single"/>
          <w:lang w:val="en-GB"/>
        </w:rPr>
        <w:t>Naval Blockades in Peace and War: An Economic History Sin</w:t>
      </w:r>
      <w:r>
        <w:rPr>
          <w:color w:val="000000"/>
          <w:sz w:val="22"/>
          <w:u w:val="single"/>
          <w:lang w:val="en-GB"/>
        </w:rPr>
        <w:t>ce 1750</w:t>
      </w:r>
      <w:r>
        <w:rPr>
          <w:color w:val="000000"/>
          <w:sz w:val="22"/>
          <w:lang w:val="en-GB"/>
        </w:rPr>
        <w:t xml:space="preserve"> (Cambridge and New York: Cambridge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247.</w:t>
      </w:r>
      <w:r>
        <w:rPr>
          <w:color w:val="000000"/>
          <w:sz w:val="22"/>
          <w:lang w:val="en-GB"/>
        </w:rPr>
        <w:tab/>
      </w:r>
      <w:r>
        <w:rPr>
          <w:color w:val="000000"/>
          <w:sz w:val="22"/>
          <w:lang w:val="en-GB"/>
        </w:rPr>
        <w:tab/>
        <w:t xml:space="preserve">Ben Gales, Astrid Kander, Paolo Malanima, and Mar Rubio, ‘North versus South: Energy Transition and Energy Intensitiy in Europe over 200 Years’, </w:t>
      </w:r>
      <w:r>
        <w:rPr>
          <w:color w:val="000000"/>
          <w:sz w:val="22"/>
          <w:u w:val="single"/>
          <w:lang w:val="en-GB"/>
        </w:rPr>
        <w:t>European Review of Economic History</w:t>
      </w:r>
      <w:r>
        <w:rPr>
          <w:color w:val="000000"/>
          <w:sz w:val="22"/>
          <w:lang w:val="en-GB"/>
        </w:rPr>
        <w:t>,</w:t>
      </w:r>
      <w:r>
        <w:rPr>
          <w:color w:val="000000"/>
          <w:sz w:val="22"/>
          <w:lang w:val="en-GB"/>
        </w:rPr>
        <w:t xml:space="preserve"> 11:2 (August 2007),  219-253.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248.</w:t>
      </w:r>
      <w:r>
        <w:rPr>
          <w:color w:val="000000"/>
          <w:sz w:val="22"/>
          <w:lang w:val="en-GB"/>
        </w:rPr>
        <w:tab/>
      </w:r>
      <w:r>
        <w:rPr>
          <w:color w:val="000000"/>
          <w:sz w:val="22"/>
          <w:lang w:val="en-GB"/>
        </w:rPr>
        <w:tab/>
        <w:t xml:space="preserve">Jari Eloranta, ‘From the Great Illusion to the Great War: Military Spending Behaviour of the Great Powers, 1870 - 1913’, </w:t>
      </w:r>
      <w:r>
        <w:rPr>
          <w:color w:val="000000"/>
          <w:sz w:val="22"/>
          <w:u w:val="single"/>
          <w:lang w:val="en-GB"/>
        </w:rPr>
        <w:t>European Review of Economic History</w:t>
      </w:r>
      <w:r>
        <w:rPr>
          <w:color w:val="000000"/>
          <w:sz w:val="22"/>
          <w:lang w:val="en-GB"/>
        </w:rPr>
        <w:t>, 11:2 (August 2007), 255-283.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249.</w:t>
      </w:r>
      <w:r>
        <w:rPr>
          <w:color w:val="000000"/>
          <w:sz w:val="22"/>
          <w:lang w:val="en-GB"/>
        </w:rPr>
        <w:tab/>
      </w:r>
      <w:r>
        <w:rPr>
          <w:color w:val="000000"/>
          <w:sz w:val="22"/>
          <w:lang w:val="en-GB"/>
        </w:rPr>
        <w:tab/>
        <w:t>Michael Huberman and Chri</w:t>
      </w:r>
      <w:r>
        <w:rPr>
          <w:color w:val="000000"/>
          <w:sz w:val="22"/>
          <w:lang w:val="en-GB"/>
        </w:rPr>
        <w:t xml:space="preserve">s Minns, ‘The Times They Are Not Changin’: Days </w:t>
      </w:r>
      <w:r>
        <w:rPr>
          <w:color w:val="000000"/>
          <w:sz w:val="22"/>
          <w:lang w:val="en-GB"/>
        </w:rPr>
        <w:lastRenderedPageBreak/>
        <w:t xml:space="preserve">and Hours of Work in Old and New Worlds, 1870-2000’, </w:t>
      </w:r>
      <w:r>
        <w:rPr>
          <w:color w:val="000000"/>
          <w:sz w:val="22"/>
          <w:u w:val="single"/>
          <w:lang w:val="en-GB"/>
        </w:rPr>
        <w:t>Explorations in Economic History</w:t>
      </w:r>
      <w:r>
        <w:rPr>
          <w:color w:val="000000"/>
          <w:sz w:val="22"/>
          <w:lang w:val="en-GB"/>
        </w:rPr>
        <w:t>, 44:4 (October 2007), 538-67.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250.</w:t>
      </w:r>
      <w:r>
        <w:rPr>
          <w:color w:val="000000"/>
          <w:sz w:val="22"/>
          <w:lang w:val="en-GB"/>
        </w:rPr>
        <w:tab/>
      </w:r>
      <w:r>
        <w:rPr>
          <w:color w:val="000000"/>
          <w:sz w:val="22"/>
          <w:lang w:val="en-GB"/>
        </w:rPr>
        <w:tab/>
        <w:t>Andrew Coleman, ‘The Pitfalls of Estimating Transactions Costs from Price Data: Evide</w:t>
      </w:r>
      <w:r>
        <w:rPr>
          <w:color w:val="000000"/>
          <w:sz w:val="22"/>
          <w:lang w:val="en-GB"/>
        </w:rPr>
        <w:t xml:space="preserve">nce from Trans-Atlantic Gold-Point Arbitrage, 1886- 1905’, </w:t>
      </w:r>
      <w:r>
        <w:rPr>
          <w:color w:val="000000"/>
          <w:sz w:val="22"/>
          <w:u w:val="single"/>
          <w:lang w:val="en-GB"/>
        </w:rPr>
        <w:t>Explorations in Economic History</w:t>
      </w:r>
      <w:r>
        <w:rPr>
          <w:color w:val="000000"/>
          <w:sz w:val="22"/>
          <w:lang w:val="en-GB"/>
        </w:rPr>
        <w:t>, 44:3 (July 2007), 387-410.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251.</w:t>
      </w:r>
      <w:r>
        <w:rPr>
          <w:color w:val="000000"/>
          <w:sz w:val="22"/>
        </w:rPr>
        <w:tab/>
      </w:r>
      <w:r>
        <w:rPr>
          <w:color w:val="000000"/>
          <w:sz w:val="22"/>
        </w:rPr>
        <w:tab/>
        <w:t xml:space="preserve">Gregory Clark, </w:t>
      </w:r>
      <w:r>
        <w:rPr>
          <w:color w:val="000000"/>
          <w:sz w:val="22"/>
          <w:u w:val="single"/>
        </w:rPr>
        <w:t>A Farewell to Alms: A Brief Economic History of the World</w:t>
      </w:r>
      <w:r>
        <w:rPr>
          <w:color w:val="000000"/>
          <w:sz w:val="22"/>
        </w:rPr>
        <w:t xml:space="preserve"> (Princeton, NJ: Princeton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252.</w:t>
      </w:r>
      <w:r>
        <w:rPr>
          <w:color w:val="000000"/>
          <w:sz w:val="22"/>
        </w:rPr>
        <w:tab/>
      </w:r>
      <w:r>
        <w:rPr>
          <w:color w:val="000000"/>
          <w:sz w:val="22"/>
        </w:rPr>
        <w:tab/>
        <w:t xml:space="preserve">Philp T.  Hoffman, Gilles Postel-Vinay, and Jean-Laurent Rosenthal, </w:t>
      </w:r>
      <w:r>
        <w:rPr>
          <w:color w:val="000000"/>
          <w:sz w:val="22"/>
          <w:u w:val="single"/>
        </w:rPr>
        <w:t>Surviving Large Losses: Financial Crises, the Middle Class, and the Development of Capital Markets</w:t>
      </w:r>
      <w:r>
        <w:rPr>
          <w:color w:val="000000"/>
          <w:sz w:val="22"/>
        </w:rPr>
        <w:t xml:space="preserve"> (Cambridge and London: The Belknap Press of Harvard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253.</w:t>
      </w:r>
      <w:r>
        <w:rPr>
          <w:color w:val="000000"/>
          <w:sz w:val="22"/>
        </w:rPr>
        <w:tab/>
      </w:r>
      <w:r>
        <w:rPr>
          <w:color w:val="000000"/>
          <w:sz w:val="22"/>
        </w:rPr>
        <w:tab/>
        <w:t>Myr</w:t>
      </w:r>
      <w:r>
        <w:rPr>
          <w:color w:val="000000"/>
          <w:sz w:val="22"/>
        </w:rPr>
        <w:t xml:space="preserve">on Echenberg, </w:t>
      </w:r>
      <w:r>
        <w:rPr>
          <w:color w:val="000000"/>
          <w:sz w:val="22"/>
          <w:u w:val="single"/>
        </w:rPr>
        <w:t>Plague Ports: The Global Urban Impact of Bubonic Plague, 1894 - 1901</w:t>
      </w:r>
      <w:r>
        <w:rPr>
          <w:color w:val="000000"/>
          <w:sz w:val="22"/>
        </w:rPr>
        <w:t xml:space="preserve"> (New York: New York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254.</w:t>
      </w:r>
      <w:r>
        <w:rPr>
          <w:color w:val="000000"/>
          <w:sz w:val="22"/>
        </w:rPr>
        <w:tab/>
      </w:r>
      <w:r>
        <w:rPr>
          <w:color w:val="000000"/>
          <w:sz w:val="22"/>
        </w:rPr>
        <w:tab/>
        <w:t xml:space="preserve">Philip L.  Cottrell, Evan Lange, and Ulf Olsson, eds., </w:t>
      </w:r>
      <w:r>
        <w:rPr>
          <w:color w:val="000000"/>
          <w:sz w:val="22"/>
          <w:u w:val="single"/>
        </w:rPr>
        <w:t xml:space="preserve">Centres and Peripheries in Banking: the Historical Development of </w:t>
      </w:r>
      <w:r>
        <w:rPr>
          <w:color w:val="000000"/>
          <w:sz w:val="22"/>
          <w:u w:val="single"/>
        </w:rPr>
        <w:t>Financial Markets</w:t>
      </w:r>
      <w:r>
        <w:rPr>
          <w:color w:val="000000"/>
          <w:sz w:val="22"/>
        </w:rPr>
        <w:t xml:space="preserve"> (Aldershot: Ashgate Publishing,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255.</w:t>
      </w:r>
      <w:r>
        <w:rPr>
          <w:color w:val="000000"/>
          <w:sz w:val="22"/>
        </w:rPr>
        <w:tab/>
      </w:r>
      <w:r>
        <w:rPr>
          <w:color w:val="000000"/>
          <w:sz w:val="22"/>
        </w:rPr>
        <w:tab/>
        <w:t xml:space="preserve">Marcel Mazoyer and Laurence Roudart, </w:t>
      </w:r>
      <w:r>
        <w:rPr>
          <w:color w:val="000000"/>
          <w:sz w:val="22"/>
          <w:u w:val="single"/>
        </w:rPr>
        <w:t>A History of World Agriculture from the Neolithic Age to the Current Crisis</w:t>
      </w:r>
      <w:r>
        <w:rPr>
          <w:color w:val="000000"/>
          <w:sz w:val="22"/>
        </w:rPr>
        <w:t>, trans.  James H.  Membrez (London and Sterlig, VA: Earthscan,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256.</w:t>
      </w:r>
      <w:r>
        <w:rPr>
          <w:color w:val="000000"/>
          <w:sz w:val="22"/>
        </w:rPr>
        <w:tab/>
      </w:r>
      <w:r>
        <w:rPr>
          <w:color w:val="000000"/>
          <w:sz w:val="22"/>
        </w:rPr>
        <w:tab/>
        <w:t>Pe</w:t>
      </w:r>
      <w:r>
        <w:rPr>
          <w:color w:val="000000"/>
          <w:sz w:val="22"/>
        </w:rPr>
        <w:t xml:space="preserve">ter Borscheid and Robin Pearson, eds., </w:t>
      </w:r>
      <w:r>
        <w:rPr>
          <w:color w:val="000000"/>
          <w:sz w:val="22"/>
          <w:u w:val="single"/>
        </w:rPr>
        <w:t>Internationalisation and Globalisation of the Insurance Industry in the 19</w:t>
      </w:r>
      <w:r>
        <w:rPr>
          <w:color w:val="000000"/>
          <w:sz w:val="22"/>
          <w:u w:val="single"/>
          <w:vertAlign w:val="superscript"/>
        </w:rPr>
        <w:t>th</w:t>
      </w:r>
      <w:r>
        <w:rPr>
          <w:color w:val="000000"/>
          <w:sz w:val="22"/>
          <w:u w:val="single"/>
        </w:rPr>
        <w:t xml:space="preserve"> and 20</w:t>
      </w:r>
      <w:r>
        <w:rPr>
          <w:color w:val="000000"/>
          <w:sz w:val="22"/>
          <w:u w:val="single"/>
          <w:vertAlign w:val="superscript"/>
        </w:rPr>
        <w:t>th</w:t>
      </w:r>
      <w:r>
        <w:rPr>
          <w:color w:val="000000"/>
          <w:sz w:val="22"/>
          <w:u w:val="single"/>
        </w:rPr>
        <w:t xml:space="preserve"> Centuries</w:t>
      </w:r>
      <w:r>
        <w:rPr>
          <w:color w:val="000000"/>
          <w:sz w:val="22"/>
        </w:rPr>
        <w:t xml:space="preserve"> (Zurich: Philipps-University, Marburg,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257.</w:t>
      </w:r>
      <w:r>
        <w:rPr>
          <w:color w:val="000000"/>
          <w:sz w:val="22"/>
        </w:rPr>
        <w:tab/>
      </w:r>
      <w:r>
        <w:rPr>
          <w:color w:val="000000"/>
          <w:sz w:val="22"/>
        </w:rPr>
        <w:tab/>
        <w:t xml:space="preserve">Angus Maddison, </w:t>
      </w:r>
      <w:r>
        <w:rPr>
          <w:color w:val="000000"/>
          <w:sz w:val="22"/>
          <w:u w:val="single"/>
        </w:rPr>
        <w:t>Contours of the World Economy, 1 - 2030 AD: Essays i</w:t>
      </w:r>
      <w:r>
        <w:rPr>
          <w:color w:val="000000"/>
          <w:sz w:val="22"/>
          <w:u w:val="single"/>
        </w:rPr>
        <w:t>n Macroeconomic History</w:t>
      </w:r>
      <w:r>
        <w:rPr>
          <w:color w:val="000000"/>
          <w:sz w:val="22"/>
        </w:rPr>
        <w:t xml:space="preserve"> (Oxford and New York: Oxford University Press, 2007).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258.</w:t>
      </w:r>
      <w:r>
        <w:rPr>
          <w:color w:val="000000"/>
          <w:sz w:val="22"/>
        </w:rPr>
        <w:tab/>
      </w:r>
      <w:r>
        <w:rPr>
          <w:color w:val="000000"/>
          <w:sz w:val="22"/>
        </w:rPr>
        <w:tab/>
        <w:t xml:space="preserve">Michael J.  Greenwood, ‘Family and Sex-Specific U.S. Immigration from Europe, 1870 - 1910: A Panel Data Study of Rates and Composition’, </w:t>
      </w:r>
      <w:r>
        <w:rPr>
          <w:color w:val="000000"/>
          <w:sz w:val="22"/>
          <w:u w:val="single"/>
        </w:rPr>
        <w:t>Explorations in Economic History</w:t>
      </w:r>
      <w:r>
        <w:rPr>
          <w:color w:val="000000"/>
          <w:sz w:val="22"/>
        </w:rPr>
        <w:t xml:space="preserve">, </w:t>
      </w:r>
      <w:r>
        <w:rPr>
          <w:color w:val="000000"/>
          <w:sz w:val="22"/>
        </w:rPr>
        <w:t>45:4 (September 2008), 356-82.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259.</w:t>
      </w:r>
      <w:r>
        <w:rPr>
          <w:color w:val="000000"/>
          <w:sz w:val="22"/>
        </w:rPr>
        <w:tab/>
      </w:r>
      <w:r>
        <w:rPr>
          <w:color w:val="000000"/>
          <w:sz w:val="22"/>
        </w:rPr>
        <w:tab/>
        <w:t xml:space="preserve">Jeffrey G.  Williamson, ‘Globalization and the Great Divergence: Terms of Trade Booms, Volatility, and the Poor Periphery’, </w:t>
      </w:r>
      <w:r>
        <w:rPr>
          <w:color w:val="000000"/>
          <w:sz w:val="22"/>
          <w:u w:val="single"/>
        </w:rPr>
        <w:t>European Review of Economic History</w:t>
      </w:r>
      <w:r>
        <w:rPr>
          <w:color w:val="000000"/>
          <w:sz w:val="22"/>
        </w:rPr>
        <w:t>, 12:3 (December 2008), 355-91.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260.</w:t>
      </w:r>
      <w:r>
        <w:rPr>
          <w:color w:val="000000"/>
          <w:sz w:val="22"/>
        </w:rPr>
        <w:tab/>
      </w:r>
      <w:r>
        <w:rPr>
          <w:color w:val="000000"/>
          <w:sz w:val="22"/>
        </w:rPr>
        <w:tab/>
        <w:t>Sumru Altug, Alpay F</w:t>
      </w:r>
      <w:r>
        <w:rPr>
          <w:color w:val="000000"/>
          <w:sz w:val="22"/>
        </w:rPr>
        <w:t xml:space="preserve">iliztekin, and Şevket Pamuk, ‘Sources of Long-Term Economic Growth for Turkey, 1880 - 2005’, </w:t>
      </w:r>
      <w:r>
        <w:rPr>
          <w:color w:val="000000"/>
          <w:sz w:val="22"/>
          <w:u w:val="single"/>
        </w:rPr>
        <w:t>European Review of Economic History</w:t>
      </w:r>
      <w:r>
        <w:rPr>
          <w:color w:val="000000"/>
          <w:sz w:val="22"/>
        </w:rPr>
        <w:t>, 12:3 (December 2008), 393-430.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261.</w:t>
      </w:r>
      <w:r>
        <w:rPr>
          <w:color w:val="000000"/>
          <w:sz w:val="22"/>
        </w:rPr>
        <w:tab/>
      </w:r>
      <w:r>
        <w:rPr>
          <w:color w:val="000000"/>
          <w:sz w:val="22"/>
        </w:rPr>
        <w:tab/>
        <w:t xml:space="preserve">James Riley, </w:t>
      </w:r>
      <w:r>
        <w:rPr>
          <w:color w:val="000000"/>
          <w:sz w:val="22"/>
          <w:u w:val="single"/>
        </w:rPr>
        <w:t>Low Income, Social Growth, and Good Health: a History of Twelve Countries</w:t>
      </w:r>
      <w:r>
        <w:rPr>
          <w:color w:val="000000"/>
          <w:sz w:val="22"/>
        </w:rPr>
        <w:t xml:space="preserve"> (</w:t>
      </w:r>
      <w:r>
        <w:rPr>
          <w:color w:val="000000"/>
          <w:sz w:val="22"/>
        </w:rPr>
        <w:t xml:space="preserve">Berkeley: University of California Press, 2008). </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262.</w:t>
      </w:r>
      <w:r>
        <w:rPr>
          <w:color w:val="000000"/>
          <w:sz w:val="22"/>
        </w:rPr>
        <w:tab/>
      </w:r>
      <w:r>
        <w:rPr>
          <w:color w:val="000000"/>
          <w:sz w:val="22"/>
        </w:rPr>
        <w:tab/>
        <w:t xml:space="preserve">Leslie Hannah, ‘Logistics, Market Size, and Giant Plants in the Early Twentieth Century: A Global View’,  </w:t>
      </w:r>
      <w:r>
        <w:rPr>
          <w:color w:val="000000"/>
          <w:sz w:val="22"/>
          <w:u w:val="single"/>
        </w:rPr>
        <w:t>Journal of Economic History</w:t>
      </w:r>
      <w:r>
        <w:rPr>
          <w:color w:val="000000"/>
          <w:sz w:val="22"/>
        </w:rPr>
        <w:t>, 68:1 (March 2008), 46-79.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lastRenderedPageBreak/>
        <w:t>263.</w:t>
      </w:r>
      <w:r>
        <w:rPr>
          <w:color w:val="000000"/>
          <w:sz w:val="22"/>
        </w:rPr>
        <w:tab/>
      </w:r>
      <w:r>
        <w:rPr>
          <w:color w:val="000000"/>
          <w:sz w:val="22"/>
        </w:rPr>
        <w:tab/>
        <w:t>William Hausman, Peter Hernter,</w:t>
      </w:r>
      <w:r>
        <w:rPr>
          <w:color w:val="000000"/>
          <w:sz w:val="22"/>
        </w:rPr>
        <w:t xml:space="preserve"> and Mira Wilkins, </w:t>
      </w:r>
      <w:r>
        <w:rPr>
          <w:color w:val="000000"/>
          <w:sz w:val="22"/>
          <w:u w:val="single"/>
        </w:rPr>
        <w:t>Global Electrification: Multinational Enterprise and International Finance in the History of Light and Power, 1878 - 2007</w:t>
      </w:r>
      <w:r>
        <w:rPr>
          <w:color w:val="000000"/>
          <w:sz w:val="22"/>
        </w:rPr>
        <w:t>, Cambridge Studies in the Emergence of Global Enterprise (Cambridge and New York: Cambridge University Press, 2008)</w:t>
      </w:r>
      <w:r>
        <w:rPr>
          <w:color w:val="000000"/>
          <w:sz w:val="22"/>
        </w:rPr>
        <w: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264.</w:t>
      </w:r>
      <w:r>
        <w:rPr>
          <w:color w:val="000000"/>
          <w:sz w:val="22"/>
        </w:rPr>
        <w:tab/>
      </w:r>
      <w:r>
        <w:rPr>
          <w:color w:val="000000"/>
          <w:sz w:val="22"/>
        </w:rPr>
        <w:tab/>
        <w:t xml:space="preserve">Roberto Ricciuti, ‘The Quest for a Fiscal Rule, 1861 - 1998’, </w:t>
      </w:r>
      <w:r>
        <w:rPr>
          <w:color w:val="000000"/>
          <w:sz w:val="22"/>
          <w:u w:val="single"/>
        </w:rPr>
        <w:t>Cliometrica: Journal of Historical Economics and Econometric History</w:t>
      </w:r>
      <w:r>
        <w:rPr>
          <w:color w:val="000000"/>
          <w:sz w:val="22"/>
        </w:rPr>
        <w:t>, 2:3 (October 2008), 259-74.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265. </w:t>
      </w:r>
      <w:r>
        <w:rPr>
          <w:color w:val="000000"/>
          <w:sz w:val="22"/>
        </w:rPr>
        <w:tab/>
      </w:r>
      <w:r>
        <w:rPr>
          <w:color w:val="000000"/>
          <w:sz w:val="22"/>
        </w:rPr>
        <w:tab/>
        <w:t xml:space="preserve">Mansel G.  Blackford, </w:t>
      </w:r>
      <w:r>
        <w:rPr>
          <w:color w:val="000000"/>
          <w:sz w:val="22"/>
          <w:u w:val="single"/>
        </w:rPr>
        <w:t>The Rise of Modern Business: Great Britain, the United St</w:t>
      </w:r>
      <w:r>
        <w:rPr>
          <w:color w:val="000000"/>
          <w:sz w:val="22"/>
          <w:u w:val="single"/>
        </w:rPr>
        <w:t>ates, Germany, Japan, and China</w:t>
      </w:r>
      <w:r>
        <w:rPr>
          <w:color w:val="000000"/>
          <w:sz w:val="22"/>
        </w:rPr>
        <w:t>, 3</w:t>
      </w:r>
      <w:r>
        <w:rPr>
          <w:color w:val="000000"/>
          <w:sz w:val="22"/>
          <w:vertAlign w:val="superscript"/>
        </w:rPr>
        <w:t>rd</w:t>
      </w:r>
      <w:r>
        <w:rPr>
          <w:color w:val="000000"/>
          <w:sz w:val="22"/>
        </w:rPr>
        <w:t xml:space="preserve"> edn.  (Chapel Hill: University of North Carolina Press, 2008).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266.</w:t>
      </w:r>
      <w:r>
        <w:rPr>
          <w:color w:val="000000"/>
          <w:sz w:val="22"/>
        </w:rPr>
        <w:tab/>
      </w:r>
      <w:r>
        <w:rPr>
          <w:color w:val="000000"/>
          <w:sz w:val="22"/>
        </w:rPr>
        <w:tab/>
        <w:t xml:space="preserve">David S.  Landes, Joel Mokyr, and William J.  Baumol, </w:t>
      </w:r>
      <w:r>
        <w:rPr>
          <w:color w:val="000000"/>
          <w:sz w:val="22"/>
          <w:u w:val="single"/>
        </w:rPr>
        <w:t>The Invention of Enterprise: Entrepreneurship from Ancient Mesopotamia to Modern Times</w:t>
      </w:r>
      <w:r>
        <w:rPr>
          <w:color w:val="000000"/>
          <w:sz w:val="22"/>
        </w:rPr>
        <w:t>, Kauffma</w:t>
      </w:r>
      <w:r>
        <w:rPr>
          <w:color w:val="000000"/>
          <w:sz w:val="22"/>
        </w:rPr>
        <w:t>n Foundation Series on Innovation and Entrepreneurship (Princeton and Oxford: Princeton University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2"/>
        </w:rPr>
      </w:pPr>
      <w:r>
        <w:rPr>
          <w:color w:val="000000"/>
          <w:sz w:val="22"/>
        </w:rPr>
        <w:t>**</w:t>
      </w:r>
      <w:r>
        <w:rPr>
          <w:color w:val="000000"/>
          <w:sz w:val="22"/>
        </w:rPr>
        <w:tab/>
        <w:t>267.</w:t>
      </w:r>
      <w:r>
        <w:rPr>
          <w:color w:val="000000"/>
          <w:sz w:val="22"/>
        </w:rPr>
        <w:tab/>
      </w:r>
      <w:r>
        <w:rPr>
          <w:color w:val="000000"/>
          <w:sz w:val="22"/>
        </w:rPr>
        <w:tab/>
        <w:t xml:space="preserve">Stephen Broadberry and Kevin H.  O’Rourke, eds., </w:t>
      </w:r>
      <w:r>
        <w:rPr>
          <w:color w:val="000000"/>
          <w:sz w:val="22"/>
          <w:u w:val="single"/>
        </w:rPr>
        <w:t>The Cambridge Economic History of Modern Europe</w:t>
      </w:r>
      <w:r>
        <w:rPr>
          <w:color w:val="000000"/>
          <w:sz w:val="22"/>
        </w:rPr>
        <w:t>, 2 vols.  (Cambridge: Cambridge Univ</w:t>
      </w:r>
      <w:r>
        <w:rPr>
          <w:color w:val="000000"/>
          <w:sz w:val="22"/>
        </w:rPr>
        <w:t>ersity Press,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u w:val="single"/>
        </w:rPr>
      </w:pPr>
      <w:r>
        <w:rPr>
          <w:color w:val="000000"/>
          <w:sz w:val="22"/>
        </w:rPr>
        <w:t xml:space="preserve">Vol.  I: </w:t>
      </w:r>
      <w:r>
        <w:rPr>
          <w:color w:val="000000"/>
          <w:sz w:val="22"/>
          <w:u w:val="single"/>
        </w:rPr>
        <w:t>1700 - 1870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u w:val="single"/>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rPr>
      </w:pPr>
      <w:r>
        <w:rPr>
          <w:color w:val="000000"/>
          <w:sz w:val="22"/>
        </w:rPr>
        <w:t xml:space="preserve">Vol.  II: </w:t>
      </w:r>
      <w:r>
        <w:rPr>
          <w:color w:val="000000"/>
          <w:sz w:val="22"/>
          <w:u w:val="single"/>
        </w:rPr>
        <w:t>1870 to the Present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rPr>
      </w:pPr>
      <w:r>
        <w:rPr>
          <w:color w:val="000000"/>
          <w:sz w:val="22"/>
        </w:rPr>
        <w:t xml:space="preserve">Note: this set of historical studies is organized not by the nation state (as is my course), but by general topics and the chief economic sectors of the European economy (including </w:t>
      </w:r>
      <w:r>
        <w:rPr>
          <w:color w:val="000000"/>
          <w:sz w:val="22"/>
        </w:rPr>
        <w:t>Great Britain).   The second volume obviously continues for almost a century after World War I, the terminal date for this course; but Part I of Volume II does cover the very relevant period 1870 to 1914 (pp.  1-129.)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CA"/>
        </w:rPr>
      </w:pPr>
      <w:r>
        <w:rPr>
          <w:color w:val="000000"/>
          <w:sz w:val="22"/>
          <w:lang w:val="en-CA"/>
        </w:rPr>
        <w:t>268.</w:t>
      </w:r>
      <w:r>
        <w:rPr>
          <w:color w:val="000000"/>
          <w:sz w:val="22"/>
          <w:lang w:val="en-CA"/>
        </w:rPr>
        <w:tab/>
      </w:r>
      <w:r>
        <w:rPr>
          <w:color w:val="000000"/>
          <w:sz w:val="22"/>
          <w:lang w:val="en-CA"/>
        </w:rPr>
        <w:tab/>
        <w:t xml:space="preserve">Murat Birdal, </w:t>
      </w:r>
      <w:r>
        <w:rPr>
          <w:color w:val="000000"/>
          <w:sz w:val="22"/>
          <w:u w:val="single"/>
          <w:lang w:val="en-CA"/>
        </w:rPr>
        <w:t>The Political Eco</w:t>
      </w:r>
      <w:r>
        <w:rPr>
          <w:color w:val="000000"/>
          <w:sz w:val="22"/>
          <w:u w:val="single"/>
          <w:lang w:val="en-CA"/>
        </w:rPr>
        <w:t>nomy of Ottoman Public Debt: Insolvency and European Financial Control in the Late Nineteenth Century</w:t>
      </w:r>
      <w:r>
        <w:rPr>
          <w:color w:val="000000"/>
          <w:sz w:val="22"/>
          <w:lang w:val="en-CA"/>
        </w:rPr>
        <w:t xml:space="preserve"> (London and New York: Tauris Academic Studies, 2010).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u w:val="single"/>
          <w:lang w:val="en-GB"/>
        </w:rPr>
      </w:pPr>
      <w:r>
        <w:rPr>
          <w:b/>
          <w:color w:val="000000"/>
          <w:sz w:val="22"/>
          <w:lang w:val="en-GB"/>
        </w:rPr>
        <w:t>B.</w:t>
      </w:r>
      <w:r>
        <w:rPr>
          <w:b/>
          <w:color w:val="000000"/>
          <w:sz w:val="22"/>
          <w:lang w:val="en-GB"/>
        </w:rPr>
        <w:tab/>
      </w:r>
      <w:r>
        <w:rPr>
          <w:b/>
          <w:color w:val="000000"/>
          <w:sz w:val="22"/>
          <w:u w:val="single"/>
          <w:lang w:val="en-GB"/>
        </w:rPr>
        <w:t>The Smaller Countries of Continental Europe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sz w:val="22"/>
          <w:lang w:val="en-GB"/>
        </w:rPr>
      </w:pPr>
      <w:r>
        <w:rPr>
          <w:b/>
          <w:color w:val="000000"/>
          <w:sz w:val="22"/>
          <w:lang w:val="en-GB"/>
        </w:rPr>
        <w:t>Iberia:</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  1.</w:t>
      </w:r>
      <w:r>
        <w:rPr>
          <w:color w:val="000000"/>
          <w:sz w:val="22"/>
        </w:rPr>
        <w:tab/>
      </w:r>
      <w:r>
        <w:rPr>
          <w:color w:val="000000"/>
          <w:sz w:val="22"/>
        </w:rPr>
        <w:tab/>
        <w:t xml:space="preserve">Pedro Lains and Alvaro Ferreira da </w:t>
      </w:r>
      <w:r>
        <w:rPr>
          <w:color w:val="000000"/>
          <w:sz w:val="22"/>
        </w:rPr>
        <w:t>Silva, eds.,</w:t>
      </w:r>
      <w:r>
        <w:rPr>
          <w:color w:val="000000"/>
          <w:sz w:val="22"/>
          <w:u w:val="single"/>
        </w:rPr>
        <w:t xml:space="preserve"> História Económica de Portugal, 1700 - 2000</w:t>
      </w:r>
      <w:r>
        <w:rPr>
          <w:color w:val="000000"/>
          <w:sz w:val="22"/>
        </w:rPr>
        <w:t>, 3 vols. (Lisbon: Imprensa de Ciências Sociais da Universidade de Lisboa, 2005).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rPr>
      </w:pPr>
      <w:r>
        <w:rPr>
          <w:color w:val="000000"/>
          <w:sz w:val="22"/>
        </w:rPr>
        <w:t xml:space="preserve">Vol I: </w:t>
      </w:r>
      <w:r>
        <w:rPr>
          <w:color w:val="000000"/>
          <w:sz w:val="22"/>
          <w:u w:val="single"/>
        </w:rPr>
        <w:t>O Século XVIII</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rPr>
      </w:pPr>
      <w:r>
        <w:rPr>
          <w:color w:val="000000"/>
          <w:sz w:val="22"/>
        </w:rPr>
        <w:t xml:space="preserve">Vol. II: </w:t>
      </w:r>
      <w:r>
        <w:rPr>
          <w:color w:val="000000"/>
          <w:sz w:val="22"/>
          <w:u w:val="single"/>
        </w:rPr>
        <w:t>O Século XIX</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2"/>
          <w:u w:val="single"/>
        </w:rPr>
      </w:pPr>
      <w:r>
        <w:rPr>
          <w:color w:val="000000"/>
          <w:sz w:val="22"/>
        </w:rPr>
        <w:t xml:space="preserve">Vol. III: </w:t>
      </w:r>
      <w:r>
        <w:rPr>
          <w:color w:val="000000"/>
          <w:sz w:val="22"/>
          <w:u w:val="single"/>
        </w:rPr>
        <w:t>O Século XX</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2.</w:t>
      </w:r>
      <w:r>
        <w:rPr>
          <w:color w:val="000000"/>
          <w:sz w:val="22"/>
          <w:lang w:val="en-GB"/>
        </w:rPr>
        <w:tab/>
      </w:r>
      <w:r>
        <w:rPr>
          <w:color w:val="000000"/>
          <w:sz w:val="22"/>
          <w:lang w:val="en-GB"/>
        </w:rPr>
        <w:tab/>
        <w:t>Marcela Sabaté, María Doloes Gadea, and Regi</w:t>
      </w:r>
      <w:r>
        <w:rPr>
          <w:color w:val="000000"/>
          <w:sz w:val="22"/>
          <w:lang w:val="en-GB"/>
        </w:rPr>
        <w:t xml:space="preserve">na Escario, ‘Does Fiscal Policy Influence Monetary Policy?  The Case of Spain, 1874 - 1935’, </w:t>
      </w:r>
      <w:r>
        <w:rPr>
          <w:color w:val="000000"/>
          <w:sz w:val="22"/>
          <w:u w:val="single"/>
          <w:lang w:val="en-GB"/>
        </w:rPr>
        <w:t>Explorations in Economic History</w:t>
      </w:r>
      <w:r>
        <w:rPr>
          <w:color w:val="000000"/>
          <w:sz w:val="22"/>
          <w:lang w:val="en-GB"/>
        </w:rPr>
        <w:t>, 43:2 (April 2006), 309-31.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3.</w:t>
      </w:r>
      <w:r>
        <w:rPr>
          <w:color w:val="000000"/>
          <w:sz w:val="22"/>
          <w:lang w:val="en-GB"/>
        </w:rPr>
        <w:tab/>
      </w:r>
      <w:r>
        <w:rPr>
          <w:color w:val="000000"/>
          <w:sz w:val="22"/>
          <w:lang w:val="en-GB"/>
        </w:rPr>
        <w:tab/>
        <w:t xml:space="preserve">Alfonso Herranz-Loncán, ‘Railroad Impact in Backward Economies: Spain, 1850 - 1913’, </w:t>
      </w:r>
      <w:r>
        <w:rPr>
          <w:color w:val="000000"/>
          <w:sz w:val="22"/>
          <w:u w:val="single"/>
          <w:lang w:val="en-GB"/>
        </w:rPr>
        <w:t>Journal of</w:t>
      </w:r>
      <w:r>
        <w:rPr>
          <w:color w:val="000000"/>
          <w:sz w:val="22"/>
          <w:u w:val="single"/>
          <w:lang w:val="en-GB"/>
        </w:rPr>
        <w:t xml:space="preserve"> Economic History</w:t>
      </w:r>
      <w:r>
        <w:rPr>
          <w:color w:val="000000"/>
          <w:sz w:val="22"/>
          <w:lang w:val="en-GB"/>
        </w:rPr>
        <w:t>, 66:4 (Dec.  2006), 853-81.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4.</w:t>
      </w:r>
      <w:r>
        <w:rPr>
          <w:color w:val="000000"/>
          <w:sz w:val="22"/>
          <w:lang w:val="en-GB"/>
        </w:rPr>
        <w:tab/>
      </w:r>
      <w:r>
        <w:rPr>
          <w:color w:val="000000"/>
          <w:sz w:val="22"/>
          <w:lang w:val="en-GB"/>
        </w:rPr>
        <w:tab/>
        <w:t xml:space="preserve">Jaime Reis, ‘An “Art,” Not a “Science”: Central Bank Management in Portugal Under the Gold Standard, 1863-87’,  </w:t>
      </w:r>
      <w:r>
        <w:rPr>
          <w:color w:val="000000"/>
          <w:sz w:val="22"/>
          <w:u w:val="single"/>
          <w:lang w:val="en-GB"/>
        </w:rPr>
        <w:t>The Economic History Review</w:t>
      </w:r>
      <w:r>
        <w:rPr>
          <w:color w:val="000000"/>
          <w:sz w:val="22"/>
          <w:lang w:val="en-GB"/>
        </w:rPr>
        <w:t>, 2</w:t>
      </w:r>
      <w:r>
        <w:rPr>
          <w:color w:val="000000"/>
          <w:sz w:val="22"/>
          <w:vertAlign w:val="superscript"/>
          <w:lang w:val="en-GB"/>
        </w:rPr>
        <w:t>nd</w:t>
      </w:r>
      <w:r>
        <w:rPr>
          <w:color w:val="000000"/>
          <w:sz w:val="22"/>
          <w:lang w:val="en-GB"/>
        </w:rPr>
        <w:t xml:space="preserve"> ser., 60:4 (November 2007), 712-41.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rPr>
        <w:t xml:space="preserve">  5.</w:t>
      </w:r>
      <w:r>
        <w:rPr>
          <w:color w:val="000000"/>
          <w:sz w:val="22"/>
        </w:rPr>
        <w:tab/>
      </w:r>
      <w:r>
        <w:rPr>
          <w:color w:val="000000"/>
          <w:sz w:val="22"/>
        </w:rPr>
        <w:tab/>
        <w:t>Jordi Domensch,</w:t>
      </w:r>
      <w:r>
        <w:rPr>
          <w:color w:val="000000"/>
          <w:sz w:val="22"/>
        </w:rPr>
        <w:t xml:space="preserve"> ‘Labour Market Adjustment a Hundred Years Ago: the Case of the Catalan Textile Industry’,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61:1 (February 2008), 1-25.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6.</w:t>
      </w:r>
      <w:r>
        <w:rPr>
          <w:color w:val="000000"/>
          <w:sz w:val="22"/>
          <w:lang w:val="en-GB"/>
        </w:rPr>
        <w:tab/>
      </w:r>
      <w:r>
        <w:rPr>
          <w:color w:val="000000"/>
          <w:sz w:val="22"/>
          <w:lang w:val="en-GB"/>
        </w:rPr>
        <w:tab/>
        <w:t>Alfonso Herranz-Loncán, ‘Infrastructure Investment and Spanish Economic Growth, 1850 - 1935</w:t>
      </w:r>
      <w:r>
        <w:rPr>
          <w:color w:val="000000"/>
          <w:sz w:val="22"/>
          <w:lang w:val="en-GB"/>
        </w:rPr>
        <w:t xml:space="preserve">’, </w:t>
      </w:r>
      <w:r>
        <w:rPr>
          <w:color w:val="000000"/>
          <w:sz w:val="22"/>
          <w:u w:val="single"/>
          <w:lang w:val="en-GB"/>
        </w:rPr>
        <w:t>Explorations in Economic History</w:t>
      </w:r>
      <w:r>
        <w:rPr>
          <w:color w:val="000000"/>
          <w:sz w:val="22"/>
          <w:lang w:val="en-GB"/>
        </w:rPr>
        <w:t>, 44:3 (July 2007), 452-68.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 xml:space="preserve">  7.</w:t>
      </w:r>
      <w:r>
        <w:rPr>
          <w:color w:val="000000"/>
          <w:sz w:val="22"/>
          <w:lang w:val="en-GB"/>
        </w:rPr>
        <w:tab/>
      </w:r>
      <w:r>
        <w:rPr>
          <w:color w:val="000000"/>
          <w:sz w:val="22"/>
          <w:lang w:val="en-GB"/>
        </w:rPr>
        <w:tab/>
        <w:t xml:space="preserve">Jordi Domenech, ‘Working Hours in the European Periphery: The Length of the Working Day in Spain, 1885 - 1920’, </w:t>
      </w:r>
      <w:r>
        <w:rPr>
          <w:color w:val="000000"/>
          <w:sz w:val="22"/>
          <w:u w:val="single"/>
          <w:lang w:val="en-GB"/>
        </w:rPr>
        <w:t>Explorations in Economic History</w:t>
      </w:r>
      <w:r>
        <w:rPr>
          <w:color w:val="000000"/>
          <w:sz w:val="22"/>
          <w:lang w:val="en-GB"/>
        </w:rPr>
        <w:t>, 44:3 (July 2007), 469-86.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  8.</w:t>
      </w:r>
      <w:r>
        <w:rPr>
          <w:color w:val="000000"/>
          <w:sz w:val="22"/>
        </w:rPr>
        <w:tab/>
      </w:r>
      <w:r>
        <w:rPr>
          <w:color w:val="000000"/>
          <w:sz w:val="22"/>
        </w:rPr>
        <w:tab/>
        <w:t>Julio M</w:t>
      </w:r>
      <w:r>
        <w:rPr>
          <w:color w:val="000000"/>
          <w:sz w:val="22"/>
        </w:rPr>
        <w:t xml:space="preserve">artínez-Galarrega, Elisenda Paluzie, Jordi Poms, and Daniel Tirado-Fabregat, ‘Agglomeration and Labour Productivity in Spain Over the Long Term’, </w:t>
      </w:r>
      <w:r>
        <w:rPr>
          <w:color w:val="000000"/>
          <w:sz w:val="22"/>
          <w:u w:val="single"/>
        </w:rPr>
        <w:t>Cliometrica: Journal of Historical Economics and Econometric History</w:t>
      </w:r>
      <w:r>
        <w:rPr>
          <w:color w:val="000000"/>
          <w:sz w:val="22"/>
        </w:rPr>
        <w:t>, 2:3 (October 2008), 195-212.</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 xml:space="preserve">  9.</w:t>
      </w:r>
      <w:r>
        <w:rPr>
          <w:color w:val="000000"/>
          <w:sz w:val="22"/>
        </w:rPr>
        <w:tab/>
      </w:r>
      <w:r>
        <w:rPr>
          <w:color w:val="000000"/>
          <w:sz w:val="22"/>
        </w:rPr>
        <w:tab/>
        <w:t>Lean</w:t>
      </w:r>
      <w:r>
        <w:rPr>
          <w:color w:val="000000"/>
          <w:sz w:val="22"/>
        </w:rPr>
        <w:t xml:space="preserve">dro Prados de la Escosura, ‘Inequality, Poverty, and the Kuzets Curve in Spain, 1850 - 2000’, </w:t>
      </w:r>
      <w:r>
        <w:rPr>
          <w:color w:val="000000"/>
          <w:sz w:val="22"/>
          <w:u w:val="single"/>
        </w:rPr>
        <w:t>European Review of Economic History</w:t>
      </w:r>
      <w:r>
        <w:rPr>
          <w:color w:val="000000"/>
          <w:sz w:val="22"/>
        </w:rPr>
        <w:t>, 12:3 (December 2008), 287-324.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r>
        <w:rPr>
          <w:b/>
          <w:color w:val="000000"/>
          <w:sz w:val="22"/>
          <w:lang w:val="en-GB"/>
        </w:rPr>
        <w:t>Italy: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10.</w:t>
      </w:r>
      <w:r>
        <w:rPr>
          <w:color w:val="000000"/>
          <w:sz w:val="22"/>
        </w:rPr>
        <w:tab/>
      </w:r>
      <w:r>
        <w:rPr>
          <w:color w:val="000000"/>
          <w:sz w:val="22"/>
        </w:rPr>
        <w:tab/>
        <w:t xml:space="preserve">Paolo Malanima, ‘Wages, Productivity and Working Time in Italy, 1270 - 1913’, </w:t>
      </w:r>
      <w:r>
        <w:rPr>
          <w:color w:val="000000"/>
          <w:sz w:val="22"/>
          <w:u w:val="single"/>
        </w:rPr>
        <w:t>Th</w:t>
      </w:r>
      <w:r>
        <w:rPr>
          <w:color w:val="000000"/>
          <w:sz w:val="22"/>
          <w:u w:val="single"/>
        </w:rPr>
        <w:t>e Journal of European Economic History</w:t>
      </w:r>
      <w:r>
        <w:rPr>
          <w:color w:val="000000"/>
          <w:sz w:val="22"/>
        </w:rPr>
        <w:t>, 36:1 (Spring 2007), 127-71.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11.</w:t>
      </w:r>
      <w:r>
        <w:rPr>
          <w:color w:val="000000"/>
          <w:sz w:val="22"/>
          <w:lang w:val="en-GB"/>
        </w:rPr>
        <w:tab/>
      </w:r>
      <w:r>
        <w:rPr>
          <w:color w:val="000000"/>
          <w:sz w:val="22"/>
          <w:lang w:val="en-GB"/>
        </w:rPr>
        <w:tab/>
        <w:t xml:space="preserve">Carlo Ciccarelli and Stefano Fenoaltea, ‘Business Fluctuations in Italy, 1861-1913: The New Evidence’, </w:t>
      </w:r>
      <w:r>
        <w:rPr>
          <w:color w:val="000000"/>
          <w:sz w:val="22"/>
          <w:u w:val="single"/>
          <w:lang w:val="en-GB"/>
        </w:rPr>
        <w:t>Explorations in Economic History</w:t>
      </w:r>
      <w:r>
        <w:rPr>
          <w:color w:val="000000"/>
          <w:sz w:val="22"/>
          <w:lang w:val="en-GB"/>
        </w:rPr>
        <w:t>, 44:3 (July 2007), 432-51.</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12.</w:t>
      </w:r>
      <w:r>
        <w:rPr>
          <w:color w:val="000000"/>
          <w:sz w:val="22"/>
          <w:lang w:val="en-GB"/>
        </w:rPr>
        <w:tab/>
      </w:r>
      <w:r>
        <w:rPr>
          <w:color w:val="000000"/>
          <w:sz w:val="22"/>
          <w:lang w:val="en-GB"/>
        </w:rPr>
        <w:tab/>
        <w:t>Giovanni Fede</w:t>
      </w:r>
      <w:r>
        <w:rPr>
          <w:color w:val="000000"/>
          <w:sz w:val="22"/>
          <w:lang w:val="en-GB"/>
        </w:rPr>
        <w:t>rico, ‘Market Integration and Market Efficiency: The Case of 19</w:t>
      </w:r>
      <w:r>
        <w:rPr>
          <w:color w:val="000000"/>
          <w:sz w:val="22"/>
          <w:vertAlign w:val="superscript"/>
          <w:lang w:val="en-GB"/>
        </w:rPr>
        <w:t>th</w:t>
      </w:r>
      <w:r>
        <w:rPr>
          <w:color w:val="000000"/>
          <w:sz w:val="22"/>
          <w:lang w:val="en-GB"/>
        </w:rPr>
        <w:t xml:space="preserve"> Century Italy’, </w:t>
      </w:r>
      <w:r>
        <w:rPr>
          <w:color w:val="000000"/>
          <w:sz w:val="22"/>
          <w:u w:val="single"/>
          <w:lang w:val="en-GB"/>
        </w:rPr>
        <w:t>Explorations in Economic History</w:t>
      </w:r>
      <w:r>
        <w:rPr>
          <w:color w:val="000000"/>
          <w:sz w:val="22"/>
          <w:lang w:val="en-GB"/>
        </w:rPr>
        <w:t>, 44:2 (April 2007), 293-316.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2"/>
          <w:lang w:val="en-GB"/>
        </w:rPr>
      </w:pPr>
      <w:r>
        <w:rPr>
          <w:b/>
          <w:color w:val="000000"/>
          <w:sz w:val="22"/>
          <w:lang w:val="en-GB"/>
        </w:rPr>
        <w:t>The Austro-Hungarian and Ottoman Empires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13.</w:t>
      </w:r>
      <w:r>
        <w:rPr>
          <w:color w:val="000000"/>
          <w:sz w:val="22"/>
          <w:lang w:val="en-GB"/>
        </w:rPr>
        <w:tab/>
      </w:r>
      <w:r>
        <w:rPr>
          <w:color w:val="000000"/>
          <w:sz w:val="22"/>
          <w:lang w:val="en-GB"/>
        </w:rPr>
        <w:tab/>
        <w:t>Max-Stephan Schulze, ‘Origins of Catch-Up Failure: Comparative P</w:t>
      </w:r>
      <w:r>
        <w:rPr>
          <w:color w:val="000000"/>
          <w:sz w:val="22"/>
          <w:lang w:val="en-GB"/>
        </w:rPr>
        <w:t xml:space="preserve">roductivity Growth in the Habsburg Empire, 1870 - 1910’, </w:t>
      </w:r>
      <w:r>
        <w:rPr>
          <w:color w:val="000000"/>
          <w:sz w:val="22"/>
          <w:u w:val="single"/>
          <w:lang w:val="en-GB"/>
        </w:rPr>
        <w:t>European Review of Economic History</w:t>
      </w:r>
      <w:r>
        <w:rPr>
          <w:color w:val="000000"/>
          <w:sz w:val="22"/>
          <w:lang w:val="en-GB"/>
        </w:rPr>
        <w:t>, 11:2 (August 2007), 189-218.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t>14.</w:t>
      </w:r>
      <w:r>
        <w:rPr>
          <w:color w:val="000000"/>
          <w:sz w:val="22"/>
          <w:lang w:val="en-GB"/>
        </w:rPr>
        <w:tab/>
      </w:r>
      <w:r>
        <w:rPr>
          <w:color w:val="000000"/>
          <w:sz w:val="22"/>
          <w:lang w:val="en-GB"/>
        </w:rPr>
        <w:tab/>
        <w:t>John Komlos, ‘Anthropometric Evidence on Economic Growth: Biological Well-Being and Regional Convergence in the Habsburg Monarc</w:t>
      </w:r>
      <w:r>
        <w:rPr>
          <w:color w:val="000000"/>
          <w:sz w:val="22"/>
          <w:lang w:val="en-GB"/>
        </w:rPr>
        <w:t xml:space="preserve">hy, c.1850 - 1910’, </w:t>
      </w:r>
      <w:r>
        <w:rPr>
          <w:color w:val="000000"/>
          <w:sz w:val="22"/>
          <w:u w:val="single"/>
          <w:lang w:val="en-GB"/>
        </w:rPr>
        <w:t>Cliometrica: Journal of Historical Economics and Econometric History</w:t>
      </w:r>
      <w:r>
        <w:rPr>
          <w:color w:val="000000"/>
          <w:sz w:val="22"/>
          <w:lang w:val="en-GB"/>
        </w:rPr>
        <w:t>, 1:3 (0ctober 2007), 211-37.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lang w:val="en-GB"/>
        </w:rPr>
      </w:pPr>
      <w:r>
        <w:rPr>
          <w:color w:val="000000"/>
          <w:sz w:val="22"/>
          <w:lang w:val="en-GB"/>
        </w:rPr>
        <w:lastRenderedPageBreak/>
        <w:t>15.</w:t>
      </w:r>
      <w:r>
        <w:rPr>
          <w:color w:val="000000"/>
          <w:sz w:val="22"/>
          <w:lang w:val="en-GB"/>
        </w:rPr>
        <w:tab/>
      </w:r>
      <w:r>
        <w:rPr>
          <w:color w:val="000000"/>
          <w:sz w:val="22"/>
          <w:lang w:val="en-GB"/>
        </w:rPr>
        <w:tab/>
        <w:t xml:space="preserve">John E. Murray and Lars Nilsson, ‘Accident Risk Compensation in Late Imperial Austria: Wage Differentials and Social Insurance’, </w:t>
      </w:r>
      <w:r>
        <w:rPr>
          <w:color w:val="000000"/>
          <w:sz w:val="22"/>
          <w:u w:val="single"/>
          <w:lang w:val="en-GB"/>
        </w:rPr>
        <w:t>Exp</w:t>
      </w:r>
      <w:r>
        <w:rPr>
          <w:color w:val="000000"/>
          <w:sz w:val="22"/>
          <w:u w:val="single"/>
          <w:lang w:val="en-GB"/>
        </w:rPr>
        <w:t>lorations in Economic History</w:t>
      </w:r>
      <w:r>
        <w:rPr>
          <w:color w:val="000000"/>
          <w:sz w:val="22"/>
          <w:lang w:val="en-GB"/>
        </w:rPr>
        <w:t>, 44:4 (October 2007), 568-87.</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16.</w:t>
      </w:r>
      <w:r>
        <w:rPr>
          <w:color w:val="000000"/>
          <w:sz w:val="22"/>
        </w:rPr>
        <w:tab/>
      </w:r>
      <w:r>
        <w:rPr>
          <w:color w:val="000000"/>
          <w:sz w:val="22"/>
        </w:rPr>
        <w:tab/>
        <w:t xml:space="preserve">Sumru Altug, Alpay Filiztekin, and Şevket Pamuk, ‘Sources of Long-Term Economic Growth for Turkey, 1880 - 2005’, </w:t>
      </w:r>
      <w:r>
        <w:rPr>
          <w:color w:val="000000"/>
          <w:sz w:val="22"/>
          <w:u w:val="single"/>
        </w:rPr>
        <w:t>European Review of Economic History</w:t>
      </w:r>
      <w:r>
        <w:rPr>
          <w:color w:val="000000"/>
          <w:sz w:val="22"/>
        </w:rPr>
        <w:t>, 12:3 (December 2008), 393-430.</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17.</w:t>
      </w:r>
      <w:r>
        <w:rPr>
          <w:color w:val="000000"/>
          <w:sz w:val="22"/>
        </w:rPr>
        <w:tab/>
      </w:r>
      <w:r>
        <w:rPr>
          <w:color w:val="000000"/>
          <w:sz w:val="22"/>
        </w:rPr>
        <w:tab/>
        <w:t>Max</w:t>
      </w:r>
      <w:r>
        <w:rPr>
          <w:color w:val="000000"/>
          <w:sz w:val="22"/>
        </w:rPr>
        <w:t xml:space="preserve">-Stephan Schulze and Nikolaus Wolf, ‘Economic Nationalism and Economic Integration: the Austro-Hungarian Empire in the Late Nineteenth Century’,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65:2 (May 2012), 652-73.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sz w:val="22"/>
        </w:rPr>
      </w:pPr>
      <w:r>
        <w:rPr>
          <w:b/>
          <w:color w:val="000000"/>
          <w:sz w:val="22"/>
        </w:rPr>
        <w:t>The Low Countries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18.</w:t>
      </w:r>
      <w:r>
        <w:rPr>
          <w:color w:val="000000"/>
          <w:sz w:val="22"/>
        </w:rPr>
        <w:tab/>
      </w:r>
      <w:r>
        <w:rPr>
          <w:color w:val="000000"/>
          <w:sz w:val="22"/>
        </w:rPr>
        <w:tab/>
        <w:t>Michael Huberman, ‘Ti</w:t>
      </w:r>
      <w:r>
        <w:rPr>
          <w:color w:val="000000"/>
          <w:sz w:val="22"/>
        </w:rPr>
        <w:t xml:space="preserve">cket to Trade: Belgian Labour and Globalization Before 1914’, </w:t>
      </w:r>
      <w:r>
        <w:rPr>
          <w:color w:val="000000"/>
          <w:sz w:val="22"/>
          <w:u w:val="single"/>
        </w:rPr>
        <w:t>The Economic History Review</w:t>
      </w:r>
      <w:r>
        <w:rPr>
          <w:color w:val="000000"/>
          <w:sz w:val="22"/>
        </w:rPr>
        <w:t>, 2</w:t>
      </w:r>
      <w:r>
        <w:rPr>
          <w:color w:val="000000"/>
          <w:sz w:val="22"/>
          <w:vertAlign w:val="superscript"/>
        </w:rPr>
        <w:t>nd</w:t>
      </w:r>
      <w:r>
        <w:rPr>
          <w:color w:val="000000"/>
          <w:sz w:val="22"/>
        </w:rPr>
        <w:t xml:space="preserve"> ser., 61:2 (May 2008), 326-59.</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19.</w:t>
      </w:r>
      <w:r>
        <w:rPr>
          <w:color w:val="000000"/>
          <w:sz w:val="22"/>
        </w:rPr>
        <w:tab/>
      </w:r>
      <w:r>
        <w:rPr>
          <w:color w:val="000000"/>
          <w:sz w:val="22"/>
        </w:rPr>
        <w:tab/>
        <w:t xml:space="preserve">Frank Witlox, ‘The Iron Rhine Railway Link: a Chronicle of Dutch-Flemish Geopolitics Based on Contextual History’, </w:t>
      </w:r>
      <w:r>
        <w:rPr>
          <w:color w:val="000000"/>
          <w:sz w:val="22"/>
          <w:u w:val="single"/>
        </w:rPr>
        <w:t>The Journ</w:t>
      </w:r>
      <w:r>
        <w:rPr>
          <w:color w:val="000000"/>
          <w:sz w:val="22"/>
          <w:u w:val="single"/>
        </w:rPr>
        <w:t>al of European Economic History</w:t>
      </w:r>
      <w:r>
        <w:rPr>
          <w:color w:val="000000"/>
          <w:sz w:val="22"/>
        </w:rPr>
        <w:t>, 35:1 (Spring 2006), 149-73.</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sz w:val="22"/>
        </w:rPr>
      </w:pPr>
      <w:r>
        <w:rPr>
          <w:b/>
          <w:color w:val="000000"/>
          <w:sz w:val="22"/>
        </w:rPr>
        <w:t>Scandinavia and Finland: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20.</w:t>
      </w:r>
      <w:r>
        <w:rPr>
          <w:color w:val="000000"/>
          <w:sz w:val="22"/>
        </w:rPr>
        <w:tab/>
      </w:r>
      <w:r>
        <w:rPr>
          <w:color w:val="000000"/>
          <w:sz w:val="22"/>
        </w:rPr>
        <w:tab/>
        <w:t xml:space="preserve">Jari Ojala, Jari Floranta, and Jukka Jalava, eds., </w:t>
      </w:r>
      <w:r>
        <w:rPr>
          <w:color w:val="000000"/>
          <w:sz w:val="22"/>
          <w:u w:val="single"/>
        </w:rPr>
        <w:t>The Road to Prosperity: an Economic History of Finland</w:t>
      </w:r>
      <w:r>
        <w:rPr>
          <w:color w:val="000000"/>
          <w:sz w:val="22"/>
        </w:rPr>
        <w:t xml:space="preserve"> (Helsinki: Suomalaisen Kirjallisuuden Seura, 2006).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21.</w:t>
      </w:r>
      <w:r>
        <w:rPr>
          <w:color w:val="000000"/>
          <w:sz w:val="22"/>
        </w:rPr>
        <w:tab/>
      </w:r>
      <w:r>
        <w:rPr>
          <w:color w:val="000000"/>
          <w:sz w:val="22"/>
        </w:rPr>
        <w:tab/>
        <w:t xml:space="preserve">Erland Mårald, ‘A Catalyst for Modern Agriculture?  The Importance of Peatland Cultivation in the Adoption of Inorganic Fertilizers in Sweden, 1880 - 1920’, </w:t>
      </w:r>
      <w:r>
        <w:rPr>
          <w:color w:val="000000"/>
          <w:sz w:val="22"/>
          <w:u w:val="single"/>
        </w:rPr>
        <w:t>Agricultural History Review</w:t>
      </w:r>
      <w:r>
        <w:rPr>
          <w:color w:val="000000"/>
          <w:sz w:val="22"/>
        </w:rPr>
        <w:t>, 56:I (2008), 48-65.</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2"/>
        </w:rPr>
      </w:pPr>
      <w:r>
        <w:rPr>
          <w:color w:val="000000"/>
          <w:sz w:val="22"/>
        </w:rPr>
        <w:t>22.</w:t>
      </w:r>
      <w:r>
        <w:rPr>
          <w:color w:val="000000"/>
          <w:sz w:val="22"/>
        </w:rPr>
        <w:tab/>
      </w:r>
      <w:r>
        <w:rPr>
          <w:color w:val="000000"/>
          <w:sz w:val="22"/>
        </w:rPr>
        <w:tab/>
        <w:t>Carin Martin, ‘Milk as a Means of Payment f</w:t>
      </w:r>
      <w:r>
        <w:rPr>
          <w:color w:val="000000"/>
          <w:sz w:val="22"/>
        </w:rPr>
        <w:t xml:space="preserve">or Farm Labour: the Dairy Economy of a Swedish Estate, 1874- 1913’, </w:t>
      </w:r>
      <w:r>
        <w:rPr>
          <w:color w:val="000000"/>
          <w:sz w:val="22"/>
          <w:u w:val="single"/>
        </w:rPr>
        <w:t>Agricultural History Review</w:t>
      </w:r>
      <w:r>
        <w:rPr>
          <w:color w:val="000000"/>
          <w:sz w:val="22"/>
        </w:rPr>
        <w:t>, 56:ii (2008), 167-88.</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r>
        <w:rPr>
          <w:color w:val="000000"/>
          <w:sz w:val="22"/>
        </w:rPr>
        <w:br w:type="page"/>
      </w:r>
      <w:r>
        <w:rPr>
          <w:b/>
          <w:color w:val="000000"/>
          <w:sz w:val="22"/>
          <w:lang w:val="en-GB"/>
        </w:rPr>
        <w:lastRenderedPageBreak/>
        <w:t>QUESTIONS FOR DISCUSSION</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1.</w:t>
      </w:r>
      <w:r>
        <w:rPr>
          <w:color w:val="000000"/>
          <w:sz w:val="22"/>
          <w:lang w:val="en-GB"/>
        </w:rPr>
        <w:tab/>
        <w:t>Did the British and/or European economies experience a ‘Great Depression’, or a secular downswing, or a ser</w:t>
      </w:r>
      <w:r>
        <w:rPr>
          <w:color w:val="000000"/>
          <w:sz w:val="22"/>
          <w:lang w:val="en-GB"/>
        </w:rPr>
        <w:t>ies of recessions in the period 1873-1896?</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2"/>
          <w:lang w:val="en-GB"/>
        </w:rPr>
      </w:pPr>
      <w:r>
        <w:rPr>
          <w:color w:val="000000"/>
          <w:sz w:val="22"/>
          <w:lang w:val="en-GB"/>
        </w:rPr>
        <w:t>2.</w:t>
      </w:r>
      <w:r>
        <w:rPr>
          <w:color w:val="000000"/>
          <w:sz w:val="22"/>
          <w:lang w:val="en-GB"/>
        </w:rPr>
        <w:tab/>
        <w:t>If you do not believe that the term ‘Great Depression’ is valid for all or even part of this era, why did many contemporaries and some current scholars believe that this was an era of depression?</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ab/>
        <w:t>3.</w:t>
      </w:r>
      <w:r>
        <w:rPr>
          <w:color w:val="000000"/>
          <w:sz w:val="22"/>
          <w:lang w:val="en-GB"/>
        </w:rPr>
        <w:tab/>
        <w:t>If you b</w:t>
      </w:r>
      <w:r>
        <w:rPr>
          <w:color w:val="000000"/>
          <w:sz w:val="22"/>
          <w:lang w:val="en-GB"/>
        </w:rPr>
        <w:t>elieve that this era was marked by frequent recessions, by a secular downswing, whose economy fared the worst and whose economy fared the best in this era?</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ab/>
        <w:t>4.</w:t>
      </w:r>
      <w:r>
        <w:rPr>
          <w:color w:val="000000"/>
          <w:sz w:val="22"/>
          <w:lang w:val="en-GB"/>
        </w:rPr>
        <w:tab/>
        <w:t>Compare the relative performance of the industrial economies and export sectors of Great Britai</w:t>
      </w:r>
      <w:r>
        <w:rPr>
          <w:color w:val="000000"/>
          <w:sz w:val="22"/>
          <w:lang w:val="en-GB"/>
        </w:rPr>
        <w:t>n (U.K.), France, and Germany from 1870 to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ab/>
        <w:t>5.</w:t>
      </w:r>
      <w:r>
        <w:rPr>
          <w:color w:val="000000"/>
          <w:sz w:val="22"/>
          <w:lang w:val="en-GB"/>
        </w:rPr>
        <w:tab/>
        <w:t>Did the agricultural sector of the British economy suffer a ‘depression’ in this era from 1873 to 1896 or indeed to 1914?  How did the agricultural sectors of France, Germany, and Russia fare in this pe</w:t>
      </w:r>
      <w:r>
        <w:rPr>
          <w:color w:val="000000"/>
          <w:sz w:val="22"/>
          <w:lang w:val="en-GB"/>
        </w:rPr>
        <w:t>riod?</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ab/>
        <w:t>6.</w:t>
      </w:r>
      <w:r>
        <w:rPr>
          <w:color w:val="000000"/>
          <w:sz w:val="22"/>
          <w:lang w:val="en-GB"/>
        </w:rPr>
        <w:tab/>
        <w:t>In what industrial fields did Great Britain lose economic leadership in this era; and why?  In what sectors of the economy or in what economic fields did Great Britain retain or even gain supremacy in this era?</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2"/>
          <w:lang w:val="en-GB"/>
        </w:rPr>
      </w:pPr>
      <w:r>
        <w:rPr>
          <w:color w:val="000000"/>
          <w:sz w:val="22"/>
          <w:lang w:val="en-GB"/>
        </w:rPr>
        <w:t>N.B. Keep in mind that the subject</w:t>
      </w:r>
      <w:r>
        <w:rPr>
          <w:color w:val="000000"/>
          <w:sz w:val="22"/>
          <w:lang w:val="en-GB"/>
        </w:rPr>
        <w:t xml:space="preserve"> of entrepreneurship is the topic of another tutorial series.</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w:t>
      </w:r>
      <w:r>
        <w:rPr>
          <w:color w:val="000000"/>
          <w:sz w:val="22"/>
          <w:lang w:val="en-GB"/>
        </w:rPr>
        <w:tab/>
        <w:t>7.</w:t>
      </w:r>
      <w:r>
        <w:rPr>
          <w:color w:val="000000"/>
          <w:sz w:val="22"/>
          <w:lang w:val="en-GB"/>
        </w:rPr>
        <w:tab/>
        <w:t xml:space="preserve">What explains the sharp fall in prices from ca. 1873 to 1896?  Real or monetary factors; or a combination of the two?  Does the general fall in prices reflect advances or setbacks in the </w:t>
      </w:r>
      <w:r>
        <w:rPr>
          <w:color w:val="000000"/>
          <w:sz w:val="22"/>
          <w:lang w:val="en-GB"/>
        </w:rPr>
        <w:t>British economy?  Explain the costs and benefits of falling prices for various sectors and groups in the British economy.</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ab/>
        <w:t>8.</w:t>
      </w:r>
      <w:r>
        <w:rPr>
          <w:color w:val="000000"/>
          <w:sz w:val="22"/>
          <w:lang w:val="en-GB"/>
        </w:rPr>
        <w:tab/>
        <w:t>Did real incomes and living conditions of the British working classes improve or decline in this period, 1873 - 1896?  For Britis</w:t>
      </w:r>
      <w:r>
        <w:rPr>
          <w:color w:val="000000"/>
          <w:sz w:val="22"/>
          <w:lang w:val="en-GB"/>
        </w:rPr>
        <w:t>h society as a whole?</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2"/>
          <w:lang w:val="en-GB"/>
        </w:rPr>
      </w:pPr>
      <w:r>
        <w:rPr>
          <w:color w:val="000000"/>
          <w:sz w:val="22"/>
          <w:lang w:val="en-GB"/>
        </w:rPr>
        <w:tab/>
        <w:t>9.</w:t>
      </w:r>
      <w:r>
        <w:rPr>
          <w:color w:val="000000"/>
          <w:sz w:val="22"/>
          <w:lang w:val="en-GB"/>
        </w:rPr>
        <w:tab/>
        <w:t>Why did prices rise once more after 1896?  Why was the deflationary era of 1873 - 1896 followed by an inflationary era from 1896 to 1914 (and after)?</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lang w:val="en-GB"/>
        </w:rPr>
      </w:pP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color w:val="000000"/>
          <w:sz w:val="22"/>
          <w:lang w:val="en-GB"/>
        </w:rPr>
      </w:pPr>
      <w:r>
        <w:rPr>
          <w:color w:val="000000"/>
          <w:sz w:val="22"/>
          <w:lang w:val="en-GB"/>
        </w:rPr>
        <w:br w:type="page"/>
      </w:r>
      <w:r>
        <w:rPr>
          <w:b/>
          <w:color w:val="000000"/>
          <w:sz w:val="22"/>
          <w:lang w:val="en-GB"/>
        </w:rPr>
        <w:lastRenderedPageBreak/>
        <w:t>Table 1.</w:t>
      </w:r>
      <w:r>
        <w:rPr>
          <w:b/>
          <w:color w:val="000000"/>
          <w:sz w:val="22"/>
          <w:lang w:val="en-GB"/>
        </w:rPr>
        <w:tab/>
        <w:t xml:space="preserve">CAPITAL INVESTMENTS, DOMESTIC AND FOREIGN, IN THE BRITISH ECONOMY, </w:t>
      </w:r>
      <w:r>
        <w:rPr>
          <w:b/>
          <w:color w:val="000000"/>
          <w:sz w:val="22"/>
          <w:lang w:val="en-GB"/>
        </w:rPr>
        <w:t>1870-4 TO 1910-14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lang w:val="en-GB"/>
        </w:rPr>
      </w:pPr>
    </w:p>
    <w:p w:rsidR="00000000" w:rsidRDefault="0090639F">
      <w:pPr>
        <w:widowControl w:val="0"/>
        <w:tabs>
          <w:tab w:val="center" w:pos="4680"/>
        </w:tabs>
        <w:jc w:val="both"/>
        <w:rPr>
          <w:b/>
          <w:color w:val="000000"/>
          <w:sz w:val="22"/>
          <w:lang w:val="en-GB"/>
        </w:rPr>
      </w:pPr>
      <w:r>
        <w:rPr>
          <w:b/>
          <w:color w:val="000000"/>
          <w:sz w:val="22"/>
          <w:lang w:val="en-GB"/>
        </w:rPr>
        <w:tab/>
        <w:t>Net Domestic Capital Formation and Net Foreign Investments,</w:t>
      </w:r>
    </w:p>
    <w:p w:rsidR="00000000" w:rsidRDefault="0090639F">
      <w:pPr>
        <w:widowControl w:val="0"/>
        <w:tabs>
          <w:tab w:val="center" w:pos="4680"/>
        </w:tabs>
        <w:rPr>
          <w:b/>
          <w:color w:val="000000"/>
          <w:sz w:val="22"/>
          <w:lang w:val="en-GB"/>
        </w:rPr>
      </w:pPr>
      <w:r>
        <w:rPr>
          <w:b/>
          <w:color w:val="000000"/>
          <w:sz w:val="22"/>
          <w:lang w:val="en-GB"/>
        </w:rPr>
        <w:tab/>
        <w:t>in Millions of Pounds Sterling, Current Values,</w:t>
      </w:r>
    </w:p>
    <w:p w:rsidR="00000000" w:rsidRDefault="0090639F">
      <w:pPr>
        <w:widowControl w:val="0"/>
        <w:tabs>
          <w:tab w:val="center" w:pos="4680"/>
        </w:tabs>
        <w:rPr>
          <w:b/>
          <w:color w:val="000000"/>
          <w:sz w:val="22"/>
          <w:lang w:val="en-GB"/>
        </w:rPr>
      </w:pPr>
      <w:r>
        <w:rPr>
          <w:b/>
          <w:color w:val="000000"/>
          <w:sz w:val="22"/>
          <w:lang w:val="en-GB"/>
        </w:rPr>
        <w:tab/>
        <w:t>and as Percentages of Net National Product:</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lang w:val="en-GB"/>
        </w:rPr>
      </w:pPr>
    </w:p>
    <w:p w:rsidR="00000000" w:rsidRDefault="0090639F">
      <w:pPr>
        <w:widowControl w:val="0"/>
        <w:tabs>
          <w:tab w:val="center" w:pos="4680"/>
        </w:tabs>
        <w:rPr>
          <w:b/>
          <w:color w:val="000000"/>
          <w:sz w:val="22"/>
          <w:lang w:val="en-GB"/>
        </w:rPr>
      </w:pPr>
      <w:r>
        <w:rPr>
          <w:b/>
          <w:color w:val="000000"/>
          <w:sz w:val="22"/>
          <w:lang w:val="en-GB"/>
        </w:rPr>
        <w:tab/>
        <w:t>Quinquennial Means, 1870 - 1914</w:t>
      </w:r>
    </w:p>
    <w:p w:rsidR="00000000" w:rsidRDefault="009063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lang w:val="en-GB"/>
        </w:rPr>
      </w:pPr>
      <w:r>
        <w:rPr>
          <w:color w:val="000000"/>
          <w:sz w:val="22"/>
          <w:lang w:val="en-GB"/>
        </w:rPr>
        <w:t xml:space="preserve"> </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 xml:space="preserve">Period   </w:t>
      </w:r>
      <w:r>
        <w:rPr>
          <w:b/>
          <w:color w:val="000000"/>
          <w:sz w:val="22"/>
          <w:lang w:val="en-GB"/>
        </w:rPr>
        <w:tab/>
        <w:t>Net</w:t>
      </w:r>
      <w:r>
        <w:rPr>
          <w:b/>
          <w:color w:val="000000"/>
          <w:sz w:val="22"/>
          <w:lang w:val="en-GB"/>
        </w:rPr>
        <w:tab/>
        <w:t>Net</w:t>
      </w:r>
      <w:r>
        <w:rPr>
          <w:b/>
          <w:color w:val="000000"/>
          <w:sz w:val="22"/>
          <w:lang w:val="en-GB"/>
        </w:rPr>
        <w:tab/>
        <w:t>N.D.C.F.</w:t>
      </w:r>
      <w:r>
        <w:rPr>
          <w:b/>
          <w:color w:val="000000"/>
          <w:sz w:val="22"/>
          <w:lang w:val="en-GB"/>
        </w:rPr>
        <w:tab/>
        <w:t>Net</w:t>
      </w:r>
      <w:r>
        <w:rPr>
          <w:b/>
          <w:color w:val="000000"/>
          <w:sz w:val="22"/>
          <w:lang w:val="en-GB"/>
        </w:rPr>
        <w:tab/>
        <w:t>N.F.I.</w:t>
      </w:r>
      <w:r>
        <w:rPr>
          <w:b/>
          <w:color w:val="000000"/>
          <w:sz w:val="22"/>
          <w:lang w:val="en-GB"/>
        </w:rPr>
        <w:tab/>
        <w:t>Total</w:t>
      </w:r>
    </w:p>
    <w:p w:rsidR="00000000" w:rsidRDefault="0090639F">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 xml:space="preserve"> </w:t>
      </w:r>
      <w:r>
        <w:rPr>
          <w:b/>
          <w:color w:val="000000"/>
          <w:sz w:val="22"/>
          <w:lang w:val="en-GB"/>
        </w:rPr>
        <w:t xml:space="preserve">     </w:t>
      </w:r>
      <w:r>
        <w:rPr>
          <w:b/>
          <w:color w:val="000000"/>
          <w:sz w:val="22"/>
          <w:lang w:val="en-GB"/>
        </w:rPr>
        <w:tab/>
        <w:t>National</w:t>
      </w:r>
      <w:r>
        <w:rPr>
          <w:b/>
          <w:color w:val="000000"/>
          <w:sz w:val="22"/>
          <w:lang w:val="en-GB"/>
        </w:rPr>
        <w:tab/>
        <w:t>Domestic</w:t>
      </w:r>
      <w:r>
        <w:rPr>
          <w:b/>
          <w:color w:val="000000"/>
          <w:sz w:val="22"/>
          <w:lang w:val="en-GB"/>
        </w:rPr>
        <w:tab/>
        <w:t xml:space="preserve">  as % </w:t>
      </w:r>
      <w:r>
        <w:rPr>
          <w:b/>
          <w:color w:val="000000"/>
          <w:sz w:val="22"/>
          <w:lang w:val="en-GB"/>
        </w:rPr>
        <w:tab/>
        <w:t>Foreign</w:t>
      </w:r>
      <w:r>
        <w:rPr>
          <w:b/>
          <w:color w:val="000000"/>
          <w:sz w:val="22"/>
          <w:lang w:val="en-GB"/>
        </w:rPr>
        <w:tab/>
        <w:t xml:space="preserve">as % </w:t>
      </w:r>
      <w:r>
        <w:rPr>
          <w:b/>
          <w:color w:val="000000"/>
          <w:sz w:val="22"/>
          <w:lang w:val="en-GB"/>
        </w:rPr>
        <w:tab/>
        <w:t>Investment</w:t>
      </w:r>
    </w:p>
    <w:p w:rsidR="00000000" w:rsidRDefault="0090639F">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Product</w:t>
      </w:r>
      <w:r>
        <w:rPr>
          <w:b/>
          <w:color w:val="000000"/>
          <w:sz w:val="22"/>
          <w:lang w:val="en-GB"/>
        </w:rPr>
        <w:tab/>
        <w:t>Capital</w:t>
      </w:r>
      <w:r>
        <w:rPr>
          <w:b/>
          <w:color w:val="000000"/>
          <w:sz w:val="22"/>
          <w:lang w:val="en-GB"/>
        </w:rPr>
        <w:tab/>
        <w:t xml:space="preserve">  of</w:t>
      </w:r>
      <w:r>
        <w:rPr>
          <w:b/>
          <w:color w:val="000000"/>
          <w:sz w:val="22"/>
          <w:lang w:val="en-GB"/>
        </w:rPr>
        <w:tab/>
        <w:t>Invest-</w:t>
      </w:r>
      <w:r>
        <w:rPr>
          <w:b/>
          <w:color w:val="000000"/>
          <w:sz w:val="22"/>
          <w:lang w:val="en-GB"/>
        </w:rPr>
        <w:tab/>
        <w:t xml:space="preserve"> of</w:t>
      </w:r>
      <w:r>
        <w:rPr>
          <w:b/>
          <w:color w:val="000000"/>
          <w:sz w:val="22"/>
          <w:lang w:val="en-GB"/>
        </w:rPr>
        <w:tab/>
        <w:t xml:space="preserve">as % of </w:t>
      </w:r>
    </w:p>
    <w:p w:rsidR="00000000" w:rsidRDefault="0090639F">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 xml:space="preserve">  in</w:t>
      </w:r>
      <w:r>
        <w:rPr>
          <w:b/>
          <w:color w:val="000000"/>
          <w:sz w:val="22"/>
          <w:lang w:val="en-GB"/>
        </w:rPr>
        <w:tab/>
        <w:t>Formation  NNP</w:t>
      </w:r>
      <w:r>
        <w:rPr>
          <w:b/>
          <w:color w:val="000000"/>
          <w:sz w:val="22"/>
          <w:lang w:val="en-GB"/>
        </w:rPr>
        <w:tab/>
        <w:t>ment in</w:t>
      </w:r>
      <w:r>
        <w:rPr>
          <w:b/>
          <w:color w:val="000000"/>
          <w:sz w:val="22"/>
          <w:lang w:val="en-GB"/>
        </w:rPr>
        <w:tab/>
        <w:t xml:space="preserve"> NNP</w:t>
      </w:r>
      <w:r>
        <w:rPr>
          <w:b/>
          <w:color w:val="000000"/>
          <w:sz w:val="22"/>
          <w:lang w:val="en-GB"/>
        </w:rPr>
        <w:tab/>
        <w:t xml:space="preserve">  NNP</w:t>
      </w:r>
    </w:p>
    <w:p w:rsidR="00000000" w:rsidRDefault="0090639F">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Millions</w:t>
      </w:r>
      <w:r>
        <w:rPr>
          <w:b/>
          <w:color w:val="000000"/>
          <w:sz w:val="22"/>
          <w:lang w:val="en-GB"/>
        </w:rPr>
        <w:tab/>
        <w:t>Millions</w:t>
      </w:r>
      <w:r>
        <w:rPr>
          <w:b/>
          <w:color w:val="000000"/>
          <w:sz w:val="22"/>
          <w:lang w:val="en-GB"/>
        </w:rPr>
        <w:tab/>
      </w:r>
      <w:r>
        <w:rPr>
          <w:b/>
          <w:color w:val="000000"/>
          <w:sz w:val="22"/>
          <w:lang w:val="en-GB"/>
        </w:rPr>
        <w:tab/>
        <w:t>Millions</w:t>
      </w:r>
      <w:r>
        <w:rPr>
          <w:b/>
          <w:color w:val="000000"/>
          <w:sz w:val="22"/>
          <w:lang w:val="en-GB"/>
        </w:rPr>
        <w:tab/>
      </w:r>
    </w:p>
    <w:p w:rsidR="00000000" w:rsidRDefault="0090639F">
      <w:pPr>
        <w:widowControl w:val="0"/>
        <w:tabs>
          <w:tab w:val="left" w:pos="1440"/>
          <w:tab w:val="left" w:pos="2880"/>
          <w:tab w:val="left" w:pos="4032"/>
          <w:tab w:val="left" w:pos="5184"/>
          <w:tab w:val="left" w:pos="6336"/>
          <w:tab w:val="left" w:pos="7488"/>
          <w:tab w:val="left" w:pos="8640"/>
        </w:tabs>
        <w:rPr>
          <w:b/>
          <w:color w:val="000000"/>
          <w:sz w:val="22"/>
          <w:lang w:val="en-GB"/>
        </w:rPr>
      </w:pPr>
      <w:r>
        <w:rPr>
          <w:b/>
          <w:color w:val="000000"/>
          <w:sz w:val="22"/>
          <w:lang w:val="en-GB"/>
        </w:rPr>
        <w:tab/>
        <w:t xml:space="preserve">   £</w:t>
      </w:r>
      <w:r>
        <w:rPr>
          <w:b/>
          <w:color w:val="000000"/>
          <w:sz w:val="22"/>
          <w:lang w:val="en-GB"/>
        </w:rPr>
        <w:tab/>
        <w:t xml:space="preserve">   £</w:t>
      </w:r>
      <w:r>
        <w:rPr>
          <w:b/>
          <w:color w:val="000000"/>
          <w:sz w:val="22"/>
          <w:lang w:val="en-GB"/>
        </w:rPr>
        <w:tab/>
      </w:r>
      <w:r>
        <w:rPr>
          <w:b/>
          <w:color w:val="000000"/>
          <w:sz w:val="22"/>
          <w:lang w:val="en-GB"/>
        </w:rPr>
        <w:tab/>
        <w:t xml:space="preserve">   £</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1870-4</w:t>
      </w:r>
      <w:r>
        <w:rPr>
          <w:b/>
          <w:color w:val="000000"/>
          <w:sz w:val="22"/>
          <w:lang w:val="en-GB"/>
        </w:rPr>
        <w:tab/>
      </w:r>
      <w:r>
        <w:rPr>
          <w:color w:val="000000"/>
          <w:sz w:val="22"/>
          <w:lang w:val="en-GB"/>
        </w:rPr>
        <w:t>1,020.6</w:t>
      </w:r>
      <w:r>
        <w:rPr>
          <w:color w:val="000000"/>
          <w:sz w:val="22"/>
          <w:lang w:val="en-GB"/>
        </w:rPr>
        <w:tab/>
        <w:t xml:space="preserve"> 26.6</w:t>
      </w:r>
      <w:r>
        <w:rPr>
          <w:color w:val="000000"/>
          <w:sz w:val="22"/>
          <w:lang w:val="en-GB"/>
        </w:rPr>
        <w:tab/>
        <w:t xml:space="preserve"> 2.6%</w:t>
      </w:r>
      <w:r>
        <w:rPr>
          <w:color w:val="000000"/>
          <w:sz w:val="22"/>
          <w:lang w:val="en-GB"/>
        </w:rPr>
        <w:tab/>
        <w:t xml:space="preserve"> 78.4</w:t>
      </w:r>
      <w:r>
        <w:rPr>
          <w:color w:val="000000"/>
          <w:sz w:val="22"/>
          <w:lang w:val="en-GB"/>
        </w:rPr>
        <w:tab/>
        <w:t xml:space="preserve"> 7.7%</w:t>
      </w:r>
      <w:r>
        <w:rPr>
          <w:color w:val="000000"/>
          <w:sz w:val="22"/>
          <w:lang w:val="en-GB"/>
        </w:rPr>
        <w:tab/>
        <w:t xml:space="preserve"> 10.3%</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1875-9</w:t>
      </w:r>
      <w:r>
        <w:rPr>
          <w:b/>
          <w:color w:val="000000"/>
          <w:sz w:val="22"/>
          <w:lang w:val="en-GB"/>
        </w:rPr>
        <w:tab/>
      </w:r>
      <w:r>
        <w:rPr>
          <w:color w:val="000000"/>
          <w:sz w:val="22"/>
          <w:lang w:val="en-GB"/>
        </w:rPr>
        <w:t>1,036.8</w:t>
      </w:r>
      <w:r>
        <w:rPr>
          <w:color w:val="000000"/>
          <w:sz w:val="22"/>
          <w:lang w:val="en-GB"/>
        </w:rPr>
        <w:tab/>
        <w:t xml:space="preserve"> 48.</w:t>
      </w:r>
      <w:r>
        <w:rPr>
          <w:color w:val="000000"/>
          <w:sz w:val="22"/>
          <w:lang w:val="en-GB"/>
        </w:rPr>
        <w:t>6</w:t>
      </w:r>
      <w:r>
        <w:rPr>
          <w:color w:val="000000"/>
          <w:sz w:val="22"/>
          <w:lang w:val="en-GB"/>
        </w:rPr>
        <w:tab/>
        <w:t xml:space="preserve"> 4.7%</w:t>
      </w:r>
      <w:r>
        <w:rPr>
          <w:color w:val="000000"/>
          <w:sz w:val="22"/>
          <w:lang w:val="en-GB"/>
        </w:rPr>
        <w:tab/>
        <w:t xml:space="preserve"> 30.4</w:t>
      </w:r>
      <w:r>
        <w:rPr>
          <w:color w:val="000000"/>
          <w:sz w:val="22"/>
          <w:lang w:val="en-GB"/>
        </w:rPr>
        <w:tab/>
        <w:t xml:space="preserve"> 2.9%</w:t>
      </w:r>
      <w:r>
        <w:rPr>
          <w:color w:val="000000"/>
          <w:sz w:val="22"/>
          <w:lang w:val="en-GB"/>
        </w:rPr>
        <w:tab/>
        <w:t xml:space="preserve">  7.6%</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1880-4</w:t>
      </w:r>
      <w:r>
        <w:rPr>
          <w:b/>
          <w:color w:val="000000"/>
          <w:sz w:val="22"/>
          <w:lang w:val="en-GB"/>
        </w:rPr>
        <w:tab/>
      </w:r>
      <w:r>
        <w:rPr>
          <w:color w:val="000000"/>
          <w:sz w:val="22"/>
          <w:lang w:val="en-GB"/>
        </w:rPr>
        <w:t>1,080.8</w:t>
      </w:r>
      <w:r>
        <w:rPr>
          <w:color w:val="000000"/>
          <w:sz w:val="22"/>
          <w:lang w:val="en-GB"/>
        </w:rPr>
        <w:tab/>
        <w:t xml:space="preserve"> 32.4</w:t>
      </w:r>
      <w:r>
        <w:rPr>
          <w:color w:val="000000"/>
          <w:sz w:val="22"/>
          <w:lang w:val="en-GB"/>
        </w:rPr>
        <w:tab/>
        <w:t xml:space="preserve"> 3.0%</w:t>
      </w:r>
      <w:r>
        <w:rPr>
          <w:color w:val="000000"/>
          <w:sz w:val="22"/>
          <w:lang w:val="en-GB"/>
        </w:rPr>
        <w:tab/>
        <w:t xml:space="preserve"> 54.6</w:t>
      </w:r>
      <w:r>
        <w:rPr>
          <w:color w:val="000000"/>
          <w:sz w:val="22"/>
          <w:lang w:val="en-GB"/>
        </w:rPr>
        <w:tab/>
        <w:t xml:space="preserve"> 5.1%</w:t>
      </w:r>
      <w:r>
        <w:rPr>
          <w:color w:val="000000"/>
          <w:sz w:val="22"/>
          <w:lang w:val="en-GB"/>
        </w:rPr>
        <w:tab/>
        <w:t xml:space="preserve">  8.0%</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1885-9</w:t>
      </w:r>
      <w:r>
        <w:rPr>
          <w:b/>
          <w:color w:val="000000"/>
          <w:sz w:val="22"/>
          <w:lang w:val="en-GB"/>
        </w:rPr>
        <w:tab/>
      </w:r>
      <w:r>
        <w:rPr>
          <w:color w:val="000000"/>
          <w:sz w:val="22"/>
          <w:lang w:val="en-GB"/>
        </w:rPr>
        <w:t>1,153.4</w:t>
      </w:r>
      <w:r>
        <w:rPr>
          <w:color w:val="000000"/>
          <w:sz w:val="22"/>
          <w:lang w:val="en-GB"/>
        </w:rPr>
        <w:tab/>
        <w:t xml:space="preserve"> 14.2</w:t>
      </w:r>
      <w:r>
        <w:rPr>
          <w:color w:val="000000"/>
          <w:sz w:val="22"/>
          <w:lang w:val="en-GB"/>
        </w:rPr>
        <w:tab/>
        <w:t xml:space="preserve"> 1.2%</w:t>
      </w:r>
      <w:r>
        <w:rPr>
          <w:color w:val="000000"/>
          <w:sz w:val="22"/>
          <w:lang w:val="en-GB"/>
        </w:rPr>
        <w:tab/>
        <w:t xml:space="preserve"> 80.4</w:t>
      </w:r>
      <w:r>
        <w:rPr>
          <w:color w:val="000000"/>
          <w:sz w:val="22"/>
          <w:lang w:val="en-GB"/>
        </w:rPr>
        <w:tab/>
        <w:t xml:space="preserve"> 7.0%</w:t>
      </w:r>
      <w:r>
        <w:rPr>
          <w:color w:val="000000"/>
          <w:sz w:val="22"/>
          <w:lang w:val="en-GB"/>
        </w:rPr>
        <w:tab/>
        <w:t xml:space="preserve">  8.2%</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1890-4</w:t>
      </w:r>
      <w:r>
        <w:rPr>
          <w:b/>
          <w:color w:val="000000"/>
          <w:sz w:val="22"/>
          <w:lang w:val="en-GB"/>
        </w:rPr>
        <w:tab/>
      </w:r>
      <w:r>
        <w:rPr>
          <w:color w:val="000000"/>
          <w:sz w:val="22"/>
          <w:lang w:val="en-GB"/>
        </w:rPr>
        <w:t>1,307.4</w:t>
      </w:r>
      <w:r>
        <w:rPr>
          <w:color w:val="000000"/>
          <w:sz w:val="22"/>
          <w:lang w:val="en-GB"/>
        </w:rPr>
        <w:tab/>
        <w:t xml:space="preserve"> 29.0</w:t>
      </w:r>
      <w:r>
        <w:rPr>
          <w:color w:val="000000"/>
          <w:sz w:val="22"/>
          <w:lang w:val="en-GB"/>
        </w:rPr>
        <w:tab/>
        <w:t xml:space="preserve"> 2.2%</w:t>
      </w:r>
      <w:r>
        <w:rPr>
          <w:color w:val="000000"/>
          <w:sz w:val="22"/>
          <w:lang w:val="en-GB"/>
        </w:rPr>
        <w:tab/>
        <w:t xml:space="preserve"> 69.8</w:t>
      </w:r>
      <w:r>
        <w:rPr>
          <w:color w:val="000000"/>
          <w:sz w:val="22"/>
          <w:lang w:val="en-GB"/>
        </w:rPr>
        <w:tab/>
        <w:t xml:space="preserve"> 5.3%</w:t>
      </w:r>
      <w:r>
        <w:rPr>
          <w:color w:val="000000"/>
          <w:sz w:val="22"/>
          <w:lang w:val="en-GB"/>
        </w:rPr>
        <w:tab/>
        <w:t xml:space="preserve">  7.5%</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1895-9</w:t>
      </w:r>
      <w:r>
        <w:rPr>
          <w:b/>
          <w:color w:val="000000"/>
          <w:sz w:val="22"/>
          <w:lang w:val="en-GB"/>
        </w:rPr>
        <w:tab/>
      </w:r>
      <w:r>
        <w:rPr>
          <w:color w:val="000000"/>
          <w:sz w:val="22"/>
          <w:lang w:val="en-GB"/>
        </w:rPr>
        <w:t>1,503.8</w:t>
      </w:r>
      <w:r>
        <w:rPr>
          <w:color w:val="000000"/>
          <w:sz w:val="22"/>
          <w:lang w:val="en-GB"/>
        </w:rPr>
        <w:tab/>
        <w:t xml:space="preserve"> 66.8</w:t>
      </w:r>
      <w:r>
        <w:rPr>
          <w:color w:val="000000"/>
          <w:sz w:val="22"/>
          <w:lang w:val="en-GB"/>
        </w:rPr>
        <w:tab/>
        <w:t xml:space="preserve"> 4.4%</w:t>
      </w:r>
      <w:r>
        <w:rPr>
          <w:color w:val="000000"/>
          <w:sz w:val="22"/>
          <w:lang w:val="en-GB"/>
        </w:rPr>
        <w:tab/>
        <w:t xml:space="preserve"> 44.4</w:t>
      </w:r>
      <w:r>
        <w:rPr>
          <w:color w:val="000000"/>
          <w:sz w:val="22"/>
          <w:lang w:val="en-GB"/>
        </w:rPr>
        <w:tab/>
        <w:t xml:space="preserve"> 3.0%</w:t>
      </w:r>
      <w:r>
        <w:rPr>
          <w:color w:val="000000"/>
          <w:sz w:val="22"/>
          <w:lang w:val="en-GB"/>
        </w:rPr>
        <w:tab/>
        <w:t xml:space="preserve">  7.4%</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1900-4</w:t>
      </w:r>
      <w:r>
        <w:rPr>
          <w:b/>
          <w:color w:val="000000"/>
          <w:sz w:val="22"/>
          <w:lang w:val="en-GB"/>
        </w:rPr>
        <w:tab/>
      </w:r>
      <w:r>
        <w:rPr>
          <w:color w:val="000000"/>
          <w:sz w:val="22"/>
          <w:lang w:val="en-GB"/>
        </w:rPr>
        <w:t>1,671.6</w:t>
      </w:r>
      <w:r>
        <w:rPr>
          <w:color w:val="000000"/>
          <w:sz w:val="22"/>
          <w:lang w:val="en-GB"/>
        </w:rPr>
        <w:tab/>
        <w:t>109.2</w:t>
      </w:r>
      <w:r>
        <w:rPr>
          <w:color w:val="000000"/>
          <w:sz w:val="22"/>
          <w:lang w:val="en-GB"/>
        </w:rPr>
        <w:tab/>
        <w:t xml:space="preserve"> 6.5%</w:t>
      </w:r>
      <w:r>
        <w:rPr>
          <w:color w:val="000000"/>
          <w:sz w:val="22"/>
          <w:lang w:val="en-GB"/>
        </w:rPr>
        <w:tab/>
        <w:t xml:space="preserve"> 34.4</w:t>
      </w:r>
      <w:r>
        <w:rPr>
          <w:color w:val="000000"/>
          <w:sz w:val="22"/>
          <w:lang w:val="en-GB"/>
        </w:rPr>
        <w:tab/>
        <w:t xml:space="preserve"> 2.1%</w:t>
      </w:r>
      <w:r>
        <w:rPr>
          <w:color w:val="000000"/>
          <w:sz w:val="22"/>
          <w:lang w:val="en-GB"/>
        </w:rPr>
        <w:tab/>
        <w:t xml:space="preserve"> </w:t>
      </w:r>
      <w:r>
        <w:rPr>
          <w:color w:val="000000"/>
          <w:sz w:val="22"/>
          <w:lang w:val="en-GB"/>
        </w:rPr>
        <w:t xml:space="preserve"> 8.6%</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1905-9</w:t>
      </w:r>
      <w:r>
        <w:rPr>
          <w:b/>
          <w:color w:val="000000"/>
          <w:sz w:val="22"/>
          <w:lang w:val="en-GB"/>
        </w:rPr>
        <w:tab/>
      </w:r>
      <w:r>
        <w:rPr>
          <w:color w:val="000000"/>
          <w:sz w:val="22"/>
          <w:lang w:val="en-GB"/>
        </w:rPr>
        <w:t>1,833.0</w:t>
      </w:r>
      <w:r>
        <w:rPr>
          <w:color w:val="000000"/>
          <w:sz w:val="22"/>
          <w:lang w:val="en-GB"/>
        </w:rPr>
        <w:tab/>
        <w:t xml:space="preserve"> 57.4</w:t>
      </w:r>
      <w:r>
        <w:rPr>
          <w:color w:val="000000"/>
          <w:sz w:val="22"/>
          <w:lang w:val="en-GB"/>
        </w:rPr>
        <w:tab/>
        <w:t xml:space="preserve"> 3.1%</w:t>
      </w:r>
      <w:r>
        <w:rPr>
          <w:color w:val="000000"/>
          <w:sz w:val="22"/>
          <w:lang w:val="en-GB"/>
        </w:rPr>
        <w:tab/>
        <w:t>132.6</w:t>
      </w:r>
      <w:r>
        <w:rPr>
          <w:color w:val="000000"/>
          <w:sz w:val="22"/>
          <w:lang w:val="en-GB"/>
        </w:rPr>
        <w:tab/>
        <w:t xml:space="preserve"> 7.2%</w:t>
      </w:r>
      <w:r>
        <w:rPr>
          <w:color w:val="000000"/>
          <w:sz w:val="22"/>
          <w:lang w:val="en-GB"/>
        </w:rPr>
        <w:tab/>
        <w:t xml:space="preserve"> 10.4%</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r>
        <w:rPr>
          <w:b/>
          <w:color w:val="000000"/>
          <w:sz w:val="22"/>
          <w:lang w:val="en-GB"/>
        </w:rPr>
        <w:t>1910-4</w:t>
      </w:r>
      <w:r>
        <w:rPr>
          <w:b/>
          <w:color w:val="000000"/>
          <w:sz w:val="22"/>
          <w:lang w:val="en-GB"/>
        </w:rPr>
        <w:tab/>
      </w:r>
      <w:r>
        <w:rPr>
          <w:color w:val="000000"/>
          <w:sz w:val="22"/>
          <w:lang w:val="en-GB"/>
        </w:rPr>
        <w:t>2,107.4</w:t>
      </w:r>
      <w:r>
        <w:rPr>
          <w:color w:val="000000"/>
          <w:sz w:val="22"/>
          <w:lang w:val="en-GB"/>
        </w:rPr>
        <w:tab/>
        <w:t xml:space="preserve"> 36.0</w:t>
      </w:r>
      <w:r>
        <w:rPr>
          <w:color w:val="000000"/>
          <w:sz w:val="22"/>
          <w:lang w:val="en-GB"/>
        </w:rPr>
        <w:tab/>
        <w:t xml:space="preserve"> 1.7%</w:t>
      </w:r>
      <w:r>
        <w:rPr>
          <w:color w:val="000000"/>
          <w:sz w:val="22"/>
          <w:lang w:val="en-GB"/>
        </w:rPr>
        <w:tab/>
        <w:t>190.0</w:t>
      </w:r>
      <w:r>
        <w:rPr>
          <w:color w:val="000000"/>
          <w:sz w:val="22"/>
          <w:lang w:val="en-GB"/>
        </w:rPr>
        <w:tab/>
        <w:t xml:space="preserve"> 9.0%</w:t>
      </w:r>
      <w:r>
        <w:rPr>
          <w:color w:val="000000"/>
          <w:sz w:val="22"/>
          <w:lang w:val="en-GB"/>
        </w:rPr>
        <w:tab/>
        <w:t xml:space="preserve"> 10.7%</w:t>
      </w:r>
    </w:p>
    <w:p w:rsidR="00000000" w:rsidRDefault="0090639F">
      <w:pPr>
        <w:widowControl w:val="0"/>
        <w:tabs>
          <w:tab w:val="left" w:pos="1440"/>
          <w:tab w:val="left" w:pos="2880"/>
          <w:tab w:val="left" w:pos="4032"/>
          <w:tab w:val="left" w:pos="5184"/>
          <w:tab w:val="left" w:pos="6336"/>
          <w:tab w:val="left" w:pos="7488"/>
          <w:tab w:val="left" w:pos="8640"/>
        </w:tabs>
        <w:rPr>
          <w:color w:val="000000"/>
          <w:sz w:val="22"/>
          <w:lang w:val="en-GB"/>
        </w:rPr>
      </w:pPr>
    </w:p>
    <w:p w:rsidR="00000000" w:rsidRDefault="0090639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color w:val="000000"/>
          <w:sz w:val="22"/>
          <w:lang w:val="en-GB"/>
        </w:rPr>
      </w:pPr>
    </w:p>
    <w:p w:rsidR="00000000" w:rsidRDefault="0090639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rPr>
          <w:color w:val="000000"/>
          <w:sz w:val="22"/>
          <w:lang w:val="en-GB"/>
        </w:rPr>
      </w:pPr>
    </w:p>
    <w:p w:rsidR="00000000" w:rsidRDefault="0090639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ind w:left="1378" w:hanging="1378"/>
        <w:rPr>
          <w:color w:val="000000"/>
          <w:sz w:val="22"/>
          <w:lang w:val="en-GB"/>
        </w:rPr>
      </w:pPr>
      <w:r>
        <w:rPr>
          <w:color w:val="000000"/>
          <w:sz w:val="22"/>
          <w:lang w:val="en-GB"/>
        </w:rPr>
        <w:t xml:space="preserve"> </w:t>
      </w:r>
      <w:r>
        <w:rPr>
          <w:b/>
          <w:color w:val="000000"/>
          <w:sz w:val="22"/>
          <w:lang w:val="en-GB"/>
        </w:rPr>
        <w:t xml:space="preserve">Source: </w:t>
      </w:r>
      <w:r>
        <w:rPr>
          <w:color w:val="000000"/>
          <w:sz w:val="22"/>
          <w:lang w:val="en-GB"/>
        </w:rPr>
        <w:t xml:space="preserve"> </w:t>
      </w:r>
      <w:r>
        <w:rPr>
          <w:color w:val="000000"/>
          <w:sz w:val="22"/>
          <w:lang w:val="en-GB"/>
        </w:rPr>
        <w:tab/>
        <w:t xml:space="preserve">Charles H. Feinstein, </w:t>
      </w:r>
      <w:r>
        <w:rPr>
          <w:i/>
          <w:color w:val="000000"/>
          <w:sz w:val="22"/>
          <w:lang w:val="en-GB"/>
        </w:rPr>
        <w:t>Statistical Tables of National Income, Expenditure and Output of the U.K., 1855-1965</w:t>
      </w:r>
      <w:r>
        <w:rPr>
          <w:color w:val="000000"/>
          <w:sz w:val="22"/>
          <w:lang w:val="en-GB"/>
        </w:rPr>
        <w:t xml:space="preserve"> (Cambridge, 1976), pp. T-4, 5, T-37</w:t>
      </w:r>
      <w:r>
        <w:rPr>
          <w:color w:val="000000"/>
          <w:sz w:val="22"/>
          <w:lang w:val="en-GB"/>
        </w:rPr>
        <w:t>, 38; T-106, 107.</w:t>
      </w:r>
    </w:p>
    <w:p w:rsidR="00000000" w:rsidRDefault="0090639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ind w:left="1378" w:hanging="1378"/>
        <w:rPr>
          <w:b/>
          <w:color w:val="000000"/>
          <w:sz w:val="22"/>
          <w:lang w:val="en-GB"/>
        </w:rPr>
      </w:pPr>
      <w:r>
        <w:rPr>
          <w:color w:val="000000"/>
          <w:sz w:val="22"/>
          <w:lang w:val="en-GB"/>
        </w:rPr>
        <w:br w:type="page"/>
      </w:r>
      <w:r>
        <w:rPr>
          <w:b/>
          <w:color w:val="000000"/>
          <w:sz w:val="22"/>
          <w:lang w:val="en-GB"/>
        </w:rPr>
        <w:lastRenderedPageBreak/>
        <w:t>Table 2.</w:t>
      </w:r>
      <w:r>
        <w:rPr>
          <w:b/>
          <w:color w:val="000000"/>
          <w:sz w:val="22"/>
          <w:lang w:val="en-GB"/>
        </w:rPr>
        <w:tab/>
      </w:r>
      <w:r>
        <w:rPr>
          <w:b/>
          <w:color w:val="000000"/>
          <w:sz w:val="22"/>
          <w:lang w:val="en-GB"/>
        </w:rPr>
        <w:tab/>
        <w:t>NET CAPITAL FORMATION (DOMESTIC AND FOREIGN) AS A PERCENTAGE OF NET NATIONAL PRODUCT IN GERMANY</w:t>
      </w:r>
    </w:p>
    <w:p w:rsidR="00000000" w:rsidRDefault="0090639F">
      <w:pPr>
        <w:widowControl w:val="0"/>
        <w:tabs>
          <w:tab w:val="center" w:pos="4680"/>
        </w:tabs>
        <w:spacing w:line="480" w:lineRule="auto"/>
        <w:rPr>
          <w:color w:val="000000"/>
          <w:sz w:val="22"/>
          <w:lang w:val="en-GB"/>
        </w:rPr>
      </w:pPr>
      <w:r>
        <w:rPr>
          <w:b/>
          <w:color w:val="000000"/>
          <w:sz w:val="22"/>
          <w:lang w:val="en-GB"/>
        </w:rPr>
        <w:tab/>
        <w:t xml:space="preserve">AND THE U.K.:  1860-1910 </w:t>
      </w:r>
    </w:p>
    <w:p w:rsidR="00000000" w:rsidRDefault="0090639F">
      <w:pPr>
        <w:widowControl w:val="0"/>
        <w:tabs>
          <w:tab w:val="left" w:pos="-1022"/>
          <w:tab w:val="left" w:pos="-542"/>
          <w:tab w:val="left" w:pos="-62"/>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s>
        <w:spacing w:line="480" w:lineRule="auto"/>
        <w:rPr>
          <w:color w:val="000000"/>
          <w:sz w:val="22"/>
          <w:lang w:val="en-GB"/>
        </w:rPr>
      </w:pPr>
    </w:p>
    <w:p w:rsidR="00000000" w:rsidRDefault="0090639F">
      <w:pPr>
        <w:widowControl w:val="0"/>
        <w:tabs>
          <w:tab w:val="left" w:pos="2880"/>
          <w:tab w:val="left" w:pos="5400"/>
          <w:tab w:val="left" w:pos="7920"/>
        </w:tabs>
        <w:rPr>
          <w:b/>
          <w:color w:val="000000"/>
          <w:sz w:val="22"/>
          <w:lang w:val="en-GB"/>
        </w:rPr>
      </w:pPr>
    </w:p>
    <w:p w:rsidR="00000000" w:rsidRDefault="0090639F">
      <w:pPr>
        <w:widowControl w:val="0"/>
        <w:tabs>
          <w:tab w:val="left" w:pos="2880"/>
          <w:tab w:val="left" w:pos="5400"/>
          <w:tab w:val="left" w:pos="7920"/>
        </w:tabs>
        <w:rPr>
          <w:b/>
          <w:color w:val="000000"/>
          <w:sz w:val="22"/>
          <w:lang w:val="en-GB"/>
        </w:rPr>
      </w:pPr>
      <w:r>
        <w:rPr>
          <w:b/>
          <w:color w:val="000000"/>
          <w:sz w:val="22"/>
          <w:lang w:val="en-GB"/>
        </w:rPr>
        <w:t>Decade</w:t>
      </w:r>
      <w:r>
        <w:rPr>
          <w:b/>
          <w:color w:val="000000"/>
          <w:sz w:val="22"/>
          <w:lang w:val="en-GB"/>
        </w:rPr>
        <w:tab/>
        <w:t>Germany</w:t>
      </w:r>
      <w:r>
        <w:rPr>
          <w:b/>
          <w:color w:val="000000"/>
          <w:sz w:val="22"/>
          <w:lang w:val="en-GB"/>
        </w:rPr>
        <w:tab/>
        <w:t xml:space="preserve"> U.K. </w:t>
      </w:r>
      <w:r>
        <w:rPr>
          <w:b/>
          <w:color w:val="000000"/>
          <w:sz w:val="22"/>
          <w:lang w:val="en-GB"/>
        </w:rPr>
        <w:tab/>
        <w:t>U.K.</w:t>
      </w:r>
    </w:p>
    <w:p w:rsidR="00000000" w:rsidRDefault="0090639F">
      <w:pPr>
        <w:widowControl w:val="0"/>
        <w:tabs>
          <w:tab w:val="left" w:pos="2880"/>
          <w:tab w:val="left" w:pos="5400"/>
          <w:tab w:val="left" w:pos="7920"/>
        </w:tabs>
        <w:rPr>
          <w:b/>
          <w:color w:val="000000"/>
          <w:sz w:val="22"/>
          <w:lang w:val="en-GB"/>
        </w:rPr>
      </w:pPr>
    </w:p>
    <w:p w:rsidR="00000000" w:rsidRDefault="0090639F">
      <w:pPr>
        <w:widowControl w:val="0"/>
        <w:tabs>
          <w:tab w:val="left" w:pos="2880"/>
          <w:tab w:val="left" w:pos="5400"/>
          <w:tab w:val="left" w:pos="7920"/>
        </w:tabs>
        <w:rPr>
          <w:b/>
          <w:color w:val="000000"/>
          <w:sz w:val="22"/>
          <w:lang w:val="en-GB"/>
        </w:rPr>
      </w:pPr>
      <w:r>
        <w:rPr>
          <w:b/>
          <w:color w:val="000000"/>
          <w:sz w:val="22"/>
          <w:lang w:val="en-GB"/>
        </w:rPr>
        <w:t xml:space="preserve">           </w:t>
      </w:r>
      <w:r>
        <w:rPr>
          <w:b/>
          <w:color w:val="000000"/>
          <w:sz w:val="22"/>
          <w:lang w:val="en-GB"/>
        </w:rPr>
        <w:tab/>
        <w:t xml:space="preserve">(Mitchell  </w:t>
      </w:r>
      <w:r>
        <w:rPr>
          <w:b/>
          <w:color w:val="000000"/>
          <w:sz w:val="22"/>
          <w:lang w:val="en-GB"/>
        </w:rPr>
        <w:tab/>
        <w:t xml:space="preserve">(Kuznets       </w:t>
      </w:r>
      <w:r>
        <w:rPr>
          <w:b/>
          <w:color w:val="000000"/>
          <w:sz w:val="22"/>
          <w:lang w:val="en-GB"/>
        </w:rPr>
        <w:tab/>
        <w:t>(Feinstein</w:t>
      </w:r>
    </w:p>
    <w:p w:rsidR="00000000" w:rsidRDefault="0090639F">
      <w:pPr>
        <w:widowControl w:val="0"/>
        <w:tabs>
          <w:tab w:val="left" w:pos="2880"/>
          <w:tab w:val="left" w:pos="5400"/>
          <w:tab w:val="left" w:pos="7920"/>
        </w:tabs>
        <w:rPr>
          <w:b/>
          <w:color w:val="000000"/>
          <w:sz w:val="22"/>
          <w:lang w:val="en-GB"/>
        </w:rPr>
      </w:pPr>
      <w:r>
        <w:rPr>
          <w:b/>
          <w:color w:val="000000"/>
          <w:sz w:val="22"/>
          <w:lang w:val="en-GB"/>
        </w:rPr>
        <w:t xml:space="preserve">          </w:t>
      </w:r>
      <w:r>
        <w:rPr>
          <w:b/>
          <w:color w:val="000000"/>
          <w:sz w:val="22"/>
          <w:lang w:val="en-GB"/>
        </w:rPr>
        <w:tab/>
        <w:t xml:space="preserve">1975)       </w:t>
      </w:r>
      <w:r>
        <w:rPr>
          <w:b/>
          <w:color w:val="000000"/>
          <w:sz w:val="22"/>
          <w:lang w:val="en-GB"/>
        </w:rPr>
        <w:t xml:space="preserve">    </w:t>
      </w:r>
      <w:r>
        <w:rPr>
          <w:b/>
          <w:color w:val="000000"/>
          <w:sz w:val="22"/>
          <w:lang w:val="en-GB"/>
        </w:rPr>
        <w:tab/>
        <w:t xml:space="preserve">1961)          </w:t>
      </w:r>
      <w:r>
        <w:rPr>
          <w:b/>
          <w:color w:val="000000"/>
          <w:sz w:val="22"/>
          <w:lang w:val="en-GB"/>
        </w:rPr>
        <w:tab/>
        <w:t>1976)</w:t>
      </w:r>
    </w:p>
    <w:p w:rsidR="00000000" w:rsidRDefault="0090639F">
      <w:pPr>
        <w:widowControl w:val="0"/>
        <w:tabs>
          <w:tab w:val="left" w:pos="2880"/>
          <w:tab w:val="left" w:pos="5400"/>
          <w:tab w:val="left" w:pos="7920"/>
        </w:tabs>
        <w:rPr>
          <w:color w:val="000000"/>
          <w:sz w:val="22"/>
          <w:lang w:val="en-GB"/>
        </w:rPr>
      </w:pPr>
    </w:p>
    <w:p w:rsidR="00000000" w:rsidRDefault="0090639F">
      <w:pPr>
        <w:widowControl w:val="0"/>
        <w:tabs>
          <w:tab w:val="left" w:pos="2880"/>
          <w:tab w:val="left" w:pos="5400"/>
          <w:tab w:val="left" w:pos="7920"/>
        </w:tabs>
        <w:rPr>
          <w:color w:val="000000"/>
          <w:sz w:val="22"/>
          <w:lang w:val="en-GB"/>
        </w:rPr>
      </w:pPr>
    </w:p>
    <w:p w:rsidR="00000000" w:rsidRDefault="0090639F">
      <w:pPr>
        <w:widowControl w:val="0"/>
        <w:tabs>
          <w:tab w:val="left" w:pos="2880"/>
          <w:tab w:val="left" w:pos="5400"/>
          <w:tab w:val="left" w:pos="7920"/>
        </w:tabs>
        <w:spacing w:line="600" w:lineRule="auto"/>
        <w:rPr>
          <w:color w:val="000000"/>
          <w:sz w:val="22"/>
          <w:lang w:val="en-GB"/>
        </w:rPr>
      </w:pPr>
    </w:p>
    <w:p w:rsidR="00000000" w:rsidRDefault="0090639F">
      <w:pPr>
        <w:widowControl w:val="0"/>
        <w:tabs>
          <w:tab w:val="left" w:pos="2880"/>
          <w:tab w:val="left" w:pos="5400"/>
          <w:tab w:val="left" w:pos="7920"/>
        </w:tabs>
        <w:spacing w:line="600" w:lineRule="auto"/>
        <w:rPr>
          <w:color w:val="000000"/>
          <w:sz w:val="22"/>
          <w:lang w:val="en-GB"/>
        </w:rPr>
      </w:pPr>
      <w:r>
        <w:rPr>
          <w:b/>
          <w:color w:val="000000"/>
          <w:sz w:val="22"/>
          <w:lang w:val="en-GB"/>
        </w:rPr>
        <w:t>1860-9</w:t>
      </w:r>
      <w:r>
        <w:rPr>
          <w:b/>
          <w:color w:val="000000"/>
          <w:sz w:val="22"/>
          <w:lang w:val="en-GB"/>
        </w:rPr>
        <w:tab/>
      </w:r>
      <w:r>
        <w:rPr>
          <w:color w:val="000000"/>
          <w:sz w:val="22"/>
          <w:lang w:val="en-GB"/>
        </w:rPr>
        <w:t>11.9%</w:t>
      </w:r>
      <w:r>
        <w:rPr>
          <w:color w:val="000000"/>
          <w:sz w:val="22"/>
          <w:lang w:val="en-GB"/>
        </w:rPr>
        <w:tab/>
        <w:t>10.0%</w:t>
      </w:r>
      <w:r>
        <w:rPr>
          <w:color w:val="000000"/>
          <w:sz w:val="22"/>
          <w:lang w:val="en-GB"/>
        </w:rPr>
        <w:tab/>
        <w:t>-</w:t>
      </w:r>
    </w:p>
    <w:p w:rsidR="00000000" w:rsidRDefault="0090639F">
      <w:pPr>
        <w:widowControl w:val="0"/>
        <w:tabs>
          <w:tab w:val="left" w:pos="2880"/>
          <w:tab w:val="left" w:pos="5400"/>
          <w:tab w:val="left" w:pos="7920"/>
        </w:tabs>
        <w:spacing w:line="600" w:lineRule="auto"/>
        <w:rPr>
          <w:color w:val="000000"/>
          <w:sz w:val="22"/>
          <w:lang w:val="en-GB"/>
        </w:rPr>
      </w:pPr>
      <w:r>
        <w:rPr>
          <w:b/>
          <w:color w:val="000000"/>
          <w:sz w:val="22"/>
          <w:lang w:val="en-GB"/>
        </w:rPr>
        <w:t>1870-9</w:t>
      </w:r>
      <w:r>
        <w:rPr>
          <w:b/>
          <w:color w:val="000000"/>
          <w:sz w:val="22"/>
          <w:lang w:val="en-GB"/>
        </w:rPr>
        <w:tab/>
      </w:r>
      <w:r>
        <w:rPr>
          <w:color w:val="000000"/>
          <w:sz w:val="22"/>
          <w:lang w:val="en-GB"/>
        </w:rPr>
        <w:t>12.1%</w:t>
      </w:r>
      <w:r>
        <w:rPr>
          <w:color w:val="000000"/>
          <w:sz w:val="22"/>
          <w:lang w:val="en-GB"/>
        </w:rPr>
        <w:tab/>
        <w:t>11.8%</w:t>
      </w:r>
      <w:r>
        <w:rPr>
          <w:color w:val="000000"/>
          <w:sz w:val="22"/>
          <w:lang w:val="en-GB"/>
        </w:rPr>
        <w:tab/>
        <w:t>8.9%</w:t>
      </w:r>
    </w:p>
    <w:p w:rsidR="00000000" w:rsidRDefault="0090639F">
      <w:pPr>
        <w:widowControl w:val="0"/>
        <w:tabs>
          <w:tab w:val="left" w:pos="2880"/>
          <w:tab w:val="left" w:pos="5400"/>
          <w:tab w:val="left" w:pos="7920"/>
        </w:tabs>
        <w:spacing w:line="600" w:lineRule="auto"/>
        <w:rPr>
          <w:color w:val="000000"/>
          <w:sz w:val="22"/>
          <w:lang w:val="en-GB"/>
        </w:rPr>
      </w:pPr>
      <w:r>
        <w:rPr>
          <w:b/>
          <w:color w:val="000000"/>
          <w:sz w:val="22"/>
          <w:lang w:val="en-GB"/>
        </w:rPr>
        <w:t>1880-9</w:t>
      </w:r>
      <w:r>
        <w:rPr>
          <w:b/>
          <w:color w:val="000000"/>
          <w:sz w:val="22"/>
          <w:lang w:val="en-GB"/>
        </w:rPr>
        <w:tab/>
      </w:r>
      <w:r>
        <w:rPr>
          <w:color w:val="000000"/>
          <w:sz w:val="22"/>
          <w:lang w:val="en-GB"/>
        </w:rPr>
        <w:t>11.1%</w:t>
      </w:r>
      <w:r>
        <w:rPr>
          <w:color w:val="000000"/>
          <w:sz w:val="22"/>
          <w:lang w:val="en-GB"/>
        </w:rPr>
        <w:tab/>
        <w:t>10.9%</w:t>
      </w:r>
      <w:r>
        <w:rPr>
          <w:color w:val="000000"/>
          <w:sz w:val="22"/>
          <w:lang w:val="en-GB"/>
        </w:rPr>
        <w:tab/>
        <w:t>8.1%</w:t>
      </w:r>
    </w:p>
    <w:p w:rsidR="00000000" w:rsidRDefault="0090639F">
      <w:pPr>
        <w:widowControl w:val="0"/>
        <w:tabs>
          <w:tab w:val="left" w:pos="2880"/>
          <w:tab w:val="left" w:pos="5400"/>
          <w:tab w:val="left" w:pos="7920"/>
        </w:tabs>
        <w:spacing w:line="600" w:lineRule="auto"/>
        <w:rPr>
          <w:color w:val="000000"/>
          <w:sz w:val="22"/>
          <w:lang w:val="en-GB"/>
        </w:rPr>
      </w:pPr>
      <w:r>
        <w:rPr>
          <w:b/>
          <w:color w:val="000000"/>
          <w:sz w:val="22"/>
          <w:lang w:val="en-GB"/>
        </w:rPr>
        <w:t>1890-9</w:t>
      </w:r>
      <w:r>
        <w:rPr>
          <w:b/>
          <w:color w:val="000000"/>
          <w:sz w:val="22"/>
          <w:lang w:val="en-GB"/>
        </w:rPr>
        <w:tab/>
      </w:r>
      <w:r>
        <w:rPr>
          <w:color w:val="000000"/>
          <w:sz w:val="22"/>
          <w:lang w:val="en-GB"/>
        </w:rPr>
        <w:t>13.6%</w:t>
      </w:r>
      <w:r>
        <w:rPr>
          <w:color w:val="000000"/>
          <w:sz w:val="22"/>
          <w:lang w:val="en-GB"/>
        </w:rPr>
        <w:tab/>
        <w:t>10.1%</w:t>
      </w:r>
      <w:r>
        <w:rPr>
          <w:color w:val="000000"/>
          <w:sz w:val="22"/>
          <w:lang w:val="en-GB"/>
        </w:rPr>
        <w:tab/>
        <w:t>7.5%</w:t>
      </w:r>
    </w:p>
    <w:p w:rsidR="00000000" w:rsidRDefault="0090639F">
      <w:pPr>
        <w:widowControl w:val="0"/>
        <w:tabs>
          <w:tab w:val="left" w:pos="2880"/>
          <w:tab w:val="left" w:pos="5400"/>
          <w:tab w:val="left" w:pos="7920"/>
        </w:tabs>
        <w:spacing w:line="600" w:lineRule="auto"/>
        <w:rPr>
          <w:color w:val="000000"/>
          <w:sz w:val="22"/>
          <w:lang w:val="en-GB"/>
        </w:rPr>
      </w:pPr>
      <w:r>
        <w:rPr>
          <w:b/>
          <w:color w:val="000000"/>
          <w:sz w:val="22"/>
          <w:lang w:val="en-GB"/>
        </w:rPr>
        <w:t>1900-9</w:t>
      </w:r>
      <w:r>
        <w:rPr>
          <w:b/>
          <w:color w:val="000000"/>
          <w:sz w:val="22"/>
          <w:lang w:val="en-GB"/>
        </w:rPr>
        <w:tab/>
      </w:r>
      <w:r>
        <w:rPr>
          <w:color w:val="000000"/>
          <w:sz w:val="22"/>
          <w:lang w:val="en-GB"/>
        </w:rPr>
        <w:t>14.4%</w:t>
      </w:r>
      <w:r>
        <w:rPr>
          <w:color w:val="000000"/>
          <w:sz w:val="22"/>
          <w:lang w:val="en-GB"/>
        </w:rPr>
        <w:tab/>
        <w:t>11.7%</w:t>
      </w:r>
      <w:r>
        <w:rPr>
          <w:color w:val="000000"/>
          <w:sz w:val="22"/>
          <w:lang w:val="en-GB"/>
        </w:rPr>
        <w:tab/>
        <w:t>9.5%</w:t>
      </w:r>
    </w:p>
    <w:p w:rsidR="00000000" w:rsidRDefault="0090639F">
      <w:pPr>
        <w:widowControl w:val="0"/>
        <w:tabs>
          <w:tab w:val="left" w:pos="2880"/>
          <w:tab w:val="left" w:pos="5400"/>
          <w:tab w:val="left" w:pos="7920"/>
        </w:tabs>
        <w:spacing w:line="600" w:lineRule="auto"/>
        <w:rPr>
          <w:color w:val="000000"/>
          <w:sz w:val="22"/>
          <w:lang w:val="en-GB"/>
        </w:rPr>
      </w:pPr>
    </w:p>
    <w:p w:rsidR="00000000" w:rsidRDefault="0090639F">
      <w:pPr>
        <w:widowControl w:val="0"/>
        <w:tabs>
          <w:tab w:val="left" w:pos="2880"/>
          <w:tab w:val="left" w:pos="5400"/>
          <w:tab w:val="left" w:pos="7920"/>
        </w:tabs>
        <w:spacing w:line="600" w:lineRule="auto"/>
        <w:rPr>
          <w:color w:val="000000"/>
          <w:sz w:val="22"/>
          <w:u w:val="single"/>
          <w:lang w:val="en-GB"/>
        </w:rPr>
      </w:pPr>
    </w:p>
    <w:p w:rsidR="00000000" w:rsidRDefault="0090639F">
      <w:pPr>
        <w:widowControl w:val="0"/>
        <w:tabs>
          <w:tab w:val="left" w:pos="2880"/>
          <w:tab w:val="left" w:pos="5400"/>
          <w:tab w:val="left" w:pos="7920"/>
        </w:tabs>
        <w:spacing w:line="600" w:lineRule="auto"/>
        <w:rPr>
          <w:color w:val="000000"/>
          <w:sz w:val="22"/>
          <w:lang w:val="en-GB"/>
        </w:rPr>
      </w:pPr>
    </w:p>
    <w:p w:rsidR="00000000" w:rsidRDefault="0090639F">
      <w:pPr>
        <w:widowControl w:val="0"/>
        <w:tabs>
          <w:tab w:val="center" w:pos="4680"/>
        </w:tabs>
        <w:spacing w:line="480" w:lineRule="auto"/>
        <w:rPr>
          <w:b/>
          <w:color w:val="000000"/>
          <w:sz w:val="22"/>
          <w:lang w:val="en-GB"/>
        </w:rPr>
      </w:pPr>
      <w:r>
        <w:rPr>
          <w:color w:val="000000"/>
          <w:sz w:val="22"/>
          <w:lang w:val="en-GB"/>
        </w:rPr>
        <w:br w:type="page"/>
      </w:r>
      <w:r>
        <w:rPr>
          <w:b/>
          <w:color w:val="000000"/>
          <w:sz w:val="22"/>
          <w:lang w:val="en-GB"/>
        </w:rPr>
        <w:lastRenderedPageBreak/>
        <w:t>Table 3.</w:t>
      </w:r>
      <w:r>
        <w:rPr>
          <w:color w:val="000000"/>
          <w:sz w:val="22"/>
          <w:lang w:val="en-GB"/>
        </w:rPr>
        <w:tab/>
      </w:r>
      <w:r>
        <w:rPr>
          <w:b/>
          <w:color w:val="000000"/>
          <w:sz w:val="22"/>
          <w:lang w:val="en-GB"/>
        </w:rPr>
        <w:t>UNITED KINGDOM</w:t>
      </w:r>
    </w:p>
    <w:p w:rsidR="00000000" w:rsidRDefault="0090639F">
      <w:pPr>
        <w:widowControl w:val="0"/>
        <w:tabs>
          <w:tab w:val="center" w:pos="4680"/>
        </w:tabs>
        <w:spacing w:line="480" w:lineRule="auto"/>
        <w:rPr>
          <w:color w:val="000000"/>
          <w:sz w:val="22"/>
          <w:lang w:val="en-GB"/>
        </w:rPr>
      </w:pPr>
      <w:r>
        <w:rPr>
          <w:b/>
          <w:color w:val="000000"/>
          <w:sz w:val="22"/>
          <w:lang w:val="en-GB"/>
        </w:rPr>
        <w:tab/>
        <w:t>AVERAGE ANNUAL GROWTH RATES (% per annum)</w:t>
      </w:r>
    </w:p>
    <w:p w:rsidR="00000000" w:rsidRDefault="0090639F">
      <w:pPr>
        <w:widowControl w:val="0"/>
        <w:tabs>
          <w:tab w:val="left" w:pos="2880"/>
          <w:tab w:val="left" w:pos="5400"/>
          <w:tab w:val="left" w:pos="7920"/>
        </w:tabs>
        <w:spacing w:line="480" w:lineRule="auto"/>
        <w:rPr>
          <w:color w:val="000000"/>
          <w:sz w:val="22"/>
          <w:lang w:val="en-GB"/>
        </w:rPr>
      </w:pPr>
    </w:p>
    <w:p w:rsidR="00000000" w:rsidRDefault="0090639F">
      <w:pPr>
        <w:widowControl w:val="0"/>
        <w:tabs>
          <w:tab w:val="left" w:pos="-1022"/>
          <w:tab w:val="left" w:pos="-782"/>
          <w:tab w:val="left" w:pos="-182"/>
          <w:tab w:val="left" w:pos="2818"/>
          <w:tab w:val="left" w:pos="5458"/>
        </w:tabs>
        <w:spacing w:line="480" w:lineRule="auto"/>
        <w:rPr>
          <w:b/>
          <w:color w:val="000000"/>
          <w:sz w:val="22"/>
          <w:lang w:val="en-GB"/>
        </w:rPr>
      </w:pPr>
      <w:r>
        <w:rPr>
          <w:b/>
          <w:color w:val="000000"/>
          <w:sz w:val="22"/>
          <w:lang w:val="en-GB"/>
        </w:rPr>
        <w:t>Period</w:t>
      </w:r>
      <w:r>
        <w:rPr>
          <w:b/>
          <w:color w:val="000000"/>
          <w:sz w:val="22"/>
          <w:lang w:val="en-GB"/>
        </w:rPr>
        <w:tab/>
        <w:t>Manufacturing</w:t>
      </w:r>
      <w:r>
        <w:rPr>
          <w:b/>
          <w:color w:val="000000"/>
          <w:sz w:val="22"/>
          <w:lang w:val="en-GB"/>
        </w:rPr>
        <w:tab/>
        <w:t>Gross Domestic P</w:t>
      </w:r>
      <w:r>
        <w:rPr>
          <w:b/>
          <w:color w:val="000000"/>
          <w:sz w:val="22"/>
          <w:lang w:val="en-GB"/>
        </w:rPr>
        <w:t>roduct</w:t>
      </w:r>
    </w:p>
    <w:p w:rsidR="00000000" w:rsidRDefault="0090639F">
      <w:pPr>
        <w:widowControl w:val="0"/>
        <w:tabs>
          <w:tab w:val="left" w:pos="-1022"/>
          <w:tab w:val="left" w:pos="-782"/>
          <w:tab w:val="left" w:pos="-182"/>
          <w:tab w:val="left" w:pos="2818"/>
          <w:tab w:val="left" w:pos="5458"/>
        </w:tabs>
        <w:spacing w:line="480" w:lineRule="auto"/>
        <w:rPr>
          <w:color w:val="000000"/>
          <w:sz w:val="22"/>
          <w:lang w:val="en-GB"/>
        </w:rPr>
      </w:pPr>
      <w:r>
        <w:rPr>
          <w:b/>
          <w:color w:val="000000"/>
          <w:sz w:val="22"/>
          <w:lang w:val="en-GB"/>
        </w:rPr>
        <w:tab/>
        <w:t xml:space="preserve">  &amp; Mining</w:t>
      </w:r>
      <w:r>
        <w:rPr>
          <w:b/>
          <w:color w:val="000000"/>
          <w:sz w:val="22"/>
          <w:lang w:val="en-GB"/>
        </w:rPr>
        <w:tab/>
        <w:t xml:space="preserve">    (1907 Prices)</w:t>
      </w:r>
      <w:r>
        <w:rPr>
          <w:color w:val="000000"/>
          <w:sz w:val="22"/>
          <w:lang w:val="en-GB"/>
        </w:rPr>
        <w:t xml:space="preserve"> </w:t>
      </w:r>
    </w:p>
    <w:p w:rsidR="00000000" w:rsidRDefault="0090639F">
      <w:pPr>
        <w:widowControl w:val="0"/>
        <w:tabs>
          <w:tab w:val="left" w:pos="-1022"/>
          <w:tab w:val="left" w:pos="-782"/>
          <w:tab w:val="left" w:pos="-182"/>
          <w:tab w:val="left" w:pos="2818"/>
          <w:tab w:val="left" w:pos="5458"/>
        </w:tabs>
        <w:spacing w:line="480" w:lineRule="auto"/>
        <w:rPr>
          <w:color w:val="000000"/>
          <w:sz w:val="22"/>
          <w:lang w:val="en-GB"/>
        </w:rPr>
      </w:pP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1853-1873</w:t>
      </w:r>
      <w:r>
        <w:rPr>
          <w:b/>
          <w:color w:val="000000"/>
          <w:sz w:val="22"/>
          <w:lang w:val="en-GB"/>
        </w:rPr>
        <w:tab/>
      </w:r>
      <w:r>
        <w:rPr>
          <w:color w:val="000000"/>
          <w:sz w:val="22"/>
          <w:lang w:val="en-GB"/>
        </w:rPr>
        <w:t>2.7%</w:t>
      </w:r>
      <w:r>
        <w:rPr>
          <w:color w:val="000000"/>
          <w:sz w:val="22"/>
          <w:lang w:val="en-GB"/>
        </w:rPr>
        <w:tab/>
        <w:t>1.95%</w:t>
      </w: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1873-1883</w:t>
      </w:r>
      <w:r>
        <w:rPr>
          <w:b/>
          <w:color w:val="000000"/>
          <w:sz w:val="22"/>
          <w:lang w:val="en-GB"/>
        </w:rPr>
        <w:tab/>
      </w:r>
      <w:r>
        <w:rPr>
          <w:color w:val="000000"/>
          <w:sz w:val="22"/>
          <w:lang w:val="en-GB"/>
        </w:rPr>
        <w:t>2.2%</w:t>
      </w:r>
      <w:r>
        <w:rPr>
          <w:color w:val="000000"/>
          <w:sz w:val="22"/>
          <w:lang w:val="en-GB"/>
        </w:rPr>
        <w:tab/>
        <w:t>1.90%</w:t>
      </w: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1883-1899</w:t>
      </w:r>
      <w:r>
        <w:rPr>
          <w:b/>
          <w:color w:val="000000"/>
          <w:sz w:val="22"/>
          <w:lang w:val="en-GB"/>
        </w:rPr>
        <w:tab/>
      </w:r>
      <w:r>
        <w:rPr>
          <w:color w:val="000000"/>
          <w:sz w:val="22"/>
          <w:lang w:val="en-GB"/>
        </w:rPr>
        <w:t>2.1%</w:t>
      </w:r>
      <w:r>
        <w:rPr>
          <w:color w:val="000000"/>
          <w:sz w:val="22"/>
          <w:lang w:val="en-GB"/>
        </w:rPr>
        <w:tab/>
        <w:t>1.85%</w:t>
      </w: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1899-1913</w:t>
      </w:r>
      <w:r>
        <w:rPr>
          <w:b/>
          <w:color w:val="000000"/>
          <w:sz w:val="22"/>
          <w:lang w:val="en-GB"/>
        </w:rPr>
        <w:tab/>
      </w:r>
      <w:r>
        <w:rPr>
          <w:color w:val="000000"/>
          <w:sz w:val="22"/>
          <w:lang w:val="en-GB"/>
        </w:rPr>
        <w:t>2.0%</w:t>
      </w:r>
      <w:r>
        <w:rPr>
          <w:color w:val="000000"/>
          <w:sz w:val="22"/>
          <w:lang w:val="en-GB"/>
        </w:rPr>
        <w:tab/>
        <w:t>1.70%</w:t>
      </w: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r>
        <w:rPr>
          <w:b/>
          <w:color w:val="000000"/>
          <w:sz w:val="22"/>
          <w:lang w:val="en-GB"/>
        </w:rPr>
        <w:t>Source:</w:t>
      </w:r>
      <w:r>
        <w:rPr>
          <w:color w:val="000000"/>
          <w:sz w:val="22"/>
          <w:lang w:val="en-GB"/>
        </w:rPr>
        <w:t xml:space="preserve">  W.A. Lewis, </w:t>
      </w:r>
      <w:r>
        <w:rPr>
          <w:i/>
          <w:color w:val="000000"/>
          <w:sz w:val="22"/>
          <w:lang w:val="en-GB"/>
        </w:rPr>
        <w:t>Growth and Fluctuations, 1870-1913</w:t>
      </w:r>
      <w:r>
        <w:rPr>
          <w:color w:val="000000"/>
          <w:sz w:val="22"/>
          <w:lang w:val="en-GB"/>
        </w:rPr>
        <w:t xml:space="preserve"> (1978)</w:t>
      </w: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p>
    <w:p w:rsidR="00000000" w:rsidRDefault="0090639F">
      <w:pPr>
        <w:widowControl w:val="0"/>
        <w:tabs>
          <w:tab w:val="left" w:pos="-1022"/>
          <w:tab w:val="left" w:pos="-782"/>
          <w:tab w:val="left" w:pos="-182"/>
          <w:tab w:val="left" w:pos="3298"/>
          <w:tab w:val="left" w:pos="5938"/>
        </w:tabs>
        <w:spacing w:line="600" w:lineRule="auto"/>
        <w:rPr>
          <w:color w:val="000000"/>
          <w:sz w:val="22"/>
          <w:lang w:val="en-GB"/>
        </w:rPr>
      </w:pPr>
      <w:r>
        <w:rPr>
          <w:color w:val="000000"/>
          <w:sz w:val="22"/>
          <w:lang w:val="en-GB"/>
        </w:rPr>
        <w:t xml:space="preserve">                                                         </w:t>
      </w:r>
    </w:p>
    <w:p w:rsidR="00000000" w:rsidRDefault="0090639F">
      <w:pPr>
        <w:widowControl w:val="0"/>
        <w:tabs>
          <w:tab w:val="center" w:pos="4680"/>
        </w:tabs>
        <w:spacing w:line="480" w:lineRule="auto"/>
        <w:rPr>
          <w:b/>
          <w:color w:val="000000"/>
          <w:sz w:val="22"/>
          <w:lang w:val="en-GB"/>
        </w:rPr>
      </w:pPr>
      <w:r>
        <w:rPr>
          <w:color w:val="000000"/>
          <w:sz w:val="22"/>
          <w:lang w:val="en-GB"/>
        </w:rPr>
        <w:br w:type="page"/>
      </w:r>
      <w:r>
        <w:rPr>
          <w:b/>
          <w:color w:val="000000"/>
          <w:sz w:val="22"/>
          <w:lang w:val="en-GB"/>
        </w:rPr>
        <w:lastRenderedPageBreak/>
        <w:t>Table  4.</w:t>
      </w:r>
      <w:r>
        <w:rPr>
          <w:color w:val="000000"/>
          <w:sz w:val="22"/>
          <w:lang w:val="en-GB"/>
        </w:rPr>
        <w:tab/>
      </w:r>
      <w:r>
        <w:rPr>
          <w:b/>
          <w:color w:val="000000"/>
          <w:sz w:val="22"/>
          <w:lang w:val="en-GB"/>
        </w:rPr>
        <w:t>AVERAGE ANNUAL RATES OF REAL GROWTH</w:t>
      </w:r>
    </w:p>
    <w:p w:rsidR="00000000" w:rsidRDefault="0090639F">
      <w:pPr>
        <w:widowControl w:val="0"/>
        <w:tabs>
          <w:tab w:val="center" w:pos="4680"/>
        </w:tabs>
        <w:spacing w:line="480" w:lineRule="auto"/>
        <w:rPr>
          <w:color w:val="000000"/>
          <w:sz w:val="22"/>
          <w:lang w:val="en-GB"/>
        </w:rPr>
      </w:pPr>
      <w:r>
        <w:rPr>
          <w:b/>
          <w:color w:val="000000"/>
          <w:sz w:val="22"/>
          <w:lang w:val="en-GB"/>
        </w:rPr>
        <w:tab/>
        <w:t>IN THE UNITED KINGDOM, 1855 - 1913</w:t>
      </w:r>
    </w:p>
    <w:p w:rsidR="00000000" w:rsidRDefault="0090639F">
      <w:pPr>
        <w:widowControl w:val="0"/>
        <w:tabs>
          <w:tab w:val="left" w:pos="-1022"/>
          <w:tab w:val="left" w:pos="-782"/>
          <w:tab w:val="left" w:pos="-182"/>
          <w:tab w:val="left" w:pos="2218"/>
          <w:tab w:val="left" w:pos="3778"/>
          <w:tab w:val="left" w:pos="5578"/>
        </w:tabs>
        <w:rPr>
          <w:color w:val="000000"/>
          <w:sz w:val="22"/>
          <w:lang w:val="en-GB"/>
        </w:rPr>
      </w:pPr>
    </w:p>
    <w:p w:rsidR="00000000" w:rsidRDefault="0090639F">
      <w:pPr>
        <w:widowControl w:val="0"/>
        <w:tabs>
          <w:tab w:val="left" w:pos="-1022"/>
          <w:tab w:val="left" w:pos="-782"/>
          <w:tab w:val="left" w:pos="-182"/>
          <w:tab w:val="left" w:pos="2218"/>
          <w:tab w:val="left" w:pos="3778"/>
          <w:tab w:val="left" w:pos="5578"/>
        </w:tabs>
        <w:rPr>
          <w:color w:val="000000"/>
          <w:sz w:val="22"/>
          <w:lang w:val="en-GB"/>
        </w:rPr>
      </w:pPr>
    </w:p>
    <w:p w:rsidR="00000000" w:rsidRDefault="0090639F">
      <w:pPr>
        <w:widowControl w:val="0"/>
        <w:tabs>
          <w:tab w:val="left" w:pos="2160"/>
          <w:tab w:val="left" w:pos="3960"/>
          <w:tab w:val="left" w:pos="5760"/>
          <w:tab w:val="left" w:pos="7560"/>
          <w:tab w:val="left" w:pos="9360"/>
        </w:tabs>
        <w:rPr>
          <w:b/>
          <w:color w:val="000000"/>
          <w:sz w:val="22"/>
          <w:lang w:val="en-GB"/>
        </w:rPr>
      </w:pPr>
      <w:r>
        <w:rPr>
          <w:b/>
          <w:color w:val="000000"/>
          <w:sz w:val="22"/>
          <w:lang w:val="en-GB"/>
        </w:rPr>
        <w:t>Period</w:t>
      </w:r>
      <w:r>
        <w:rPr>
          <w:b/>
          <w:color w:val="000000"/>
          <w:sz w:val="22"/>
          <w:lang w:val="en-GB"/>
        </w:rPr>
        <w:tab/>
        <w:t>No.</w:t>
      </w:r>
      <w:r>
        <w:rPr>
          <w:b/>
          <w:color w:val="000000"/>
          <w:sz w:val="22"/>
          <w:lang w:val="en-GB"/>
        </w:rPr>
        <w:tab/>
        <w:t>Total Real</w:t>
      </w:r>
      <w:r>
        <w:rPr>
          <w:b/>
          <w:color w:val="000000"/>
          <w:sz w:val="22"/>
          <w:lang w:val="en-GB"/>
        </w:rPr>
        <w:tab/>
        <w:t>Gross Domestic Product</w:t>
      </w:r>
    </w:p>
    <w:p w:rsidR="00000000" w:rsidRDefault="0090639F">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t>Years</w:t>
      </w:r>
      <w:r>
        <w:rPr>
          <w:b/>
          <w:color w:val="000000"/>
          <w:sz w:val="22"/>
          <w:lang w:val="en-GB"/>
        </w:rPr>
        <w:tab/>
        <w:t>Industrial</w:t>
      </w:r>
      <w:r>
        <w:rPr>
          <w:b/>
          <w:color w:val="000000"/>
          <w:sz w:val="22"/>
          <w:lang w:val="en-GB"/>
        </w:rPr>
        <w:tab/>
        <w:t>at Constant Factor Prices</w:t>
      </w:r>
    </w:p>
    <w:p w:rsidR="00000000" w:rsidRDefault="0090639F">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r>
      <w:r>
        <w:rPr>
          <w:b/>
          <w:color w:val="000000"/>
          <w:sz w:val="22"/>
          <w:lang w:val="en-GB"/>
        </w:rPr>
        <w:tab/>
        <w:t>Output (at</w:t>
      </w:r>
      <w:r>
        <w:rPr>
          <w:b/>
          <w:color w:val="000000"/>
          <w:sz w:val="22"/>
          <w:lang w:val="en-GB"/>
        </w:rPr>
        <w:tab/>
        <w:t>(from output data)</w:t>
      </w:r>
    </w:p>
    <w:p w:rsidR="00000000" w:rsidRDefault="0090639F">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r>
      <w:r>
        <w:rPr>
          <w:b/>
          <w:color w:val="000000"/>
          <w:sz w:val="22"/>
          <w:lang w:val="en-GB"/>
        </w:rPr>
        <w:tab/>
        <w:t xml:space="preserve">constant </w:t>
      </w:r>
    </w:p>
    <w:p w:rsidR="00000000" w:rsidRDefault="0090639F">
      <w:pPr>
        <w:widowControl w:val="0"/>
        <w:tabs>
          <w:tab w:val="left" w:pos="2160"/>
          <w:tab w:val="left" w:pos="3960"/>
          <w:tab w:val="left" w:pos="5760"/>
          <w:tab w:val="left" w:pos="7560"/>
          <w:tab w:val="left" w:pos="9360"/>
        </w:tabs>
        <w:rPr>
          <w:b/>
          <w:color w:val="000000"/>
          <w:sz w:val="22"/>
          <w:lang w:val="en-GB"/>
        </w:rPr>
      </w:pPr>
      <w:r>
        <w:rPr>
          <w:b/>
          <w:color w:val="000000"/>
          <w:sz w:val="22"/>
          <w:lang w:val="en-GB"/>
        </w:rPr>
        <w:tab/>
      </w:r>
      <w:r>
        <w:rPr>
          <w:b/>
          <w:color w:val="000000"/>
          <w:sz w:val="22"/>
          <w:lang w:val="en-GB"/>
        </w:rPr>
        <w:tab/>
        <w:t>prices)</w:t>
      </w:r>
    </w:p>
    <w:p w:rsidR="00000000" w:rsidRDefault="0090639F">
      <w:pPr>
        <w:widowControl w:val="0"/>
        <w:tabs>
          <w:tab w:val="left" w:pos="2160"/>
          <w:tab w:val="left" w:pos="3960"/>
          <w:tab w:val="left" w:pos="5760"/>
          <w:tab w:val="left" w:pos="7560"/>
          <w:tab w:val="left" w:pos="9360"/>
        </w:tabs>
        <w:rPr>
          <w:b/>
          <w:color w:val="000000"/>
          <w:sz w:val="22"/>
          <w:lang w:val="en-GB"/>
        </w:rPr>
      </w:pPr>
    </w:p>
    <w:p w:rsidR="00000000" w:rsidRDefault="0090639F">
      <w:pPr>
        <w:widowControl w:val="0"/>
        <w:tabs>
          <w:tab w:val="left" w:pos="2160"/>
          <w:tab w:val="left" w:pos="3960"/>
          <w:tab w:val="left" w:pos="5760"/>
          <w:tab w:val="left" w:pos="7560"/>
          <w:tab w:val="left" w:pos="9360"/>
        </w:tabs>
        <w:rPr>
          <w:b/>
          <w:color w:val="000000"/>
          <w:sz w:val="22"/>
          <w:lang w:val="en-GB"/>
        </w:rPr>
      </w:pPr>
    </w:p>
    <w:p w:rsidR="00000000" w:rsidRDefault="0090639F">
      <w:pPr>
        <w:widowControl w:val="0"/>
        <w:tabs>
          <w:tab w:val="left" w:pos="2160"/>
          <w:tab w:val="left" w:pos="3960"/>
          <w:tab w:val="left" w:pos="5760"/>
          <w:tab w:val="left" w:pos="7560"/>
          <w:tab w:val="left" w:pos="9360"/>
        </w:tabs>
        <w:spacing w:line="480" w:lineRule="auto"/>
        <w:rPr>
          <w:color w:val="000000"/>
          <w:sz w:val="22"/>
          <w:lang w:val="en-GB"/>
        </w:rPr>
      </w:pP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1855-69</w:t>
      </w:r>
      <w:r>
        <w:rPr>
          <w:b/>
          <w:color w:val="000000"/>
          <w:sz w:val="22"/>
          <w:lang w:val="en-GB"/>
        </w:rPr>
        <w:tab/>
      </w:r>
      <w:r>
        <w:rPr>
          <w:color w:val="000000"/>
          <w:sz w:val="22"/>
          <w:lang w:val="en-GB"/>
        </w:rPr>
        <w:t>15</w:t>
      </w:r>
      <w:r>
        <w:rPr>
          <w:color w:val="000000"/>
          <w:sz w:val="22"/>
          <w:lang w:val="en-GB"/>
        </w:rPr>
        <w:tab/>
        <w:t>2.08%</w:t>
      </w:r>
      <w:r>
        <w:rPr>
          <w:color w:val="000000"/>
          <w:sz w:val="22"/>
          <w:lang w:val="en-GB"/>
        </w:rPr>
        <w:tab/>
        <w:t>1.63%</w:t>
      </w: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1870-84</w:t>
      </w:r>
      <w:r>
        <w:rPr>
          <w:b/>
          <w:color w:val="000000"/>
          <w:sz w:val="22"/>
          <w:lang w:val="en-GB"/>
        </w:rPr>
        <w:tab/>
      </w:r>
      <w:r>
        <w:rPr>
          <w:color w:val="000000"/>
          <w:sz w:val="22"/>
          <w:lang w:val="en-GB"/>
        </w:rPr>
        <w:t>15</w:t>
      </w:r>
      <w:r>
        <w:rPr>
          <w:color w:val="000000"/>
          <w:sz w:val="22"/>
          <w:lang w:val="en-GB"/>
        </w:rPr>
        <w:tab/>
        <w:t>2</w:t>
      </w:r>
      <w:r>
        <w:rPr>
          <w:color w:val="000000"/>
          <w:sz w:val="22"/>
          <w:lang w:val="en-GB"/>
        </w:rPr>
        <w:t>.04%</w:t>
      </w:r>
      <w:r>
        <w:rPr>
          <w:color w:val="000000"/>
          <w:sz w:val="22"/>
          <w:lang w:val="en-GB"/>
        </w:rPr>
        <w:tab/>
        <w:t>1.71%</w:t>
      </w: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1885-99</w:t>
      </w:r>
      <w:r>
        <w:rPr>
          <w:b/>
          <w:color w:val="000000"/>
          <w:sz w:val="22"/>
          <w:lang w:val="en-GB"/>
        </w:rPr>
        <w:tab/>
      </w:r>
      <w:r>
        <w:rPr>
          <w:color w:val="000000"/>
          <w:sz w:val="22"/>
          <w:lang w:val="en-GB"/>
        </w:rPr>
        <w:t>15</w:t>
      </w:r>
      <w:r>
        <w:rPr>
          <w:color w:val="000000"/>
          <w:sz w:val="22"/>
          <w:lang w:val="en-GB"/>
        </w:rPr>
        <w:tab/>
        <w:t>2.91%</w:t>
      </w:r>
      <w:r>
        <w:rPr>
          <w:color w:val="000000"/>
          <w:sz w:val="22"/>
          <w:lang w:val="en-GB"/>
        </w:rPr>
        <w:tab/>
        <w:t>2.14%</w:t>
      </w: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1900-13</w:t>
      </w:r>
      <w:r>
        <w:rPr>
          <w:b/>
          <w:color w:val="000000"/>
          <w:sz w:val="22"/>
          <w:lang w:val="en-GB"/>
        </w:rPr>
        <w:tab/>
      </w:r>
      <w:r>
        <w:rPr>
          <w:color w:val="000000"/>
          <w:sz w:val="22"/>
          <w:lang w:val="en-GB"/>
        </w:rPr>
        <w:t>14</w:t>
      </w:r>
      <w:r>
        <w:rPr>
          <w:color w:val="000000"/>
          <w:sz w:val="22"/>
          <w:lang w:val="en-GB"/>
        </w:rPr>
        <w:tab/>
        <w:t>1.60%</w:t>
      </w:r>
      <w:r>
        <w:rPr>
          <w:color w:val="000000"/>
          <w:sz w:val="22"/>
          <w:lang w:val="en-GB"/>
        </w:rPr>
        <w:tab/>
        <w:t>1.64%</w:t>
      </w: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1855-1913</w:t>
      </w:r>
      <w:r>
        <w:rPr>
          <w:b/>
          <w:color w:val="000000"/>
          <w:sz w:val="22"/>
          <w:lang w:val="en-GB"/>
        </w:rPr>
        <w:tab/>
      </w:r>
      <w:r>
        <w:rPr>
          <w:color w:val="000000"/>
          <w:sz w:val="22"/>
          <w:lang w:val="en-GB"/>
        </w:rPr>
        <w:t>59</w:t>
      </w:r>
      <w:r>
        <w:rPr>
          <w:color w:val="000000"/>
          <w:sz w:val="22"/>
          <w:lang w:val="en-GB"/>
        </w:rPr>
        <w:tab/>
        <w:t>2.29%</w:t>
      </w:r>
      <w:r>
        <w:rPr>
          <w:color w:val="000000"/>
          <w:sz w:val="22"/>
          <w:lang w:val="en-GB"/>
        </w:rPr>
        <w:tab/>
        <w:t>1.87%</w:t>
      </w: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r>
        <w:rPr>
          <w:b/>
          <w:color w:val="000000"/>
          <w:sz w:val="22"/>
          <w:lang w:val="en-GB"/>
        </w:rPr>
        <w:t>1870-1913</w:t>
      </w:r>
      <w:r>
        <w:rPr>
          <w:b/>
          <w:color w:val="000000"/>
          <w:sz w:val="22"/>
          <w:lang w:val="en-GB"/>
        </w:rPr>
        <w:tab/>
      </w:r>
      <w:r>
        <w:rPr>
          <w:color w:val="000000"/>
          <w:sz w:val="22"/>
          <w:lang w:val="en-GB"/>
        </w:rPr>
        <w:t>44</w:t>
      </w:r>
      <w:r>
        <w:rPr>
          <w:color w:val="000000"/>
          <w:sz w:val="22"/>
          <w:lang w:val="en-GB"/>
        </w:rPr>
        <w:tab/>
        <w:t>2.09%</w:t>
      </w:r>
      <w:r>
        <w:rPr>
          <w:color w:val="000000"/>
          <w:sz w:val="22"/>
          <w:lang w:val="en-GB"/>
        </w:rPr>
        <w:tab/>
        <w:t>1.82%</w:t>
      </w: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p>
    <w:p w:rsidR="00000000" w:rsidRDefault="0090639F">
      <w:pPr>
        <w:widowControl w:val="0"/>
        <w:tabs>
          <w:tab w:val="left" w:pos="2160"/>
          <w:tab w:val="left" w:pos="3960"/>
          <w:tab w:val="left" w:pos="5760"/>
          <w:tab w:val="left" w:pos="7560"/>
          <w:tab w:val="left" w:pos="9360"/>
        </w:tabs>
        <w:spacing w:line="600" w:lineRule="auto"/>
        <w:rPr>
          <w:color w:val="000000"/>
          <w:sz w:val="22"/>
          <w:lang w:val="en-GB"/>
        </w:rPr>
      </w:pPr>
    </w:p>
    <w:p w:rsidR="00000000" w:rsidRDefault="0090639F">
      <w:pPr>
        <w:widowControl w:val="0"/>
        <w:tabs>
          <w:tab w:val="left" w:pos="2160"/>
          <w:tab w:val="left" w:pos="3960"/>
          <w:tab w:val="left" w:pos="5760"/>
          <w:tab w:val="left" w:pos="7560"/>
          <w:tab w:val="left" w:pos="9360"/>
        </w:tabs>
        <w:ind w:left="2160" w:hanging="2160"/>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Charles Feinstein, </w:t>
      </w:r>
      <w:r>
        <w:rPr>
          <w:i/>
          <w:color w:val="000000"/>
          <w:sz w:val="22"/>
          <w:lang w:val="en-GB"/>
        </w:rPr>
        <w:t>Statistical Tables of National Income, Expenditure, and Output of the United Kingdom, 1855-1965</w:t>
      </w:r>
      <w:r>
        <w:rPr>
          <w:color w:val="000000"/>
          <w:sz w:val="22"/>
          <w:lang w:val="en-GB"/>
        </w:rPr>
        <w:t xml:space="preserve"> (Cambridge, 1976)</w:t>
      </w:r>
    </w:p>
    <w:p w:rsidR="00000000" w:rsidRDefault="0090639F">
      <w:pPr>
        <w:widowControl w:val="0"/>
        <w:tabs>
          <w:tab w:val="left" w:pos="2160"/>
          <w:tab w:val="left" w:pos="3960"/>
          <w:tab w:val="left" w:pos="5760"/>
          <w:tab w:val="left" w:pos="7560"/>
          <w:tab w:val="left" w:pos="9360"/>
        </w:tabs>
        <w:rPr>
          <w:b/>
          <w:color w:val="000000"/>
          <w:sz w:val="22"/>
          <w:lang w:val="en-GB"/>
        </w:rPr>
      </w:pPr>
      <w:r>
        <w:rPr>
          <w:color w:val="000000"/>
          <w:sz w:val="22"/>
          <w:lang w:val="en-GB"/>
        </w:rPr>
        <w:br w:type="page"/>
      </w:r>
    </w:p>
    <w:p w:rsidR="00000000" w:rsidRDefault="0090639F">
      <w:pPr>
        <w:widowControl w:val="0"/>
        <w:tabs>
          <w:tab w:val="left" w:pos="2448"/>
          <w:tab w:val="left" w:pos="3888"/>
          <w:tab w:val="left" w:pos="5328"/>
          <w:tab w:val="left" w:pos="6768"/>
          <w:tab w:val="left" w:pos="8208"/>
          <w:tab w:val="left" w:pos="9648"/>
        </w:tabs>
        <w:ind w:left="2448" w:hanging="2448"/>
        <w:rPr>
          <w:b/>
          <w:color w:val="000000"/>
          <w:sz w:val="22"/>
          <w:lang w:val="en-GB"/>
        </w:rPr>
      </w:pPr>
      <w:r>
        <w:rPr>
          <w:b/>
          <w:color w:val="000000"/>
          <w:sz w:val="22"/>
          <w:lang w:val="en-GB"/>
        </w:rPr>
        <w:t>Table 5.</w:t>
      </w:r>
      <w:r>
        <w:rPr>
          <w:b/>
          <w:color w:val="000000"/>
          <w:sz w:val="22"/>
          <w:lang w:val="en-GB"/>
        </w:rPr>
        <w:tab/>
        <w:t>AGGREGATE AND PER CAPITA INDICES OF INDUSTRIAL</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PRODUCTION (UNITED KINGDOM IN 1900 = 100), AND PERCENTAGE</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SHARES OF WORLD INDUSTRIAL PRODUCTION, FOR VARIOUS</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COUNTRIES:</w:t>
      </w:r>
      <w:r>
        <w:rPr>
          <w:b/>
          <w:color w:val="000000"/>
          <w:sz w:val="22"/>
          <w:lang w:val="en-GB"/>
        </w:rPr>
        <w:tab/>
        <w:t>IN 1860 AND 1913</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Country</w:t>
      </w:r>
      <w:r>
        <w:rPr>
          <w:b/>
          <w:color w:val="000000"/>
          <w:sz w:val="22"/>
          <w:lang w:val="en-GB"/>
        </w:rPr>
        <w:tab/>
        <w:t>Total</w:t>
      </w:r>
      <w:r>
        <w:rPr>
          <w:b/>
          <w:color w:val="000000"/>
          <w:sz w:val="22"/>
          <w:lang w:val="en-GB"/>
        </w:rPr>
        <w:tab/>
      </w:r>
      <w:r>
        <w:rPr>
          <w:b/>
          <w:color w:val="000000"/>
          <w:sz w:val="22"/>
          <w:lang w:val="en-GB"/>
        </w:rPr>
        <w:tab/>
        <w:t>Per Capita</w:t>
      </w:r>
      <w:r>
        <w:rPr>
          <w:b/>
          <w:color w:val="000000"/>
          <w:sz w:val="22"/>
          <w:lang w:val="en-GB"/>
        </w:rPr>
        <w:tab/>
      </w:r>
      <w:r>
        <w:rPr>
          <w:b/>
          <w:color w:val="000000"/>
          <w:sz w:val="22"/>
          <w:lang w:val="en-GB"/>
        </w:rPr>
        <w:tab/>
        <w:t>Percentage Shares of</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Indust</w:t>
      </w:r>
      <w:r>
        <w:rPr>
          <w:b/>
          <w:color w:val="000000"/>
          <w:sz w:val="22"/>
          <w:lang w:val="en-GB"/>
        </w:rPr>
        <w:t>rial</w:t>
      </w:r>
      <w:r>
        <w:rPr>
          <w:b/>
          <w:color w:val="000000"/>
          <w:sz w:val="22"/>
          <w:lang w:val="en-GB"/>
        </w:rPr>
        <w:tab/>
      </w:r>
      <w:r>
        <w:rPr>
          <w:b/>
          <w:color w:val="000000"/>
          <w:sz w:val="22"/>
          <w:lang w:val="en-GB"/>
        </w:rPr>
        <w:tab/>
        <w:t>Industrial</w:t>
      </w:r>
      <w:r>
        <w:rPr>
          <w:b/>
          <w:color w:val="000000"/>
          <w:sz w:val="22"/>
          <w:lang w:val="en-GB"/>
        </w:rPr>
        <w:tab/>
      </w:r>
      <w:r>
        <w:rPr>
          <w:b/>
          <w:color w:val="000000"/>
          <w:sz w:val="22"/>
          <w:lang w:val="en-GB"/>
        </w:rPr>
        <w:tab/>
        <w:t>World Industrial</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ab/>
        <w:t>Output</w:t>
      </w:r>
      <w:r>
        <w:rPr>
          <w:b/>
          <w:color w:val="000000"/>
          <w:sz w:val="22"/>
          <w:lang w:val="en-GB"/>
        </w:rPr>
        <w:tab/>
      </w:r>
      <w:r>
        <w:rPr>
          <w:b/>
          <w:color w:val="000000"/>
          <w:sz w:val="22"/>
          <w:lang w:val="en-GB"/>
        </w:rPr>
        <w:tab/>
        <w:t>Output</w:t>
      </w:r>
      <w:r>
        <w:rPr>
          <w:b/>
          <w:color w:val="000000"/>
          <w:sz w:val="22"/>
          <w:lang w:val="en-GB"/>
        </w:rPr>
        <w:tab/>
      </w:r>
      <w:r>
        <w:rPr>
          <w:b/>
          <w:color w:val="000000"/>
          <w:sz w:val="22"/>
          <w:lang w:val="en-GB"/>
        </w:rPr>
        <w:tab/>
        <w:t>Production</w:t>
      </w:r>
      <w:r>
        <w:rPr>
          <w:b/>
          <w:color w:val="000000"/>
          <w:sz w:val="22"/>
          <w:lang w:val="en-GB"/>
        </w:rPr>
        <w:tab/>
      </w:r>
      <w:r>
        <w:rPr>
          <w:b/>
          <w:color w:val="000000"/>
          <w:sz w:val="22"/>
          <w:lang w:val="en-GB"/>
        </w:rPr>
        <w:tab/>
      </w:r>
      <w:r>
        <w:rPr>
          <w:b/>
          <w:color w:val="000000"/>
          <w:sz w:val="22"/>
          <w:lang w:val="en-GB"/>
        </w:rPr>
        <w:tab/>
      </w:r>
      <w:r>
        <w:rPr>
          <w:b/>
          <w:color w:val="000000"/>
          <w:sz w:val="22"/>
          <w:lang w:val="en-GB"/>
        </w:rPr>
        <w:tab/>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With 1913</w:t>
      </w:r>
      <w:r>
        <w:rPr>
          <w:b/>
          <w:color w:val="000000"/>
          <w:sz w:val="22"/>
          <w:lang w:val="en-GB"/>
        </w:rPr>
        <w:tab/>
        <w:t>1860</w:t>
      </w:r>
      <w:r>
        <w:rPr>
          <w:b/>
          <w:color w:val="000000"/>
          <w:sz w:val="22"/>
          <w:lang w:val="en-GB"/>
        </w:rPr>
        <w:tab/>
        <w:t>1913</w:t>
      </w:r>
      <w:r>
        <w:rPr>
          <w:b/>
          <w:color w:val="000000"/>
          <w:sz w:val="22"/>
          <w:lang w:val="en-GB"/>
        </w:rPr>
        <w:tab/>
        <w:t>1860</w:t>
      </w:r>
      <w:r>
        <w:rPr>
          <w:b/>
          <w:color w:val="000000"/>
          <w:sz w:val="22"/>
          <w:lang w:val="en-GB"/>
        </w:rPr>
        <w:tab/>
        <w:t>1913</w:t>
      </w:r>
      <w:r>
        <w:rPr>
          <w:b/>
          <w:color w:val="000000"/>
          <w:sz w:val="22"/>
          <w:lang w:val="en-GB"/>
        </w:rPr>
        <w:tab/>
        <w:t>1860</w:t>
      </w:r>
      <w:r>
        <w:rPr>
          <w:b/>
          <w:color w:val="000000"/>
          <w:sz w:val="22"/>
          <w:lang w:val="en-GB"/>
        </w:rPr>
        <w:tab/>
        <w:t>1913</w:t>
      </w:r>
    </w:p>
    <w:p w:rsidR="00000000" w:rsidRDefault="0090639F">
      <w:pPr>
        <w:widowControl w:val="0"/>
        <w:tabs>
          <w:tab w:val="left" w:pos="2448"/>
          <w:tab w:val="left" w:pos="3888"/>
          <w:tab w:val="left" w:pos="5328"/>
          <w:tab w:val="left" w:pos="6768"/>
          <w:tab w:val="left" w:pos="8208"/>
          <w:tab w:val="left" w:pos="9648"/>
        </w:tabs>
        <w:rPr>
          <w:b/>
          <w:color w:val="000000"/>
          <w:sz w:val="22"/>
          <w:lang w:val="en-GB"/>
        </w:rPr>
      </w:pPr>
      <w:r>
        <w:rPr>
          <w:b/>
          <w:color w:val="000000"/>
          <w:sz w:val="22"/>
          <w:lang w:val="en-GB"/>
        </w:rPr>
        <w:t>Frontiers</w:t>
      </w:r>
      <w:r>
        <w:rPr>
          <w:b/>
          <w:color w:val="000000"/>
          <w:sz w:val="22"/>
          <w:lang w:val="en-GB"/>
        </w:rPr>
        <w:tab/>
        <w:t>Index</w:t>
      </w:r>
      <w:r>
        <w:rPr>
          <w:b/>
          <w:color w:val="000000"/>
          <w:sz w:val="22"/>
          <w:lang w:val="en-GB"/>
        </w:rPr>
        <w:tab/>
        <w:t>Index</w:t>
      </w:r>
      <w:r>
        <w:rPr>
          <w:b/>
          <w:color w:val="000000"/>
          <w:sz w:val="22"/>
          <w:lang w:val="en-GB"/>
        </w:rPr>
        <w:tab/>
        <w:t>Index</w:t>
      </w:r>
      <w:r>
        <w:rPr>
          <w:b/>
          <w:color w:val="000000"/>
          <w:sz w:val="22"/>
          <w:lang w:val="en-GB"/>
        </w:rPr>
        <w:tab/>
        <w:t>Index</w:t>
      </w:r>
      <w:r>
        <w:rPr>
          <w:b/>
          <w:color w:val="000000"/>
          <w:sz w:val="22"/>
          <w:lang w:val="en-GB"/>
        </w:rPr>
        <w:tab/>
        <w:t>%</w:t>
      </w:r>
      <w:r>
        <w:rPr>
          <w:b/>
          <w:color w:val="000000"/>
          <w:sz w:val="22"/>
          <w:lang w:val="en-GB"/>
        </w:rPr>
        <w:tab/>
        <w:t>%</w:t>
      </w: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United</w:t>
      </w:r>
    </w:p>
    <w:p w:rsidR="00000000" w:rsidRDefault="0090639F">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Kingdom</w:t>
      </w:r>
      <w:r>
        <w:rPr>
          <w:color w:val="000000"/>
          <w:sz w:val="22"/>
          <w:vertAlign w:val="superscript"/>
          <w:lang w:val="en-GB"/>
        </w:rPr>
        <w:t>*</w:t>
      </w:r>
      <w:r>
        <w:rPr>
          <w:color w:val="000000"/>
          <w:sz w:val="22"/>
          <w:lang w:val="en-GB"/>
        </w:rPr>
        <w:tab/>
        <w:t xml:space="preserve"> 45</w:t>
      </w:r>
      <w:r>
        <w:rPr>
          <w:color w:val="000000"/>
          <w:sz w:val="22"/>
          <w:lang w:val="en-GB"/>
        </w:rPr>
        <w:tab/>
        <w:t>127</w:t>
      </w:r>
      <w:r>
        <w:rPr>
          <w:color w:val="000000"/>
          <w:sz w:val="22"/>
          <w:lang w:val="en-GB"/>
        </w:rPr>
        <w:tab/>
        <w:t xml:space="preserve"> 64</w:t>
      </w:r>
      <w:r>
        <w:rPr>
          <w:color w:val="000000"/>
          <w:sz w:val="22"/>
          <w:lang w:val="en-GB"/>
        </w:rPr>
        <w:tab/>
        <w:t>115</w:t>
      </w:r>
      <w:r>
        <w:rPr>
          <w:color w:val="000000"/>
          <w:sz w:val="22"/>
          <w:lang w:val="en-GB"/>
        </w:rPr>
        <w:tab/>
        <w:t>20%</w:t>
      </w:r>
      <w:r>
        <w:rPr>
          <w:color w:val="000000"/>
          <w:sz w:val="22"/>
          <w:lang w:val="en-GB"/>
        </w:rPr>
        <w:tab/>
        <w:t>14%</w:t>
      </w:r>
    </w:p>
    <w:p w:rsidR="00000000" w:rsidRDefault="0090639F">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Germany</w:t>
      </w:r>
      <w:r>
        <w:rPr>
          <w:color w:val="000000"/>
          <w:sz w:val="22"/>
          <w:lang w:val="en-GB"/>
        </w:rPr>
        <w:tab/>
        <w:t xml:space="preserve"> 11</w:t>
      </w:r>
      <w:r>
        <w:rPr>
          <w:color w:val="000000"/>
          <w:sz w:val="22"/>
          <w:lang w:val="en-GB"/>
        </w:rPr>
        <w:tab/>
        <w:t>138</w:t>
      </w:r>
      <w:r>
        <w:rPr>
          <w:color w:val="000000"/>
          <w:sz w:val="22"/>
          <w:lang w:val="en-GB"/>
        </w:rPr>
        <w:tab/>
        <w:t xml:space="preserve"> 15</w:t>
      </w:r>
      <w:r>
        <w:rPr>
          <w:color w:val="000000"/>
          <w:sz w:val="22"/>
          <w:lang w:val="en-GB"/>
        </w:rPr>
        <w:tab/>
        <w:t xml:space="preserve"> 85</w:t>
      </w:r>
      <w:r>
        <w:rPr>
          <w:color w:val="000000"/>
          <w:sz w:val="22"/>
          <w:lang w:val="en-GB"/>
        </w:rPr>
        <w:tab/>
        <w:t xml:space="preserve"> 5%</w:t>
      </w:r>
      <w:r>
        <w:rPr>
          <w:color w:val="000000"/>
          <w:sz w:val="22"/>
          <w:lang w:val="en-GB"/>
        </w:rPr>
        <w:tab/>
        <w:t>15%</w:t>
      </w:r>
    </w:p>
    <w:p w:rsidR="00000000" w:rsidRDefault="0090639F">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France</w:t>
      </w:r>
      <w:r>
        <w:rPr>
          <w:color w:val="000000"/>
          <w:sz w:val="22"/>
          <w:lang w:val="en-GB"/>
        </w:rPr>
        <w:tab/>
        <w:t xml:space="preserve"> 18</w:t>
      </w:r>
      <w:r>
        <w:rPr>
          <w:color w:val="000000"/>
          <w:sz w:val="22"/>
          <w:lang w:val="en-GB"/>
        </w:rPr>
        <w:tab/>
        <w:t xml:space="preserve"> 57</w:t>
      </w:r>
      <w:r>
        <w:rPr>
          <w:color w:val="000000"/>
          <w:sz w:val="22"/>
          <w:lang w:val="en-GB"/>
        </w:rPr>
        <w:tab/>
        <w:t xml:space="preserve"> 20</w:t>
      </w:r>
      <w:r>
        <w:rPr>
          <w:color w:val="000000"/>
          <w:sz w:val="22"/>
          <w:lang w:val="en-GB"/>
        </w:rPr>
        <w:tab/>
        <w:t xml:space="preserve"> 59</w:t>
      </w:r>
      <w:r>
        <w:rPr>
          <w:color w:val="000000"/>
          <w:sz w:val="22"/>
          <w:lang w:val="en-GB"/>
        </w:rPr>
        <w:tab/>
        <w:t xml:space="preserve"> 8%</w:t>
      </w:r>
      <w:r>
        <w:rPr>
          <w:color w:val="000000"/>
          <w:sz w:val="22"/>
          <w:lang w:val="en-GB"/>
        </w:rPr>
        <w:tab/>
        <w:t xml:space="preserve"> 6%</w:t>
      </w: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Russi</w:t>
      </w:r>
      <w:r>
        <w:rPr>
          <w:color w:val="000000"/>
          <w:sz w:val="22"/>
          <w:lang w:val="en-GB"/>
        </w:rPr>
        <w:t>a</w:t>
      </w:r>
      <w:r>
        <w:rPr>
          <w:color w:val="000000"/>
          <w:sz w:val="22"/>
          <w:lang w:val="en-GB"/>
        </w:rPr>
        <w:tab/>
        <w:t xml:space="preserve"> 16</w:t>
      </w:r>
      <w:r>
        <w:rPr>
          <w:color w:val="000000"/>
          <w:sz w:val="22"/>
          <w:lang w:val="en-GB"/>
        </w:rPr>
        <w:tab/>
        <w:t xml:space="preserve"> 77</w:t>
      </w:r>
      <w:r>
        <w:rPr>
          <w:color w:val="000000"/>
          <w:sz w:val="22"/>
          <w:lang w:val="en-GB"/>
        </w:rPr>
        <w:tab/>
        <w:t xml:space="preserve">  8</w:t>
      </w:r>
      <w:r>
        <w:rPr>
          <w:color w:val="000000"/>
          <w:sz w:val="22"/>
          <w:lang w:val="en-GB"/>
        </w:rPr>
        <w:tab/>
        <w:t xml:space="preserve"> 20</w:t>
      </w:r>
      <w:r>
        <w:rPr>
          <w:color w:val="000000"/>
          <w:sz w:val="22"/>
          <w:lang w:val="en-GB"/>
        </w:rPr>
        <w:tab/>
        <w:t xml:space="preserve"> 7%</w:t>
      </w:r>
      <w:r>
        <w:rPr>
          <w:color w:val="000000"/>
          <w:sz w:val="22"/>
          <w:lang w:val="en-GB"/>
        </w:rPr>
        <w:tab/>
        <w:t xml:space="preserve"> 8%</w:t>
      </w: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spacing w:line="360" w:lineRule="auto"/>
        <w:rPr>
          <w:color w:val="000000"/>
          <w:sz w:val="22"/>
          <w:lang w:val="en-GB"/>
        </w:rPr>
      </w:pPr>
      <w:r>
        <w:rPr>
          <w:b/>
          <w:color w:val="000000"/>
          <w:sz w:val="22"/>
          <w:lang w:val="en-GB"/>
        </w:rPr>
        <w:t>ALL EUROPE</w:t>
      </w:r>
      <w:r>
        <w:rPr>
          <w:b/>
          <w:color w:val="000000"/>
          <w:sz w:val="22"/>
          <w:lang w:val="en-GB"/>
        </w:rPr>
        <w:tab/>
        <w:t>120</w:t>
      </w:r>
      <w:r>
        <w:rPr>
          <w:b/>
          <w:color w:val="000000"/>
          <w:sz w:val="22"/>
          <w:lang w:val="en-GB"/>
        </w:rPr>
        <w:tab/>
        <w:t>528</w:t>
      </w:r>
      <w:r>
        <w:rPr>
          <w:b/>
          <w:color w:val="000000"/>
          <w:sz w:val="22"/>
          <w:lang w:val="en-GB"/>
        </w:rPr>
        <w:tab/>
        <w:t xml:space="preserve"> 17</w:t>
      </w:r>
      <w:r>
        <w:rPr>
          <w:b/>
          <w:color w:val="000000"/>
          <w:sz w:val="22"/>
          <w:lang w:val="en-GB"/>
        </w:rPr>
        <w:tab/>
        <w:t xml:space="preserve"> 45</w:t>
      </w:r>
      <w:r>
        <w:rPr>
          <w:b/>
          <w:color w:val="000000"/>
          <w:sz w:val="22"/>
          <w:lang w:val="en-GB"/>
        </w:rPr>
        <w:tab/>
        <w:t>53%</w:t>
      </w:r>
      <w:r>
        <w:rPr>
          <w:b/>
          <w:color w:val="000000"/>
          <w:sz w:val="22"/>
          <w:lang w:val="en-GB"/>
        </w:rPr>
        <w:tab/>
        <w:t>57%</w:t>
      </w:r>
    </w:p>
    <w:p w:rsidR="00000000" w:rsidRDefault="0090639F">
      <w:pPr>
        <w:widowControl w:val="0"/>
        <w:tabs>
          <w:tab w:val="left" w:pos="2448"/>
          <w:tab w:val="left" w:pos="3888"/>
          <w:tab w:val="left" w:pos="5328"/>
          <w:tab w:val="left" w:pos="6768"/>
          <w:tab w:val="left" w:pos="8208"/>
          <w:tab w:val="left" w:pos="9648"/>
        </w:tabs>
        <w:spacing w:line="360" w:lineRule="auto"/>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United</w:t>
      </w:r>
    </w:p>
    <w:p w:rsidR="00000000" w:rsidRDefault="0090639F">
      <w:pPr>
        <w:widowControl w:val="0"/>
        <w:tabs>
          <w:tab w:val="left" w:pos="2448"/>
          <w:tab w:val="left" w:pos="3888"/>
          <w:tab w:val="left" w:pos="5328"/>
          <w:tab w:val="left" w:pos="6768"/>
          <w:tab w:val="left" w:pos="8208"/>
          <w:tab w:val="left" w:pos="9648"/>
        </w:tabs>
        <w:spacing w:line="360" w:lineRule="auto"/>
        <w:rPr>
          <w:color w:val="000000"/>
          <w:sz w:val="22"/>
          <w:lang w:val="en-GB"/>
        </w:rPr>
      </w:pPr>
      <w:r>
        <w:rPr>
          <w:color w:val="000000"/>
          <w:sz w:val="22"/>
          <w:lang w:val="en-GB"/>
        </w:rPr>
        <w:t>States</w:t>
      </w:r>
      <w:r>
        <w:rPr>
          <w:color w:val="000000"/>
          <w:sz w:val="22"/>
          <w:lang w:val="en-GB"/>
        </w:rPr>
        <w:tab/>
        <w:t xml:space="preserve"> 16</w:t>
      </w:r>
      <w:r>
        <w:rPr>
          <w:color w:val="000000"/>
          <w:sz w:val="22"/>
          <w:lang w:val="en-GB"/>
        </w:rPr>
        <w:tab/>
        <w:t>298</w:t>
      </w:r>
      <w:r>
        <w:rPr>
          <w:color w:val="000000"/>
          <w:sz w:val="22"/>
          <w:lang w:val="en-GB"/>
        </w:rPr>
        <w:tab/>
        <w:t xml:space="preserve"> 21</w:t>
      </w:r>
      <w:r>
        <w:rPr>
          <w:color w:val="000000"/>
          <w:sz w:val="22"/>
          <w:lang w:val="en-GB"/>
        </w:rPr>
        <w:tab/>
        <w:t>126</w:t>
      </w:r>
      <w:r>
        <w:rPr>
          <w:color w:val="000000"/>
          <w:sz w:val="22"/>
          <w:lang w:val="en-GB"/>
        </w:rPr>
        <w:tab/>
        <w:t xml:space="preserve"> 7%</w:t>
      </w:r>
      <w:r>
        <w:rPr>
          <w:color w:val="000000"/>
          <w:sz w:val="22"/>
          <w:lang w:val="en-GB"/>
        </w:rPr>
        <w:tab/>
        <w:t>32%</w:t>
      </w: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r>
        <w:rPr>
          <w:color w:val="000000"/>
          <w:sz w:val="22"/>
          <w:lang w:val="en-GB"/>
        </w:rPr>
        <w:t>Canada</w:t>
      </w:r>
      <w:r>
        <w:rPr>
          <w:color w:val="000000"/>
          <w:sz w:val="22"/>
          <w:lang w:val="en-GB"/>
        </w:rPr>
        <w:tab/>
        <w:t xml:space="preserve">  1</w:t>
      </w:r>
      <w:r>
        <w:rPr>
          <w:color w:val="000000"/>
          <w:sz w:val="22"/>
          <w:lang w:val="en-GB"/>
        </w:rPr>
        <w:tab/>
        <w:t xml:space="preserve">  9</w:t>
      </w:r>
      <w:r>
        <w:rPr>
          <w:color w:val="000000"/>
          <w:sz w:val="22"/>
          <w:lang w:val="en-GB"/>
        </w:rPr>
        <w:tab/>
        <w:t xml:space="preserve">  7</w:t>
      </w:r>
      <w:r>
        <w:rPr>
          <w:color w:val="000000"/>
          <w:sz w:val="22"/>
          <w:lang w:val="en-GB"/>
        </w:rPr>
        <w:tab/>
        <w:t xml:space="preserve"> 46</w:t>
      </w:r>
      <w:r>
        <w:rPr>
          <w:color w:val="000000"/>
          <w:sz w:val="22"/>
          <w:lang w:val="en-GB"/>
        </w:rPr>
        <w:tab/>
        <w:t>--</w:t>
      </w:r>
      <w:r>
        <w:rPr>
          <w:color w:val="000000"/>
          <w:sz w:val="22"/>
          <w:lang w:val="en-GB"/>
        </w:rPr>
        <w:tab/>
        <w:t xml:space="preserve"> 1%</w:t>
      </w: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ind w:left="2448" w:hanging="2448"/>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 Paul Bairoch, ‘International Industrialization Levels from 1760 to 1980', </w:t>
      </w:r>
      <w:r>
        <w:rPr>
          <w:i/>
          <w:color w:val="000000"/>
          <w:sz w:val="22"/>
          <w:lang w:val="en-GB"/>
        </w:rPr>
        <w:t>Journal of European Economic History</w:t>
      </w:r>
      <w:r>
        <w:rPr>
          <w:i/>
          <w:color w:val="000000"/>
          <w:sz w:val="22"/>
          <w:lang w:val="en-GB"/>
        </w:rPr>
        <w:t>,</w:t>
      </w:r>
      <w:r>
        <w:rPr>
          <w:color w:val="000000"/>
          <w:sz w:val="22"/>
          <w:lang w:val="en-GB"/>
        </w:rPr>
        <w:t xml:space="preserve"> 11 (Fall 1982),  269-333, tables 4 - 13.</w:t>
      </w: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p>
    <w:p w:rsidR="00000000" w:rsidRDefault="0090639F">
      <w:pPr>
        <w:widowControl w:val="0"/>
        <w:tabs>
          <w:tab w:val="left" w:pos="2448"/>
          <w:tab w:val="left" w:pos="3888"/>
          <w:tab w:val="left" w:pos="5328"/>
          <w:tab w:val="left" w:pos="6768"/>
          <w:tab w:val="left" w:pos="8208"/>
          <w:tab w:val="left" w:pos="9648"/>
        </w:tabs>
        <w:rPr>
          <w:color w:val="000000"/>
          <w:sz w:val="22"/>
          <w:lang w:val="en-GB"/>
        </w:rPr>
      </w:pPr>
      <w:r>
        <w:rPr>
          <w:color w:val="000000"/>
          <w:sz w:val="22"/>
          <w:vertAlign w:val="superscript"/>
          <w:lang w:val="en-GB"/>
        </w:rPr>
        <w:t xml:space="preserve">*   </w:t>
      </w:r>
      <w:r>
        <w:rPr>
          <w:color w:val="000000"/>
          <w:sz w:val="22"/>
          <w:lang w:val="en-GB"/>
        </w:rPr>
        <w:t>The United Kingdom of Great Britain and Ireland: the values for its  aggregate and per capita industrial outputs for 1900 are taken as the  base 100 for all the indices in columns 1 to 4.  Note that columns 5</w:t>
      </w:r>
      <w:r>
        <w:rPr>
          <w:color w:val="000000"/>
          <w:sz w:val="22"/>
          <w:lang w:val="en-GB"/>
        </w:rPr>
        <w:t xml:space="preserve"> and 6 are percentages of total world industrial output.</w:t>
      </w:r>
    </w:p>
    <w:p w:rsidR="00000000" w:rsidRDefault="0090639F">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ind w:left="1714" w:hanging="1714"/>
        <w:rPr>
          <w:b/>
          <w:color w:val="000000"/>
          <w:sz w:val="22"/>
          <w:lang w:val="en-GB"/>
        </w:rPr>
      </w:pPr>
      <w:r>
        <w:rPr>
          <w:color w:val="000000"/>
          <w:sz w:val="22"/>
          <w:lang w:val="en-GB"/>
        </w:rPr>
        <w:br w:type="page"/>
      </w:r>
      <w:r>
        <w:rPr>
          <w:b/>
          <w:color w:val="000000"/>
          <w:sz w:val="22"/>
          <w:lang w:val="en-GB"/>
        </w:rPr>
        <w:lastRenderedPageBreak/>
        <w:t>Table 6.</w:t>
      </w:r>
      <w:r>
        <w:rPr>
          <w:b/>
          <w:color w:val="000000"/>
          <w:sz w:val="22"/>
          <w:lang w:val="en-GB"/>
        </w:rPr>
        <w:tab/>
      </w:r>
      <w:r>
        <w:rPr>
          <w:b/>
          <w:color w:val="000000"/>
          <w:sz w:val="22"/>
          <w:lang w:val="en-GB"/>
        </w:rPr>
        <w:tab/>
        <w:t>INDICES OF INDUSTRIAL OUTPUT*:  IN THE UNITED KINGDOM, FRANCE, GERMANY, AND THE UNITED STATES IN QUINQUENNIAL MEANS, 1860-4 TO 1910-13</w:t>
      </w:r>
    </w:p>
    <w:p w:rsidR="00000000" w:rsidRDefault="0090639F">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rPr>
          <w:b/>
          <w:color w:val="000000"/>
          <w:sz w:val="22"/>
          <w:lang w:val="en-GB"/>
        </w:rPr>
      </w:pPr>
    </w:p>
    <w:p w:rsidR="00000000" w:rsidRDefault="0090639F">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ind w:left="1714"/>
        <w:rPr>
          <w:b/>
          <w:color w:val="000000"/>
          <w:sz w:val="22"/>
          <w:lang w:val="en-GB"/>
        </w:rPr>
      </w:pPr>
      <w:r>
        <w:rPr>
          <w:b/>
          <w:color w:val="000000"/>
          <w:sz w:val="22"/>
          <w:lang w:val="en-GB"/>
        </w:rPr>
        <w:tab/>
        <w:t xml:space="preserve">          MEAN OF 1870-4 = 100 </w:t>
      </w:r>
    </w:p>
    <w:p w:rsidR="00000000" w:rsidRDefault="0090639F">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b/>
          <w:color w:val="000000"/>
          <w:sz w:val="22"/>
          <w:lang w:val="en-GB"/>
        </w:rPr>
      </w:pPr>
      <w:r>
        <w:rPr>
          <w:b/>
          <w:color w:val="000000"/>
          <w:sz w:val="22"/>
          <w:lang w:val="en-GB"/>
        </w:rPr>
        <w:t>Period</w:t>
      </w:r>
      <w:r>
        <w:rPr>
          <w:b/>
          <w:color w:val="000000"/>
          <w:sz w:val="22"/>
          <w:lang w:val="en-GB"/>
        </w:rPr>
        <w:tab/>
        <w:t>United</w:t>
      </w:r>
      <w:r>
        <w:rPr>
          <w:b/>
          <w:color w:val="000000"/>
          <w:sz w:val="22"/>
          <w:lang w:val="en-GB"/>
        </w:rPr>
        <w:tab/>
        <w:t>Fra</w:t>
      </w:r>
      <w:r>
        <w:rPr>
          <w:b/>
          <w:color w:val="000000"/>
          <w:sz w:val="22"/>
          <w:lang w:val="en-GB"/>
        </w:rPr>
        <w:t>nce</w:t>
      </w:r>
      <w:r>
        <w:rPr>
          <w:b/>
          <w:color w:val="000000"/>
          <w:sz w:val="22"/>
          <w:lang w:val="en-GB"/>
        </w:rPr>
        <w:tab/>
        <w:t>Germany</w:t>
      </w:r>
      <w:r>
        <w:rPr>
          <w:b/>
          <w:color w:val="000000"/>
          <w:sz w:val="22"/>
          <w:lang w:val="en-GB"/>
        </w:rPr>
        <w:tab/>
        <w:t>United</w:t>
      </w:r>
    </w:p>
    <w:p w:rsidR="00000000" w:rsidRDefault="0090639F">
      <w:pPr>
        <w:widowControl w:val="0"/>
        <w:tabs>
          <w:tab w:val="left" w:pos="2592"/>
          <w:tab w:val="left" w:pos="4608"/>
          <w:tab w:val="left" w:pos="6624"/>
          <w:tab w:val="left" w:pos="8640"/>
        </w:tabs>
        <w:rPr>
          <w:b/>
          <w:color w:val="000000"/>
          <w:sz w:val="22"/>
          <w:lang w:val="en-GB"/>
        </w:rPr>
      </w:pPr>
      <w:r>
        <w:rPr>
          <w:b/>
          <w:color w:val="000000"/>
          <w:sz w:val="22"/>
          <w:lang w:val="en-GB"/>
        </w:rPr>
        <w:t xml:space="preserve">          </w:t>
      </w:r>
      <w:r>
        <w:rPr>
          <w:b/>
          <w:color w:val="000000"/>
          <w:sz w:val="22"/>
          <w:lang w:val="en-GB"/>
        </w:rPr>
        <w:tab/>
        <w:t xml:space="preserve">Kingdom                      </w:t>
      </w:r>
      <w:r>
        <w:rPr>
          <w:b/>
          <w:color w:val="000000"/>
          <w:sz w:val="22"/>
          <w:lang w:val="en-GB"/>
        </w:rPr>
        <w:tab/>
      </w:r>
      <w:r>
        <w:rPr>
          <w:b/>
          <w:color w:val="000000"/>
          <w:sz w:val="22"/>
          <w:lang w:val="en-GB"/>
        </w:rPr>
        <w:tab/>
        <w:t>States</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1860-64</w:t>
      </w:r>
      <w:r>
        <w:rPr>
          <w:b/>
          <w:color w:val="000000"/>
          <w:sz w:val="22"/>
          <w:lang w:val="en-GB"/>
        </w:rPr>
        <w:tab/>
        <w:t xml:space="preserve"> </w:t>
      </w:r>
      <w:r>
        <w:rPr>
          <w:color w:val="000000"/>
          <w:sz w:val="22"/>
          <w:lang w:val="en-GB"/>
        </w:rPr>
        <w:t>72.6</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1865-69</w:t>
      </w:r>
      <w:r>
        <w:rPr>
          <w:b/>
          <w:color w:val="000000"/>
          <w:sz w:val="22"/>
          <w:lang w:val="en-GB"/>
        </w:rPr>
        <w:tab/>
        <w:t xml:space="preserve"> </w:t>
      </w:r>
      <w:r>
        <w:rPr>
          <w:color w:val="000000"/>
          <w:sz w:val="22"/>
          <w:lang w:val="en-GB"/>
        </w:rPr>
        <w:t>82.8</w:t>
      </w:r>
      <w:r>
        <w:rPr>
          <w:color w:val="000000"/>
          <w:sz w:val="22"/>
          <w:lang w:val="en-GB"/>
        </w:rPr>
        <w:tab/>
        <w:t xml:space="preserve"> 95.8</w:t>
      </w:r>
      <w:r>
        <w:rPr>
          <w:color w:val="000000"/>
          <w:sz w:val="22"/>
          <w:lang w:val="en-GB"/>
        </w:rPr>
        <w:tab/>
        <w:t xml:space="preserve"> 72.6</w:t>
      </w:r>
      <w:r>
        <w:rPr>
          <w:color w:val="000000"/>
          <w:sz w:val="22"/>
          <w:lang w:val="en-GB"/>
        </w:rPr>
        <w:tab/>
        <w:t xml:space="preserve"> 75.5</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1870-74</w:t>
      </w:r>
      <w:r>
        <w:rPr>
          <w:b/>
          <w:color w:val="000000"/>
          <w:sz w:val="22"/>
          <w:lang w:val="en-GB"/>
        </w:rPr>
        <w:tab/>
      </w:r>
      <w:r>
        <w:rPr>
          <w:color w:val="000000"/>
          <w:sz w:val="22"/>
          <w:lang w:val="en-GB"/>
        </w:rPr>
        <w:t>100.0</w:t>
      </w:r>
      <w:r>
        <w:rPr>
          <w:color w:val="000000"/>
          <w:sz w:val="22"/>
          <w:lang w:val="en-GB"/>
        </w:rPr>
        <w:tab/>
        <w:t>100.0</w:t>
      </w:r>
      <w:r>
        <w:rPr>
          <w:color w:val="000000"/>
          <w:sz w:val="22"/>
          <w:lang w:val="en-GB"/>
        </w:rPr>
        <w:tab/>
        <w:t>100.0</w:t>
      </w:r>
      <w:r>
        <w:rPr>
          <w:color w:val="000000"/>
          <w:sz w:val="22"/>
          <w:lang w:val="en-GB"/>
        </w:rPr>
        <w:tab/>
        <w:t>100.0</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1875-79</w:t>
      </w:r>
      <w:r>
        <w:rPr>
          <w:b/>
          <w:color w:val="000000"/>
          <w:sz w:val="22"/>
          <w:lang w:val="en-GB"/>
        </w:rPr>
        <w:tab/>
      </w:r>
      <w:r>
        <w:rPr>
          <w:color w:val="000000"/>
          <w:sz w:val="22"/>
          <w:lang w:val="en-GB"/>
        </w:rPr>
        <w:t>105.5</w:t>
      </w:r>
      <w:r>
        <w:rPr>
          <w:color w:val="000000"/>
          <w:sz w:val="22"/>
          <w:lang w:val="en-GB"/>
        </w:rPr>
        <w:tab/>
        <w:t>109.5</w:t>
      </w:r>
      <w:r>
        <w:rPr>
          <w:color w:val="000000"/>
          <w:sz w:val="22"/>
          <w:lang w:val="en-GB"/>
        </w:rPr>
        <w:tab/>
        <w:t>120.8</w:t>
      </w:r>
      <w:r>
        <w:rPr>
          <w:color w:val="000000"/>
          <w:sz w:val="22"/>
          <w:lang w:val="en-GB"/>
        </w:rPr>
        <w:tab/>
        <w:t>111.4</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1880-84</w:t>
      </w:r>
      <w:r>
        <w:rPr>
          <w:b/>
          <w:color w:val="000000"/>
          <w:sz w:val="22"/>
          <w:lang w:val="en-GB"/>
        </w:rPr>
        <w:tab/>
      </w:r>
      <w:r>
        <w:rPr>
          <w:color w:val="000000"/>
          <w:sz w:val="22"/>
          <w:lang w:val="en-GB"/>
        </w:rPr>
        <w:t>123.4</w:t>
      </w:r>
      <w:r>
        <w:rPr>
          <w:color w:val="000000"/>
          <w:sz w:val="22"/>
          <w:lang w:val="en-GB"/>
        </w:rPr>
        <w:tab/>
        <w:t>126.6</w:t>
      </w:r>
      <w:r>
        <w:rPr>
          <w:color w:val="000000"/>
          <w:sz w:val="22"/>
          <w:lang w:val="en-GB"/>
        </w:rPr>
        <w:tab/>
        <w:t>160.6</w:t>
      </w:r>
      <w:r>
        <w:rPr>
          <w:color w:val="000000"/>
          <w:sz w:val="22"/>
          <w:lang w:val="en-GB"/>
        </w:rPr>
        <w:tab/>
        <w:t>170.4</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1885-89</w:t>
      </w:r>
      <w:r>
        <w:rPr>
          <w:b/>
          <w:color w:val="000000"/>
          <w:sz w:val="22"/>
          <w:lang w:val="en-GB"/>
        </w:rPr>
        <w:tab/>
      </w:r>
      <w:r>
        <w:rPr>
          <w:color w:val="000000"/>
          <w:sz w:val="22"/>
          <w:lang w:val="en-GB"/>
        </w:rPr>
        <w:t>129.5</w:t>
      </w:r>
      <w:r>
        <w:rPr>
          <w:color w:val="000000"/>
          <w:sz w:val="22"/>
          <w:lang w:val="en-GB"/>
        </w:rPr>
        <w:tab/>
        <w:t>130.3</w:t>
      </w:r>
      <w:r>
        <w:rPr>
          <w:color w:val="000000"/>
          <w:sz w:val="22"/>
          <w:lang w:val="en-GB"/>
        </w:rPr>
        <w:tab/>
        <w:t>194.9</w:t>
      </w:r>
      <w:r>
        <w:rPr>
          <w:color w:val="000000"/>
          <w:sz w:val="22"/>
          <w:lang w:val="en-GB"/>
        </w:rPr>
        <w:tab/>
        <w:t>214.9</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1890-9</w:t>
      </w:r>
      <w:r>
        <w:rPr>
          <w:b/>
          <w:color w:val="000000"/>
          <w:sz w:val="22"/>
          <w:lang w:val="en-GB"/>
        </w:rPr>
        <w:t>4</w:t>
      </w:r>
      <w:r>
        <w:rPr>
          <w:b/>
          <w:color w:val="000000"/>
          <w:sz w:val="22"/>
          <w:lang w:val="en-GB"/>
        </w:rPr>
        <w:tab/>
      </w:r>
      <w:r>
        <w:rPr>
          <w:color w:val="000000"/>
          <w:sz w:val="22"/>
          <w:lang w:val="en-GB"/>
        </w:rPr>
        <w:t>144.2</w:t>
      </w:r>
      <w:r>
        <w:rPr>
          <w:color w:val="000000"/>
          <w:sz w:val="22"/>
          <w:lang w:val="en-GB"/>
        </w:rPr>
        <w:tab/>
        <w:t>151.5</w:t>
      </w:r>
      <w:r>
        <w:rPr>
          <w:color w:val="000000"/>
          <w:sz w:val="22"/>
          <w:lang w:val="en-GB"/>
        </w:rPr>
        <w:tab/>
        <w:t>240.6</w:t>
      </w:r>
      <w:r>
        <w:rPr>
          <w:color w:val="000000"/>
          <w:sz w:val="22"/>
          <w:lang w:val="en-GB"/>
        </w:rPr>
        <w:tab/>
        <w:t>266.4</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1895-99</w:t>
      </w:r>
      <w:r>
        <w:rPr>
          <w:b/>
          <w:color w:val="000000"/>
          <w:sz w:val="22"/>
          <w:lang w:val="en-GB"/>
        </w:rPr>
        <w:tab/>
      </w:r>
      <w:r>
        <w:rPr>
          <w:color w:val="000000"/>
          <w:sz w:val="22"/>
          <w:lang w:val="en-GB"/>
        </w:rPr>
        <w:t>167.4</w:t>
      </w:r>
      <w:r>
        <w:rPr>
          <w:color w:val="000000"/>
          <w:sz w:val="22"/>
          <w:lang w:val="en-GB"/>
        </w:rPr>
        <w:tab/>
        <w:t>167.8</w:t>
      </w:r>
      <w:r>
        <w:rPr>
          <w:color w:val="000000"/>
          <w:sz w:val="22"/>
          <w:lang w:val="en-GB"/>
        </w:rPr>
        <w:tab/>
        <w:t>306.4</w:t>
      </w:r>
      <w:r>
        <w:rPr>
          <w:color w:val="000000"/>
          <w:sz w:val="22"/>
          <w:lang w:val="en-GB"/>
        </w:rPr>
        <w:tab/>
        <w:t>314.2</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1900-04</w:t>
      </w:r>
      <w:r>
        <w:rPr>
          <w:b/>
          <w:color w:val="000000"/>
          <w:sz w:val="22"/>
          <w:lang w:val="en-GB"/>
        </w:rPr>
        <w:tab/>
      </w:r>
      <w:r>
        <w:rPr>
          <w:color w:val="000000"/>
          <w:sz w:val="22"/>
          <w:lang w:val="en-GB"/>
        </w:rPr>
        <w:t>181.1</w:t>
      </w:r>
      <w:r>
        <w:rPr>
          <w:color w:val="000000"/>
          <w:sz w:val="22"/>
          <w:lang w:val="en-GB"/>
        </w:rPr>
        <w:tab/>
        <w:t>176.1</w:t>
      </w:r>
      <w:r>
        <w:rPr>
          <w:color w:val="000000"/>
          <w:sz w:val="22"/>
          <w:lang w:val="en-GB"/>
        </w:rPr>
        <w:tab/>
        <w:t>354.3</w:t>
      </w:r>
      <w:r>
        <w:rPr>
          <w:color w:val="000000"/>
          <w:sz w:val="22"/>
          <w:lang w:val="en-GB"/>
        </w:rPr>
        <w:tab/>
        <w:t>445.7</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1905-09</w:t>
      </w:r>
      <w:r>
        <w:rPr>
          <w:b/>
          <w:color w:val="000000"/>
          <w:sz w:val="22"/>
          <w:lang w:val="en-GB"/>
        </w:rPr>
        <w:tab/>
      </w:r>
      <w:r>
        <w:rPr>
          <w:color w:val="000000"/>
          <w:sz w:val="22"/>
          <w:lang w:val="en-GB"/>
        </w:rPr>
        <w:t>201.1</w:t>
      </w:r>
      <w:r>
        <w:rPr>
          <w:color w:val="000000"/>
          <w:sz w:val="22"/>
          <w:lang w:val="en-GB"/>
        </w:rPr>
        <w:tab/>
        <w:t>206.2</w:t>
      </w:r>
      <w:r>
        <w:rPr>
          <w:color w:val="000000"/>
          <w:sz w:val="22"/>
          <w:lang w:val="en-GB"/>
        </w:rPr>
        <w:tab/>
        <w:t>437.4</w:t>
      </w:r>
      <w:r>
        <w:rPr>
          <w:color w:val="000000"/>
          <w:sz w:val="22"/>
          <w:lang w:val="en-GB"/>
        </w:rPr>
        <w:tab/>
        <w:t>570.0</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b/>
          <w:color w:val="000000"/>
          <w:sz w:val="22"/>
          <w:lang w:val="en-GB"/>
        </w:rPr>
        <w:t>1910-13</w:t>
      </w:r>
      <w:r>
        <w:rPr>
          <w:b/>
          <w:color w:val="000000"/>
          <w:sz w:val="22"/>
          <w:lang w:val="en-GB"/>
        </w:rPr>
        <w:tab/>
      </w:r>
      <w:r>
        <w:rPr>
          <w:color w:val="000000"/>
          <w:sz w:val="22"/>
          <w:lang w:val="en-GB"/>
        </w:rPr>
        <w:t>219.5</w:t>
      </w:r>
      <w:r>
        <w:rPr>
          <w:color w:val="000000"/>
          <w:sz w:val="22"/>
          <w:lang w:val="en-GB"/>
        </w:rPr>
        <w:tab/>
        <w:t>250.2</w:t>
      </w:r>
      <w:r>
        <w:rPr>
          <w:color w:val="000000"/>
          <w:sz w:val="22"/>
          <w:lang w:val="en-GB"/>
        </w:rPr>
        <w:tab/>
        <w:t>539.5</w:t>
      </w:r>
      <w:r>
        <w:rPr>
          <w:color w:val="000000"/>
          <w:sz w:val="22"/>
          <w:lang w:val="en-GB"/>
        </w:rPr>
        <w:tab/>
        <w:t>674.9</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r>
        <w:rPr>
          <w:color w:val="000000"/>
          <w:sz w:val="22"/>
          <w:lang w:val="en-GB"/>
        </w:rPr>
        <w:t>* Excluding construction, but including building materials.</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left" w:pos="2592"/>
          <w:tab w:val="left" w:pos="4608"/>
          <w:tab w:val="left" w:pos="6624"/>
          <w:tab w:val="left" w:pos="8640"/>
        </w:tabs>
        <w:ind w:left="2592" w:hanging="2592"/>
        <w:rPr>
          <w:color w:val="000000"/>
          <w:sz w:val="22"/>
          <w:lang w:val="en-GB"/>
        </w:rPr>
      </w:pPr>
      <w:r>
        <w:rPr>
          <w:b/>
          <w:color w:val="000000"/>
          <w:sz w:val="22"/>
          <w:lang w:val="en-GB"/>
        </w:rPr>
        <w:t xml:space="preserve">Source: </w:t>
      </w:r>
      <w:r>
        <w:rPr>
          <w:color w:val="000000"/>
          <w:sz w:val="22"/>
          <w:lang w:val="en-GB"/>
        </w:rPr>
        <w:tab/>
        <w:t xml:space="preserve">W. Arthur Lewis, </w:t>
      </w:r>
      <w:r>
        <w:rPr>
          <w:i/>
          <w:color w:val="000000"/>
          <w:sz w:val="22"/>
          <w:lang w:val="en-GB"/>
        </w:rPr>
        <w:t xml:space="preserve">Growth </w:t>
      </w:r>
      <w:r>
        <w:rPr>
          <w:i/>
          <w:color w:val="000000"/>
          <w:sz w:val="22"/>
          <w:lang w:val="en-GB"/>
        </w:rPr>
        <w:t>and Fluctuations, 1870 - 1913</w:t>
      </w:r>
      <w:r>
        <w:rPr>
          <w:color w:val="000000"/>
          <w:sz w:val="22"/>
          <w:lang w:val="en-GB"/>
        </w:rPr>
        <w:t xml:space="preserve">  (London, 1978), pp.  248-50, 269, 271, 273.</w:t>
      </w:r>
    </w:p>
    <w:p w:rsidR="00000000" w:rsidRDefault="0090639F">
      <w:pPr>
        <w:widowControl w:val="0"/>
        <w:tabs>
          <w:tab w:val="left" w:pos="2592"/>
          <w:tab w:val="left" w:pos="4608"/>
          <w:tab w:val="left" w:pos="6624"/>
          <w:tab w:val="left" w:pos="8640"/>
        </w:tabs>
        <w:rPr>
          <w:color w:val="000000"/>
          <w:sz w:val="22"/>
          <w:lang w:val="en-GB"/>
        </w:rPr>
      </w:pPr>
    </w:p>
    <w:p w:rsidR="00000000" w:rsidRDefault="0090639F">
      <w:pPr>
        <w:widowControl w:val="0"/>
        <w:tabs>
          <w:tab w:val="center" w:pos="5256"/>
        </w:tabs>
        <w:spacing w:line="600" w:lineRule="auto"/>
        <w:rPr>
          <w:b/>
          <w:color w:val="000000"/>
          <w:sz w:val="22"/>
          <w:lang w:val="en-GB"/>
        </w:rPr>
      </w:pPr>
      <w:r>
        <w:rPr>
          <w:color w:val="000000"/>
          <w:sz w:val="22"/>
          <w:lang w:val="en-GB"/>
        </w:rPr>
        <w:br w:type="page"/>
      </w:r>
      <w:r>
        <w:rPr>
          <w:b/>
          <w:color w:val="000000"/>
          <w:sz w:val="22"/>
          <w:lang w:val="en-GB"/>
        </w:rPr>
        <w:lastRenderedPageBreak/>
        <w:t>Table 7.</w:t>
      </w:r>
      <w:r>
        <w:rPr>
          <w:b/>
          <w:color w:val="000000"/>
          <w:sz w:val="22"/>
          <w:lang w:val="en-GB"/>
        </w:rPr>
        <w:tab/>
        <w:t>REAL GROSS DOMESTIC PRODUCT PER WORKER</w:t>
      </w:r>
    </w:p>
    <w:p w:rsidR="00000000" w:rsidRDefault="0090639F">
      <w:pPr>
        <w:widowControl w:val="0"/>
        <w:tabs>
          <w:tab w:val="center" w:pos="5256"/>
        </w:tabs>
        <w:spacing w:line="600" w:lineRule="auto"/>
        <w:rPr>
          <w:b/>
          <w:color w:val="000000"/>
          <w:sz w:val="22"/>
          <w:lang w:val="en-GB"/>
        </w:rPr>
      </w:pPr>
      <w:r>
        <w:rPr>
          <w:b/>
          <w:color w:val="000000"/>
          <w:sz w:val="22"/>
          <w:lang w:val="en-GB"/>
        </w:rPr>
        <w:tab/>
        <w:t>IN THE UNITED KINGDOM, 1856 - 1913</w:t>
      </w:r>
    </w:p>
    <w:p w:rsidR="00000000" w:rsidRDefault="0090639F">
      <w:pPr>
        <w:widowControl w:val="0"/>
        <w:tabs>
          <w:tab w:val="center" w:pos="5256"/>
        </w:tabs>
        <w:spacing w:line="600" w:lineRule="auto"/>
        <w:rPr>
          <w:color w:val="000000"/>
          <w:sz w:val="22"/>
          <w:lang w:val="en-GB"/>
        </w:rPr>
      </w:pPr>
      <w:r>
        <w:rPr>
          <w:b/>
          <w:color w:val="000000"/>
          <w:sz w:val="22"/>
          <w:lang w:val="en-GB"/>
        </w:rPr>
        <w:tab/>
        <w:t>Average Annual Percentage Rates of Growth</w:t>
      </w: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Period</w:t>
      </w:r>
      <w:r>
        <w:rPr>
          <w:b/>
          <w:color w:val="000000"/>
          <w:sz w:val="22"/>
          <w:lang w:val="en-GB"/>
        </w:rPr>
        <w:tab/>
        <w:t xml:space="preserve">Income </w:t>
      </w:r>
      <w:r>
        <w:rPr>
          <w:b/>
          <w:color w:val="000000"/>
          <w:sz w:val="22"/>
          <w:lang w:val="en-GB"/>
        </w:rPr>
        <w:tab/>
        <w:t>Expenditure</w:t>
      </w:r>
      <w:r>
        <w:rPr>
          <w:b/>
          <w:color w:val="000000"/>
          <w:sz w:val="22"/>
          <w:lang w:val="en-GB"/>
        </w:rPr>
        <w:tab/>
        <w:t xml:space="preserve">Output </w:t>
      </w:r>
    </w:p>
    <w:p w:rsidR="00000000" w:rsidRDefault="0090639F">
      <w:pPr>
        <w:widowControl w:val="0"/>
        <w:tabs>
          <w:tab w:val="left" w:pos="3312"/>
          <w:tab w:val="left" w:pos="5472"/>
          <w:tab w:val="left" w:pos="7632"/>
          <w:tab w:val="left" w:pos="9792"/>
        </w:tabs>
        <w:spacing w:line="600" w:lineRule="auto"/>
        <w:rPr>
          <w:color w:val="000000"/>
          <w:sz w:val="22"/>
          <w:lang w:val="en-GB"/>
        </w:rPr>
      </w:pP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1856 </w:t>
      </w:r>
      <w:r>
        <w:rPr>
          <w:color w:val="000000"/>
          <w:sz w:val="22"/>
          <w:lang w:val="en-GB"/>
        </w:rPr>
        <w:t xml:space="preserve">-  </w:t>
      </w:r>
      <w:r>
        <w:rPr>
          <w:b/>
          <w:color w:val="000000"/>
          <w:sz w:val="22"/>
          <w:lang w:val="en-GB"/>
        </w:rPr>
        <w:t>73</w:t>
      </w:r>
      <w:r>
        <w:rPr>
          <w:b/>
          <w:color w:val="000000"/>
          <w:sz w:val="22"/>
          <w:lang w:val="en-GB"/>
        </w:rPr>
        <w:tab/>
      </w:r>
      <w:r>
        <w:rPr>
          <w:color w:val="000000"/>
          <w:sz w:val="22"/>
          <w:lang w:val="en-GB"/>
        </w:rPr>
        <w:t>1.32</w:t>
      </w:r>
      <w:r>
        <w:rPr>
          <w:color w:val="000000"/>
          <w:sz w:val="22"/>
          <w:lang w:val="en-GB"/>
        </w:rPr>
        <w:tab/>
      </w:r>
      <w:r>
        <w:rPr>
          <w:color w:val="000000"/>
          <w:sz w:val="22"/>
          <w:lang w:val="en-GB"/>
        </w:rPr>
        <w:t>1.38</w:t>
      </w:r>
      <w:r>
        <w:rPr>
          <w:color w:val="000000"/>
          <w:sz w:val="22"/>
          <w:lang w:val="en-GB"/>
        </w:rPr>
        <w:tab/>
        <w:t>1.12</w:t>
      </w: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1873 </w:t>
      </w:r>
      <w:r>
        <w:rPr>
          <w:color w:val="000000"/>
          <w:sz w:val="22"/>
          <w:lang w:val="en-GB"/>
        </w:rPr>
        <w:t xml:space="preserve">-  </w:t>
      </w:r>
      <w:r>
        <w:rPr>
          <w:b/>
          <w:color w:val="000000"/>
          <w:sz w:val="22"/>
          <w:lang w:val="en-GB"/>
        </w:rPr>
        <w:t>82</w:t>
      </w:r>
      <w:r>
        <w:rPr>
          <w:b/>
          <w:color w:val="000000"/>
          <w:sz w:val="22"/>
          <w:lang w:val="en-GB"/>
        </w:rPr>
        <w:tab/>
      </w:r>
      <w:r>
        <w:rPr>
          <w:color w:val="000000"/>
          <w:sz w:val="22"/>
          <w:lang w:val="en-GB"/>
        </w:rPr>
        <w:t>0.90</w:t>
      </w:r>
      <w:r>
        <w:rPr>
          <w:color w:val="000000"/>
          <w:sz w:val="22"/>
          <w:lang w:val="en-GB"/>
        </w:rPr>
        <w:tab/>
        <w:t>1.03</w:t>
      </w:r>
      <w:r>
        <w:rPr>
          <w:color w:val="000000"/>
          <w:sz w:val="22"/>
          <w:lang w:val="en-GB"/>
        </w:rPr>
        <w:tab/>
        <w:t>1.20</w:t>
      </w: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1882 </w:t>
      </w:r>
      <w:r>
        <w:rPr>
          <w:color w:val="000000"/>
          <w:sz w:val="22"/>
          <w:lang w:val="en-GB"/>
        </w:rPr>
        <w:t xml:space="preserve">-  </w:t>
      </w:r>
      <w:r>
        <w:rPr>
          <w:b/>
          <w:color w:val="000000"/>
          <w:sz w:val="22"/>
          <w:lang w:val="en-GB"/>
        </w:rPr>
        <w:t>99</w:t>
      </w:r>
      <w:r>
        <w:rPr>
          <w:b/>
          <w:color w:val="000000"/>
          <w:sz w:val="22"/>
          <w:lang w:val="en-GB"/>
        </w:rPr>
        <w:tab/>
      </w:r>
      <w:r>
        <w:rPr>
          <w:color w:val="000000"/>
          <w:sz w:val="22"/>
          <w:lang w:val="en-GB"/>
        </w:rPr>
        <w:t>1.49</w:t>
      </w:r>
      <w:r>
        <w:rPr>
          <w:color w:val="000000"/>
          <w:sz w:val="22"/>
          <w:lang w:val="en-GB"/>
        </w:rPr>
        <w:tab/>
        <w:t>1.27</w:t>
      </w:r>
      <w:r>
        <w:rPr>
          <w:color w:val="000000"/>
          <w:sz w:val="22"/>
          <w:lang w:val="en-GB"/>
        </w:rPr>
        <w:tab/>
        <w:t>0.85</w:t>
      </w: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 xml:space="preserve">1899 </w:t>
      </w:r>
      <w:r>
        <w:rPr>
          <w:color w:val="000000"/>
          <w:sz w:val="22"/>
          <w:lang w:val="en-GB"/>
        </w:rPr>
        <w:t xml:space="preserve">- </w:t>
      </w:r>
      <w:r>
        <w:rPr>
          <w:b/>
          <w:color w:val="000000"/>
          <w:sz w:val="22"/>
          <w:lang w:val="en-GB"/>
        </w:rPr>
        <w:t>1913</w:t>
      </w:r>
      <w:r>
        <w:rPr>
          <w:b/>
          <w:color w:val="000000"/>
          <w:sz w:val="22"/>
          <w:lang w:val="en-GB"/>
        </w:rPr>
        <w:tab/>
      </w:r>
      <w:r>
        <w:rPr>
          <w:color w:val="000000"/>
          <w:sz w:val="22"/>
          <w:lang w:val="en-GB"/>
        </w:rPr>
        <w:t>0.09</w:t>
      </w:r>
      <w:r>
        <w:rPr>
          <w:color w:val="000000"/>
          <w:sz w:val="22"/>
          <w:lang w:val="en-GB"/>
        </w:rPr>
        <w:tab/>
        <w:t>0.33</w:t>
      </w:r>
      <w:r>
        <w:rPr>
          <w:color w:val="000000"/>
          <w:sz w:val="22"/>
          <w:lang w:val="en-GB"/>
        </w:rPr>
        <w:tab/>
        <w:t>0.72</w:t>
      </w:r>
    </w:p>
    <w:p w:rsidR="00000000" w:rsidRDefault="0090639F">
      <w:pPr>
        <w:widowControl w:val="0"/>
        <w:tabs>
          <w:tab w:val="left" w:pos="3312"/>
          <w:tab w:val="left" w:pos="5472"/>
          <w:tab w:val="left" w:pos="7632"/>
          <w:tab w:val="left" w:pos="9792"/>
        </w:tabs>
        <w:spacing w:line="600" w:lineRule="auto"/>
        <w:rPr>
          <w:color w:val="000000"/>
          <w:sz w:val="22"/>
          <w:lang w:val="en-GB"/>
        </w:rPr>
      </w:pPr>
      <w:r>
        <w:rPr>
          <w:color w:val="000000"/>
          <w:sz w:val="22"/>
          <w:lang w:val="en-GB"/>
        </w:rPr>
        <w:t>...................................................................</w:t>
      </w: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1856 - 1882</w:t>
      </w:r>
      <w:r>
        <w:rPr>
          <w:color w:val="000000"/>
          <w:sz w:val="22"/>
          <w:lang w:val="en-GB"/>
        </w:rPr>
        <w:tab/>
        <w:t>1.18</w:t>
      </w:r>
      <w:r>
        <w:rPr>
          <w:color w:val="000000"/>
          <w:sz w:val="22"/>
          <w:lang w:val="en-GB"/>
        </w:rPr>
        <w:tab/>
        <w:t>1.26</w:t>
      </w:r>
      <w:r>
        <w:rPr>
          <w:color w:val="000000"/>
          <w:sz w:val="22"/>
          <w:lang w:val="en-GB"/>
        </w:rPr>
        <w:tab/>
        <w:t>1.15</w:t>
      </w: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1882 - 1913</w:t>
      </w:r>
      <w:r>
        <w:rPr>
          <w:color w:val="000000"/>
          <w:sz w:val="22"/>
          <w:lang w:val="en-GB"/>
        </w:rPr>
        <w:tab/>
        <w:t>0.86</w:t>
      </w:r>
      <w:r>
        <w:rPr>
          <w:color w:val="000000"/>
          <w:sz w:val="22"/>
          <w:lang w:val="en-GB"/>
        </w:rPr>
        <w:tab/>
        <w:t>0.84</w:t>
      </w:r>
      <w:r>
        <w:rPr>
          <w:color w:val="000000"/>
          <w:sz w:val="22"/>
          <w:lang w:val="en-GB"/>
        </w:rPr>
        <w:tab/>
        <w:t>0.79</w:t>
      </w:r>
    </w:p>
    <w:p w:rsidR="00000000" w:rsidRDefault="0090639F">
      <w:pPr>
        <w:widowControl w:val="0"/>
        <w:tabs>
          <w:tab w:val="left" w:pos="3312"/>
          <w:tab w:val="left" w:pos="5472"/>
          <w:tab w:val="left" w:pos="7632"/>
          <w:tab w:val="left" w:pos="9792"/>
        </w:tabs>
        <w:spacing w:line="600" w:lineRule="auto"/>
        <w:rPr>
          <w:color w:val="000000"/>
          <w:sz w:val="22"/>
          <w:lang w:val="en-GB"/>
        </w:rPr>
      </w:pPr>
    </w:p>
    <w:p w:rsidR="00000000" w:rsidRDefault="0090639F">
      <w:pPr>
        <w:widowControl w:val="0"/>
        <w:tabs>
          <w:tab w:val="left" w:pos="3312"/>
          <w:tab w:val="left" w:pos="5472"/>
          <w:tab w:val="left" w:pos="7632"/>
          <w:tab w:val="left" w:pos="9792"/>
        </w:tabs>
        <w:spacing w:line="600" w:lineRule="auto"/>
        <w:rPr>
          <w:color w:val="000000"/>
          <w:sz w:val="22"/>
          <w:lang w:val="en-GB"/>
        </w:rPr>
      </w:pPr>
      <w:r>
        <w:rPr>
          <w:b/>
          <w:color w:val="000000"/>
          <w:sz w:val="22"/>
          <w:lang w:val="en-GB"/>
        </w:rPr>
        <w:t>1856 - 1913</w:t>
      </w:r>
      <w:r>
        <w:rPr>
          <w:color w:val="000000"/>
          <w:sz w:val="22"/>
          <w:lang w:val="en-GB"/>
        </w:rPr>
        <w:tab/>
        <w:t>1.01</w:t>
      </w:r>
      <w:r>
        <w:rPr>
          <w:color w:val="000000"/>
          <w:sz w:val="22"/>
          <w:lang w:val="en-GB"/>
        </w:rPr>
        <w:tab/>
        <w:t>1.03</w:t>
      </w:r>
      <w:r>
        <w:rPr>
          <w:color w:val="000000"/>
          <w:sz w:val="22"/>
          <w:lang w:val="en-GB"/>
        </w:rPr>
        <w:tab/>
        <w:t>0.95</w:t>
      </w:r>
    </w:p>
    <w:p w:rsidR="00000000" w:rsidRDefault="0090639F">
      <w:pPr>
        <w:widowControl w:val="0"/>
        <w:tabs>
          <w:tab w:val="left" w:pos="3312"/>
          <w:tab w:val="left" w:pos="5472"/>
          <w:tab w:val="left" w:pos="7632"/>
          <w:tab w:val="left" w:pos="9792"/>
        </w:tabs>
        <w:spacing w:line="600" w:lineRule="auto"/>
        <w:rPr>
          <w:color w:val="000000"/>
          <w:sz w:val="22"/>
          <w:lang w:val="en-GB"/>
        </w:rPr>
      </w:pPr>
      <w:r>
        <w:rPr>
          <w:color w:val="000000"/>
          <w:sz w:val="22"/>
          <w:lang w:val="en-GB"/>
        </w:rPr>
        <w:t>.................</w:t>
      </w:r>
      <w:r>
        <w:rPr>
          <w:color w:val="000000"/>
          <w:sz w:val="22"/>
          <w:lang w:val="en-GB"/>
        </w:rPr>
        <w:t>................................................</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spacing w:line="600" w:lineRule="auto"/>
        <w:ind w:left="1330" w:hanging="1330"/>
        <w:rPr>
          <w:color w:val="000000"/>
          <w:sz w:val="22"/>
          <w:lang w:val="en-GB"/>
        </w:rPr>
      </w:pPr>
      <w:r>
        <w:rPr>
          <w:b/>
          <w:color w:val="000000"/>
          <w:sz w:val="22"/>
          <w:lang w:val="en-GB"/>
        </w:rPr>
        <w:t>Source:</w:t>
      </w:r>
      <w:r>
        <w:rPr>
          <w:color w:val="000000"/>
          <w:sz w:val="22"/>
          <w:lang w:val="en-GB"/>
        </w:rPr>
        <w:tab/>
      </w:r>
      <w:r>
        <w:rPr>
          <w:color w:val="000000"/>
          <w:sz w:val="22"/>
          <w:lang w:val="en-GB"/>
        </w:rPr>
        <w:tab/>
        <w:t xml:space="preserve">Charles Feinstein, ‘What Really Happened to Real Wages: Trends in Wages, Prices, and Productivity in the United Kingdom, 1880 - 1913', </w:t>
      </w:r>
      <w:r>
        <w:rPr>
          <w:i/>
          <w:color w:val="000000"/>
          <w:sz w:val="22"/>
          <w:lang w:val="en-GB"/>
        </w:rPr>
        <w:t>Economic History Review,</w:t>
      </w:r>
      <w:r>
        <w:rPr>
          <w:color w:val="000000"/>
          <w:sz w:val="22"/>
          <w:lang w:val="en-GB"/>
        </w:rPr>
        <w:t xml:space="preserve"> 2nd ser. 43 (August 1990).</w:t>
      </w:r>
    </w:p>
    <w:p w:rsidR="00000000" w:rsidRDefault="0090639F">
      <w:pPr>
        <w:widowControl w:val="0"/>
        <w:tabs>
          <w:tab w:val="center" w:pos="5256"/>
        </w:tabs>
        <w:rPr>
          <w:b/>
          <w:color w:val="000000"/>
          <w:sz w:val="22"/>
          <w:lang w:val="en-GB"/>
        </w:rPr>
      </w:pPr>
      <w:r>
        <w:rPr>
          <w:color w:val="000000"/>
          <w:sz w:val="22"/>
          <w:lang w:val="en-GB"/>
        </w:rPr>
        <w:br w:type="page"/>
      </w:r>
      <w:r>
        <w:rPr>
          <w:b/>
          <w:color w:val="000000"/>
          <w:sz w:val="22"/>
          <w:lang w:val="en-GB"/>
        </w:rPr>
        <w:lastRenderedPageBreak/>
        <w:t>Table 8.</w:t>
      </w:r>
      <w:r>
        <w:rPr>
          <w:b/>
          <w:color w:val="000000"/>
          <w:sz w:val="22"/>
          <w:lang w:val="en-GB"/>
        </w:rPr>
        <w:tab/>
        <w:t>P</w:t>
      </w:r>
      <w:r>
        <w:rPr>
          <w:b/>
          <w:color w:val="000000"/>
          <w:sz w:val="22"/>
          <w:lang w:val="en-GB"/>
        </w:rPr>
        <w:t xml:space="preserve">ER CAPITA PRODUCT IN SELECTED </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lang w:val="en-GB"/>
        </w:rPr>
      </w:pPr>
    </w:p>
    <w:p w:rsidR="00000000" w:rsidRDefault="0090639F">
      <w:pPr>
        <w:widowControl w:val="0"/>
        <w:tabs>
          <w:tab w:val="center" w:pos="5256"/>
        </w:tabs>
        <w:rPr>
          <w:b/>
          <w:color w:val="000000"/>
          <w:sz w:val="22"/>
          <w:lang w:val="en-GB"/>
        </w:rPr>
      </w:pPr>
      <w:r>
        <w:rPr>
          <w:b/>
          <w:color w:val="000000"/>
          <w:sz w:val="22"/>
          <w:lang w:val="en-GB"/>
        </w:rPr>
        <w:tab/>
        <w:t>EUROPEAN COUNTRIES, 1850 - 1910:</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u w:val="single"/>
          <w:lang w:val="en-GB"/>
        </w:rPr>
      </w:pPr>
    </w:p>
    <w:p w:rsidR="00000000" w:rsidRDefault="0090639F">
      <w:pPr>
        <w:widowControl w:val="0"/>
        <w:tabs>
          <w:tab w:val="center" w:pos="5256"/>
        </w:tabs>
        <w:rPr>
          <w:color w:val="000000"/>
          <w:sz w:val="22"/>
          <w:lang w:val="en-GB"/>
        </w:rPr>
      </w:pPr>
      <w:r>
        <w:rPr>
          <w:b/>
          <w:color w:val="000000"/>
          <w:sz w:val="22"/>
          <w:lang w:val="en-GB"/>
        </w:rPr>
        <w:tab/>
        <w:t>Measured in Constant 1970 U.S. Dollars</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680"/>
        <w:gridCol w:w="1541"/>
        <w:gridCol w:w="1541"/>
        <w:gridCol w:w="1541"/>
        <w:gridCol w:w="1541"/>
        <w:gridCol w:w="1541"/>
      </w:tblGrid>
      <w:tr w:rsidR="00000000">
        <w:tblPrEx>
          <w:tblCellMar>
            <w:top w:w="0" w:type="dxa"/>
            <w:bottom w:w="0" w:type="dxa"/>
          </w:tblCellMar>
        </w:tblPrEx>
        <w:trPr>
          <w:cantSplit/>
        </w:trPr>
        <w:tc>
          <w:tcPr>
            <w:tcW w:w="1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COUNTRY</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1850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1870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1890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b/>
                <w:color w:val="000000"/>
                <w:sz w:val="22"/>
                <w:lang w:val="en-GB"/>
              </w:rPr>
              <w:t>1910</w:t>
            </w:r>
          </w:p>
        </w:tc>
        <w:tc>
          <w:tcPr>
            <w:tcW w:w="1541"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b/>
                <w:color w:val="000000"/>
                <w:sz w:val="22"/>
                <w:lang w:val="en-GB"/>
              </w:rPr>
            </w:pPr>
            <w:r>
              <w:rPr>
                <w:b/>
                <w:color w:val="000000"/>
                <w:sz w:val="22"/>
                <w:lang w:val="en-GB"/>
              </w:rPr>
              <w:t>Percent-</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lang w:val="en-GB"/>
              </w:rPr>
            </w:pPr>
            <w:r>
              <w:rPr>
                <w:b/>
                <w:color w:val="000000"/>
                <w:sz w:val="22"/>
                <w:lang w:val="en-GB"/>
              </w:rPr>
              <w:t>age Total</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 xml:space="preserve"> Growth</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b/>
                <w:color w:val="000000"/>
                <w:sz w:val="22"/>
                <w:lang w:val="en-GB"/>
              </w:rPr>
            </w:pPr>
            <w:r>
              <w:rPr>
                <w:b/>
                <w:color w:val="000000"/>
                <w:sz w:val="22"/>
                <w:lang w:val="en-GB"/>
              </w:rPr>
              <w:t>1850-1910</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BRITAIN</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660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904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1130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1302</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197%</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FRANCE</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432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567</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668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883</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204%</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GERMANY</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418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579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729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958</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229%</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BELGIUM</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534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738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1110</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208%</w:t>
            </w:r>
          </w:p>
        </w:tc>
      </w:tr>
      <w:tr w:rsidR="00000000">
        <w:tblPrEx>
          <w:tblCellMar>
            <w:top w:w="0" w:type="dxa"/>
            <w:bottom w:w="0" w:type="dxa"/>
          </w:tblCellMar>
        </w:tblPrEx>
        <w:trPr>
          <w:cantSplit/>
        </w:trPr>
        <w:tc>
          <w:tcPr>
            <w:tcW w:w="1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r>
              <w:rPr>
                <w:b/>
                <w:color w:val="000000"/>
                <w:sz w:val="22"/>
                <w:lang w:val="en-GB"/>
              </w:rPr>
              <w:t>NETHER-LANDS</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481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591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768</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952</w:t>
            </w:r>
          </w:p>
        </w:tc>
        <w:tc>
          <w:tcPr>
            <w:tcW w:w="1541"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jc w:val="right"/>
              <w:rPr>
                <w:color w:val="000000"/>
                <w:sz w:val="22"/>
                <w:lang w:val="en-GB"/>
              </w:rPr>
            </w:pPr>
            <w:r>
              <w:rPr>
                <w:color w:val="000000"/>
                <w:sz w:val="22"/>
                <w:lang w:val="en-GB"/>
              </w:rPr>
              <w:t>198%</w:t>
            </w:r>
          </w:p>
        </w:tc>
      </w:tr>
    </w:tbl>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rPr>
          <w:color w:val="000000"/>
          <w:sz w:val="22"/>
          <w:lang w:val="en-GB"/>
        </w:rPr>
      </w:pP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ind w:left="1330" w:hanging="1330"/>
        <w:rPr>
          <w:color w:val="000000"/>
          <w:sz w:val="22"/>
          <w:lang w:val="en-GB"/>
        </w:rPr>
      </w:pPr>
      <w:r>
        <w:rPr>
          <w:b/>
          <w:color w:val="000000"/>
          <w:sz w:val="22"/>
          <w:lang w:val="en-GB"/>
        </w:rPr>
        <w:t>Source:</w:t>
      </w:r>
      <w:r>
        <w:rPr>
          <w:b/>
          <w:color w:val="000000"/>
          <w:sz w:val="22"/>
          <w:lang w:val="en-GB"/>
        </w:rPr>
        <w:tab/>
      </w:r>
      <w:r>
        <w:rPr>
          <w:b/>
          <w:color w:val="000000"/>
          <w:sz w:val="22"/>
          <w:lang w:val="en-GB"/>
        </w:rPr>
        <w:tab/>
      </w:r>
      <w:r>
        <w:rPr>
          <w:color w:val="000000"/>
          <w:sz w:val="22"/>
          <w:lang w:val="en-GB"/>
        </w:rPr>
        <w:t xml:space="preserve">Nicholas Crafts, ‘Gross National Product in Europe, 1870 - 1910: Some New Estimates’, </w:t>
      </w:r>
      <w:r>
        <w:rPr>
          <w:i/>
          <w:color w:val="000000"/>
          <w:sz w:val="22"/>
          <w:lang w:val="en-GB"/>
        </w:rPr>
        <w:t>Explorations in Economic History,</w:t>
      </w:r>
      <w:r>
        <w:rPr>
          <w:color w:val="000000"/>
          <w:sz w:val="22"/>
          <w:lang w:val="en-GB"/>
        </w:rPr>
        <w:t xml:space="preserve"> 20 (October 1983), 387-401.</w:t>
      </w:r>
    </w:p>
    <w:p w:rsidR="00000000" w:rsidRDefault="0090639F">
      <w:pPr>
        <w:widowControl w:val="0"/>
        <w:tabs>
          <w:tab w:val="center" w:pos="5256"/>
        </w:tabs>
        <w:rPr>
          <w:color w:val="000000"/>
          <w:sz w:val="22"/>
          <w:lang w:val="en-GB"/>
        </w:rPr>
      </w:pPr>
      <w:r>
        <w:rPr>
          <w:color w:val="000000"/>
          <w:sz w:val="22"/>
          <w:lang w:val="en-GB"/>
        </w:rPr>
        <w:br w:type="page"/>
      </w:r>
      <w:r>
        <w:rPr>
          <w:b/>
          <w:color w:val="000000"/>
          <w:sz w:val="22"/>
          <w:lang w:val="en-GB"/>
        </w:rPr>
        <w:lastRenderedPageBreak/>
        <w:t>Table 9.</w:t>
      </w:r>
      <w:r>
        <w:rPr>
          <w:b/>
          <w:color w:val="000000"/>
          <w:sz w:val="22"/>
          <w:lang w:val="en-GB"/>
        </w:rPr>
        <w:tab/>
        <w:t>IND</w:t>
      </w:r>
      <w:r>
        <w:rPr>
          <w:b/>
          <w:color w:val="000000"/>
          <w:sz w:val="22"/>
          <w:lang w:val="en-GB"/>
        </w:rPr>
        <w:t>ICES OF EUROPEAN AND AMERICAN AGRICULTURAL PRODUCTIVITY</w:t>
      </w:r>
    </w:p>
    <w:p w:rsidR="00000000" w:rsidRDefault="0090639F">
      <w:pPr>
        <w:widowControl w:val="0"/>
        <w:tabs>
          <w:tab w:val="center" w:pos="5256"/>
        </w:tabs>
        <w:rPr>
          <w:b/>
          <w:color w:val="000000"/>
          <w:sz w:val="22"/>
          <w:lang w:val="en-GB"/>
        </w:rPr>
      </w:pPr>
      <w:r>
        <w:rPr>
          <w:color w:val="000000"/>
          <w:sz w:val="22"/>
          <w:lang w:val="en-GB"/>
        </w:rPr>
        <w:tab/>
      </w:r>
      <w:r>
        <w:rPr>
          <w:b/>
          <w:color w:val="000000"/>
          <w:sz w:val="22"/>
          <w:lang w:val="en-GB"/>
        </w:rPr>
        <w:t>FROM 1810 TO 1910</w:t>
      </w:r>
    </w:p>
    <w:p w:rsidR="00000000" w:rsidRDefault="0090639F">
      <w:pPr>
        <w:widowControl w:val="0"/>
        <w:tabs>
          <w:tab w:val="left" w:pos="2448"/>
          <w:tab w:val="left" w:pos="4032"/>
          <w:tab w:val="left" w:pos="5616"/>
          <w:tab w:val="left" w:pos="7200"/>
          <w:tab w:val="left" w:pos="8784"/>
        </w:tabs>
        <w:rPr>
          <w:b/>
          <w:color w:val="000000"/>
          <w:sz w:val="22"/>
          <w:lang w:val="en-GB"/>
        </w:rPr>
      </w:pPr>
    </w:p>
    <w:p w:rsidR="00000000" w:rsidRDefault="0090639F">
      <w:pPr>
        <w:widowControl w:val="0"/>
        <w:tabs>
          <w:tab w:val="left" w:pos="2448"/>
          <w:tab w:val="left" w:pos="4032"/>
          <w:tab w:val="left" w:pos="5616"/>
          <w:tab w:val="left" w:pos="7200"/>
          <w:tab w:val="left" w:pos="8784"/>
        </w:tabs>
        <w:rPr>
          <w:b/>
          <w:color w:val="000000"/>
          <w:sz w:val="22"/>
          <w:lang w:val="en-GB"/>
        </w:rPr>
      </w:pPr>
    </w:p>
    <w:p w:rsidR="00000000" w:rsidRDefault="0090639F">
      <w:pPr>
        <w:widowControl w:val="0"/>
        <w:tabs>
          <w:tab w:val="center" w:pos="5256"/>
        </w:tabs>
        <w:rPr>
          <w:b/>
          <w:color w:val="000000"/>
          <w:sz w:val="22"/>
          <w:lang w:val="en-GB"/>
        </w:rPr>
      </w:pPr>
      <w:r>
        <w:rPr>
          <w:color w:val="000000"/>
          <w:sz w:val="22"/>
          <w:lang w:val="en-GB"/>
        </w:rPr>
        <w:tab/>
      </w:r>
      <w:r>
        <w:rPr>
          <w:b/>
          <w:color w:val="000000"/>
          <w:sz w:val="22"/>
          <w:lang w:val="en-GB"/>
        </w:rPr>
        <w:t>Annual net output per agricultural worker (male)</w:t>
      </w:r>
    </w:p>
    <w:p w:rsidR="00000000" w:rsidRDefault="0090639F">
      <w:pPr>
        <w:widowControl w:val="0"/>
        <w:tabs>
          <w:tab w:val="center" w:pos="5256"/>
        </w:tabs>
        <w:rPr>
          <w:b/>
          <w:color w:val="000000"/>
          <w:sz w:val="22"/>
          <w:lang w:val="en-GB"/>
        </w:rPr>
      </w:pPr>
      <w:r>
        <w:rPr>
          <w:b/>
          <w:color w:val="000000"/>
          <w:sz w:val="22"/>
          <w:lang w:val="en-GB"/>
        </w:rPr>
        <w:tab/>
        <w:t>measured in million of calories</w:t>
      </w:r>
    </w:p>
    <w:p w:rsidR="00000000" w:rsidRDefault="0090639F">
      <w:pPr>
        <w:widowControl w:val="0"/>
        <w:tabs>
          <w:tab w:val="left" w:pos="2448"/>
          <w:tab w:val="left" w:pos="4032"/>
          <w:tab w:val="left" w:pos="5616"/>
          <w:tab w:val="left" w:pos="7200"/>
          <w:tab w:val="left" w:pos="8784"/>
        </w:tabs>
        <w:rPr>
          <w:b/>
          <w:color w:val="000000"/>
          <w:sz w:val="22"/>
          <w:lang w:val="en-GB"/>
        </w:rPr>
      </w:pPr>
    </w:p>
    <w:p w:rsidR="00000000" w:rsidRDefault="0090639F">
      <w:pPr>
        <w:widowControl w:val="0"/>
        <w:tabs>
          <w:tab w:val="left" w:pos="2448"/>
          <w:tab w:val="left" w:pos="4032"/>
          <w:tab w:val="left" w:pos="5616"/>
          <w:tab w:val="left" w:pos="7200"/>
          <w:tab w:val="left" w:pos="8784"/>
        </w:tabs>
        <w:rPr>
          <w:b/>
          <w:color w:val="000000"/>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90639F">
            <w:pPr>
              <w:widowControl w:val="0"/>
              <w:tabs>
                <w:tab w:val="left" w:pos="2448"/>
                <w:tab w:val="left" w:pos="4032"/>
                <w:tab w:val="left" w:pos="5616"/>
                <w:tab w:val="left" w:pos="7200"/>
                <w:tab w:val="left" w:pos="8784"/>
              </w:tabs>
              <w:rPr>
                <w:b/>
                <w:color w:val="000000"/>
                <w:sz w:val="22"/>
                <w:lang w:val="en-GB"/>
              </w:rPr>
            </w:pPr>
            <w:r>
              <w:rPr>
                <w:b/>
                <w:color w:val="000000"/>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b/>
                <w:color w:val="000000"/>
                <w:sz w:val="22"/>
                <w:lang w:val="en-GB"/>
              </w:rPr>
              <w:t>1910</w:t>
            </w:r>
          </w:p>
          <w:p w:rsidR="00000000" w:rsidRDefault="0090639F">
            <w:pPr>
              <w:widowControl w:val="0"/>
              <w:tabs>
                <w:tab w:val="left" w:pos="2448"/>
                <w:tab w:val="left" w:pos="4032"/>
                <w:tab w:val="left" w:pos="5616"/>
                <w:tab w:val="left" w:pos="7200"/>
                <w:tab w:val="left" w:pos="8784"/>
              </w:tabs>
              <w:jc w:val="center"/>
              <w:rPr>
                <w:b/>
                <w:color w:val="000000"/>
                <w:sz w:val="22"/>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90639F">
            <w:pPr>
              <w:widowControl w:val="0"/>
              <w:tabs>
                <w:tab w:val="left" w:pos="2448"/>
                <w:tab w:val="left" w:pos="4032"/>
                <w:tab w:val="left" w:pos="5616"/>
                <w:tab w:val="left" w:pos="7200"/>
                <w:tab w:val="left" w:pos="8784"/>
              </w:tabs>
              <w:rPr>
                <w:b/>
                <w:color w:val="000000"/>
                <w:sz w:val="22"/>
                <w:lang w:val="en-GB"/>
              </w:rPr>
            </w:pPr>
            <w:r>
              <w:rPr>
                <w:b/>
                <w:color w:val="000000"/>
                <w:sz w:val="22"/>
                <w:lang w:val="en-GB"/>
              </w:rPr>
              <w:t>Britain</w:t>
            </w:r>
          </w:p>
          <w:p w:rsidR="00000000" w:rsidRDefault="0090639F">
            <w:pPr>
              <w:widowControl w:val="0"/>
              <w:tabs>
                <w:tab w:val="left" w:pos="2448"/>
                <w:tab w:val="left" w:pos="4032"/>
                <w:tab w:val="left" w:pos="5616"/>
                <w:tab w:val="left" w:pos="7200"/>
                <w:tab w:val="left" w:pos="8784"/>
              </w:tabs>
              <w:rPr>
                <w:b/>
                <w:color w:val="000000"/>
                <w:sz w:val="22"/>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color w:val="000000"/>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90639F">
            <w:pPr>
              <w:widowControl w:val="0"/>
              <w:tabs>
                <w:tab w:val="left" w:pos="2448"/>
                <w:tab w:val="left" w:pos="4032"/>
                <w:tab w:val="left" w:pos="5616"/>
                <w:tab w:val="left" w:pos="7200"/>
                <w:tab w:val="left" w:pos="8784"/>
              </w:tabs>
              <w:jc w:val="center"/>
              <w:rPr>
                <w:b/>
                <w:color w:val="000000"/>
                <w:sz w:val="22"/>
                <w:lang w:val="en-GB"/>
              </w:rPr>
            </w:pPr>
            <w:r>
              <w:rPr>
                <w:color w:val="000000"/>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90639F">
            <w:pPr>
              <w:widowControl w:val="0"/>
              <w:tabs>
                <w:tab w:val="left" w:pos="2448"/>
                <w:tab w:val="left" w:pos="4032"/>
                <w:tab w:val="left" w:pos="5616"/>
                <w:tab w:val="left" w:pos="7200"/>
                <w:tab w:val="left" w:pos="8784"/>
              </w:tabs>
              <w:rPr>
                <w:color w:val="000000"/>
                <w:sz w:val="22"/>
                <w:lang w:val="en-GB"/>
              </w:rPr>
            </w:pPr>
            <w:r>
              <w:rPr>
                <w:b/>
                <w:color w:val="000000"/>
                <w:sz w:val="22"/>
                <w:lang w:val="en-GB"/>
              </w:rPr>
              <w:t>France</w:t>
            </w:r>
          </w:p>
          <w:p w:rsidR="00000000" w:rsidRDefault="0090639F">
            <w:pPr>
              <w:widowControl w:val="0"/>
              <w:tabs>
                <w:tab w:val="left" w:pos="2448"/>
                <w:tab w:val="left" w:pos="4032"/>
                <w:tab w:val="left" w:pos="5616"/>
                <w:tab w:val="left" w:pos="7200"/>
                <w:tab w:val="left" w:pos="8784"/>
              </w:tabs>
              <w:rPr>
                <w:color w:val="000000"/>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11</w:t>
            </w:r>
            <w:r>
              <w:rPr>
                <w:color w:val="000000"/>
                <w:sz w:val="22"/>
                <w:lang w:val="en-GB"/>
              </w:rPr>
              <w:t>.5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14.0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90639F">
            <w:pPr>
              <w:widowControl w:val="0"/>
              <w:tabs>
                <w:tab w:val="left" w:pos="2448"/>
                <w:tab w:val="left" w:pos="4032"/>
                <w:tab w:val="left" w:pos="5616"/>
                <w:tab w:val="left" w:pos="7200"/>
                <w:tab w:val="left" w:pos="8784"/>
              </w:tabs>
              <w:rPr>
                <w:color w:val="000000"/>
                <w:sz w:val="22"/>
                <w:lang w:val="en-GB"/>
              </w:rPr>
            </w:pPr>
            <w:r>
              <w:rPr>
                <w:b/>
                <w:color w:val="000000"/>
                <w:sz w:val="22"/>
                <w:lang w:val="en-GB"/>
              </w:rPr>
              <w:t>Germany</w:t>
            </w:r>
          </w:p>
          <w:p w:rsidR="00000000" w:rsidRDefault="0090639F">
            <w:pPr>
              <w:widowControl w:val="0"/>
              <w:tabs>
                <w:tab w:val="left" w:pos="2448"/>
                <w:tab w:val="left" w:pos="4032"/>
                <w:tab w:val="left" w:pos="5616"/>
                <w:tab w:val="left" w:pos="7200"/>
                <w:tab w:val="left" w:pos="8784"/>
              </w:tabs>
              <w:rPr>
                <w:color w:val="000000"/>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22.0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90639F">
            <w:pPr>
              <w:widowControl w:val="0"/>
              <w:tabs>
                <w:tab w:val="left" w:pos="2448"/>
                <w:tab w:val="left" w:pos="4032"/>
                <w:tab w:val="left" w:pos="5616"/>
                <w:tab w:val="left" w:pos="7200"/>
                <w:tab w:val="left" w:pos="8784"/>
              </w:tabs>
              <w:rPr>
                <w:color w:val="000000"/>
                <w:sz w:val="22"/>
                <w:lang w:val="en-GB"/>
              </w:rPr>
            </w:pPr>
            <w:r>
              <w:rPr>
                <w:b/>
                <w:color w:val="000000"/>
                <w:sz w:val="22"/>
                <w:lang w:val="en-GB"/>
              </w:rPr>
              <w:t>Russia</w:t>
            </w:r>
          </w:p>
          <w:p w:rsidR="00000000" w:rsidRDefault="0090639F">
            <w:pPr>
              <w:widowControl w:val="0"/>
              <w:tabs>
                <w:tab w:val="left" w:pos="2448"/>
                <w:tab w:val="left" w:pos="4032"/>
                <w:tab w:val="left" w:pos="5616"/>
                <w:tab w:val="left" w:pos="7200"/>
                <w:tab w:val="left" w:pos="8784"/>
              </w:tabs>
              <w:rPr>
                <w:color w:val="000000"/>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9.0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90639F">
            <w:pPr>
              <w:widowControl w:val="0"/>
              <w:tabs>
                <w:tab w:val="left" w:pos="2448"/>
                <w:tab w:val="left" w:pos="4032"/>
                <w:tab w:val="left" w:pos="5616"/>
                <w:tab w:val="left" w:pos="7200"/>
                <w:tab w:val="left" w:pos="8784"/>
              </w:tabs>
              <w:rPr>
                <w:color w:val="000000"/>
                <w:sz w:val="22"/>
                <w:lang w:val="en-GB"/>
              </w:rPr>
            </w:pPr>
            <w:r>
              <w:rPr>
                <w:b/>
                <w:color w:val="000000"/>
                <w:sz w:val="22"/>
                <w:lang w:val="en-GB"/>
              </w:rPr>
              <w:t>U.S.A.</w:t>
            </w: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90639F">
            <w:pPr>
              <w:widowControl w:val="0"/>
              <w:tabs>
                <w:tab w:val="left" w:pos="2448"/>
                <w:tab w:val="left" w:pos="4032"/>
                <w:tab w:val="left" w:pos="5616"/>
                <w:tab w:val="left" w:pos="7200"/>
                <w:tab w:val="left" w:pos="8784"/>
              </w:tabs>
              <w:jc w:val="center"/>
              <w:rPr>
                <w:color w:val="000000"/>
                <w:sz w:val="22"/>
                <w:lang w:val="en-GB"/>
              </w:rPr>
            </w:pPr>
            <w:r>
              <w:rPr>
                <w:color w:val="000000"/>
                <w:sz w:val="22"/>
                <w:lang w:val="en-GB"/>
              </w:rPr>
              <w:t>42.0</w:t>
            </w:r>
          </w:p>
        </w:tc>
      </w:tr>
    </w:tbl>
    <w:p w:rsidR="00000000" w:rsidRDefault="0090639F">
      <w:pPr>
        <w:widowControl w:val="0"/>
        <w:tabs>
          <w:tab w:val="left" w:pos="2448"/>
          <w:tab w:val="left" w:pos="4032"/>
          <w:tab w:val="left" w:pos="5616"/>
          <w:tab w:val="left" w:pos="7200"/>
          <w:tab w:val="left" w:pos="8784"/>
        </w:tabs>
        <w:rPr>
          <w:color w:val="000000"/>
          <w:sz w:val="22"/>
          <w:lang w:val="en-GB"/>
        </w:rPr>
      </w:pPr>
    </w:p>
    <w:p w:rsidR="00000000" w:rsidRDefault="0090639F">
      <w:pPr>
        <w:widowControl w:val="0"/>
        <w:tabs>
          <w:tab w:val="left" w:pos="2448"/>
          <w:tab w:val="left" w:pos="4032"/>
          <w:tab w:val="left" w:pos="5616"/>
          <w:tab w:val="left" w:pos="7200"/>
          <w:tab w:val="left" w:pos="8784"/>
        </w:tabs>
        <w:rPr>
          <w:b/>
          <w:color w:val="000000"/>
          <w:sz w:val="22"/>
          <w:lang w:val="en-GB"/>
        </w:rPr>
      </w:pPr>
    </w:p>
    <w:p w:rsidR="00000000" w:rsidRDefault="0090639F">
      <w:pPr>
        <w:widowControl w:val="0"/>
        <w:tabs>
          <w:tab w:val="left" w:pos="2448"/>
          <w:tab w:val="left" w:pos="4032"/>
          <w:tab w:val="left" w:pos="5616"/>
          <w:tab w:val="left" w:pos="7200"/>
          <w:tab w:val="left" w:pos="8784"/>
        </w:tabs>
        <w:rPr>
          <w:b/>
          <w:color w:val="000000"/>
          <w:sz w:val="22"/>
          <w:lang w:val="en-GB"/>
        </w:rPr>
      </w:pPr>
    </w:p>
    <w:p w:rsidR="00000000" w:rsidRDefault="0090639F">
      <w:pPr>
        <w:widowControl w:val="0"/>
        <w:tabs>
          <w:tab w:val="left" w:pos="2448"/>
          <w:tab w:val="left" w:pos="4032"/>
          <w:tab w:val="left" w:pos="5616"/>
          <w:tab w:val="left" w:pos="7200"/>
          <w:tab w:val="left" w:pos="8784"/>
        </w:tabs>
        <w:rPr>
          <w:b/>
          <w:color w:val="000000"/>
          <w:sz w:val="22"/>
          <w:lang w:val="en-GB"/>
        </w:rPr>
      </w:pPr>
    </w:p>
    <w:p w:rsidR="00000000" w:rsidRDefault="0090639F">
      <w:pPr>
        <w:widowControl w:val="0"/>
        <w:tabs>
          <w:tab w:val="left" w:pos="2448"/>
          <w:tab w:val="left" w:pos="4032"/>
          <w:tab w:val="left" w:pos="5616"/>
          <w:tab w:val="left" w:pos="7200"/>
          <w:tab w:val="left" w:pos="8784"/>
        </w:tabs>
        <w:ind w:left="2448" w:hanging="2448"/>
        <w:rPr>
          <w:color w:val="000000"/>
          <w:sz w:val="22"/>
          <w:lang w:val="en-GB"/>
        </w:rPr>
      </w:pPr>
      <w:r>
        <w:rPr>
          <w:b/>
          <w:color w:val="000000"/>
          <w:sz w:val="22"/>
          <w:lang w:val="en-GB"/>
        </w:rPr>
        <w:t>Source:</w:t>
      </w:r>
      <w:r>
        <w:rPr>
          <w:b/>
          <w:color w:val="000000"/>
          <w:sz w:val="22"/>
          <w:lang w:val="en-GB"/>
        </w:rPr>
        <w:tab/>
      </w:r>
      <w:r>
        <w:rPr>
          <w:color w:val="000000"/>
          <w:sz w:val="22"/>
          <w:lang w:val="en-GB"/>
        </w:rPr>
        <w:t xml:space="preserve">Paul Bairoch, ‘Niveaux de développement économique de 1810 à 1910', </w:t>
      </w:r>
      <w:r>
        <w:rPr>
          <w:i/>
          <w:color w:val="000000"/>
          <w:sz w:val="22"/>
          <w:lang w:val="en-GB"/>
        </w:rPr>
        <w:t>Annales: Économies, sociétés, civilisations,</w:t>
      </w:r>
      <w:r>
        <w:rPr>
          <w:color w:val="000000"/>
          <w:sz w:val="22"/>
          <w:lang w:val="en-GB"/>
        </w:rPr>
        <w:t xml:space="preserve"> 20 (196</w:t>
      </w:r>
      <w:r>
        <w:rPr>
          <w:color w:val="000000"/>
          <w:sz w:val="22"/>
          <w:lang w:val="en-GB"/>
        </w:rPr>
        <w:t>5), 1096, Table 1.</w:t>
      </w:r>
    </w:p>
    <w:p w:rsidR="00000000" w:rsidRDefault="0090639F">
      <w:pPr>
        <w:widowControl w:val="0"/>
        <w:tabs>
          <w:tab w:val="left" w:pos="2448"/>
          <w:tab w:val="left" w:pos="4032"/>
          <w:tab w:val="left" w:pos="5616"/>
          <w:tab w:val="left" w:pos="7200"/>
          <w:tab w:val="left" w:pos="8784"/>
        </w:tabs>
        <w:rPr>
          <w:color w:val="000000"/>
          <w:sz w:val="22"/>
          <w:lang w:val="en-GB"/>
        </w:rPr>
      </w:pPr>
    </w:p>
    <w:p w:rsidR="00000000" w:rsidRDefault="0090639F">
      <w:pPr>
        <w:widowControl w:val="0"/>
        <w:tabs>
          <w:tab w:val="left" w:pos="2448"/>
          <w:tab w:val="left" w:pos="4032"/>
          <w:tab w:val="left" w:pos="5616"/>
          <w:tab w:val="left" w:pos="7200"/>
          <w:tab w:val="left" w:pos="8784"/>
        </w:tabs>
        <w:spacing w:line="480" w:lineRule="auto"/>
        <w:rPr>
          <w:color w:val="000000"/>
          <w:sz w:val="22"/>
          <w:lang w:val="en-GB"/>
        </w:rPr>
      </w:pPr>
    </w:p>
    <w:p w:rsidR="00000000" w:rsidRDefault="0090639F">
      <w:pPr>
        <w:widowControl w:val="0"/>
        <w:tabs>
          <w:tab w:val="center" w:pos="5256"/>
        </w:tabs>
        <w:spacing w:line="480" w:lineRule="auto"/>
        <w:rPr>
          <w:color w:val="000000"/>
          <w:sz w:val="22"/>
          <w:lang w:val="en-GB"/>
        </w:rPr>
      </w:pPr>
      <w:r>
        <w:rPr>
          <w:color w:val="000000"/>
          <w:sz w:val="22"/>
          <w:lang w:val="en-GB"/>
        </w:rPr>
        <w:br w:type="page"/>
      </w:r>
      <w:r>
        <w:rPr>
          <w:b/>
          <w:color w:val="000000"/>
          <w:sz w:val="22"/>
          <w:lang w:val="en-GB"/>
        </w:rPr>
        <w:lastRenderedPageBreak/>
        <w:t>Table 10.</w:t>
      </w:r>
      <w:r>
        <w:rPr>
          <w:b/>
          <w:color w:val="000000"/>
          <w:sz w:val="22"/>
          <w:lang w:val="en-GB"/>
        </w:rPr>
        <w:tab/>
        <w:t>BANK RESOURCES AS A PERCENTAGE OF NET NATIONAL INCOME</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spacing w:line="480" w:lineRule="auto"/>
        <w:rPr>
          <w:color w:val="000000"/>
          <w:sz w:val="22"/>
          <w:lang w:val="en-GB"/>
        </w:rPr>
      </w:pP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480" w:lineRule="auto"/>
        <w:rPr>
          <w:color w:val="000000"/>
          <w:sz w:val="22"/>
          <w:lang w:val="en-GB"/>
        </w:rPr>
      </w:pPr>
      <w:r>
        <w:rPr>
          <w:b/>
          <w:color w:val="000000"/>
          <w:sz w:val="22"/>
          <w:lang w:val="en-GB"/>
        </w:rPr>
        <w:t>COUNTRY</w:t>
      </w:r>
      <w:r>
        <w:rPr>
          <w:b/>
          <w:color w:val="000000"/>
          <w:sz w:val="22"/>
          <w:lang w:val="en-GB"/>
        </w:rPr>
        <w:tab/>
        <w:t>YEAR</w:t>
      </w:r>
      <w:r>
        <w:rPr>
          <w:b/>
          <w:color w:val="000000"/>
          <w:sz w:val="22"/>
          <w:lang w:val="en-GB"/>
        </w:rPr>
        <w:tab/>
        <w:t>PERCENTAGE OF NNI</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FRANCE</w:t>
      </w:r>
      <w:r>
        <w:rPr>
          <w:color w:val="000000"/>
          <w:sz w:val="22"/>
          <w:lang w:val="en-GB"/>
        </w:rPr>
        <w:tab/>
        <w:t>1870</w:t>
      </w:r>
      <w:r>
        <w:rPr>
          <w:color w:val="000000"/>
          <w:sz w:val="22"/>
          <w:lang w:val="en-GB"/>
        </w:rPr>
        <w:tab/>
        <w:t>16%</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ENGLAND</w:t>
      </w:r>
      <w:r>
        <w:rPr>
          <w:color w:val="000000"/>
          <w:sz w:val="22"/>
          <w:lang w:val="en-GB"/>
        </w:rPr>
        <w:tab/>
        <w:t>1844</w:t>
      </w:r>
      <w:r>
        <w:rPr>
          <w:color w:val="000000"/>
          <w:sz w:val="22"/>
          <w:lang w:val="en-GB"/>
        </w:rPr>
        <w:tab/>
        <w:t>34%</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BELGIUM</w:t>
      </w:r>
      <w:r>
        <w:rPr>
          <w:color w:val="000000"/>
          <w:sz w:val="22"/>
          <w:lang w:val="en-GB"/>
        </w:rPr>
        <w:tab/>
        <w:t>1875</w:t>
      </w:r>
      <w:r>
        <w:rPr>
          <w:color w:val="000000"/>
          <w:sz w:val="22"/>
          <w:lang w:val="en-GB"/>
        </w:rPr>
        <w:tab/>
        <w:t>42%</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PRUSSIA</w:t>
      </w:r>
      <w:r>
        <w:rPr>
          <w:color w:val="000000"/>
          <w:sz w:val="22"/>
          <w:lang w:val="en-GB"/>
        </w:rPr>
        <w:tab/>
        <w:t>1865</w:t>
      </w:r>
      <w:r>
        <w:rPr>
          <w:color w:val="000000"/>
          <w:sz w:val="22"/>
          <w:lang w:val="en-GB"/>
        </w:rPr>
        <w:tab/>
        <w:t>31%</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r>
        <w:rPr>
          <w:b/>
          <w:color w:val="000000"/>
          <w:sz w:val="22"/>
          <w:lang w:val="en-GB"/>
        </w:rPr>
        <w:t>RUSSIA</w:t>
      </w:r>
      <w:r>
        <w:rPr>
          <w:color w:val="000000"/>
          <w:sz w:val="22"/>
          <w:lang w:val="en-GB"/>
        </w:rPr>
        <w:tab/>
        <w:t>1910</w:t>
      </w:r>
      <w:r>
        <w:rPr>
          <w:color w:val="000000"/>
          <w:sz w:val="22"/>
          <w:lang w:val="en-GB"/>
        </w:rPr>
        <w:tab/>
        <w:t>61%</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ind w:left="3730" w:hanging="3730"/>
        <w:rPr>
          <w:color w:val="000000"/>
          <w:sz w:val="22"/>
          <w:lang w:val="en-GB"/>
        </w:rPr>
      </w:pPr>
      <w:r>
        <w:rPr>
          <w:b/>
          <w:color w:val="000000"/>
          <w:sz w:val="22"/>
          <w:lang w:val="en-GB"/>
        </w:rPr>
        <w:t>U.S.A.</w:t>
      </w:r>
      <w:r>
        <w:rPr>
          <w:b/>
          <w:color w:val="000000"/>
          <w:sz w:val="22"/>
          <w:lang w:val="en-GB"/>
        </w:rPr>
        <w:tab/>
      </w:r>
      <w:r>
        <w:rPr>
          <w:color w:val="000000"/>
          <w:sz w:val="22"/>
          <w:lang w:val="en-GB"/>
        </w:rPr>
        <w:tab/>
        <w:t>1871</w:t>
      </w:r>
      <w:r>
        <w:rPr>
          <w:color w:val="000000"/>
          <w:sz w:val="22"/>
          <w:lang w:val="en-GB"/>
        </w:rPr>
        <w:tab/>
        <w:t>30%</w:t>
      </w:r>
    </w:p>
    <w:p w:rsidR="00000000" w:rsidRDefault="0090639F">
      <w:pPr>
        <w:widowControl w:val="0"/>
        <w:tabs>
          <w:tab w:val="left" w:pos="850"/>
          <w:tab w:val="left" w:pos="3730"/>
          <w:tab w:val="left" w:pos="6610"/>
          <w:tab w:val="left" w:pos="9490"/>
          <w:tab w:val="left" w:pos="12370"/>
          <w:tab w:val="left" w:pos="15250"/>
          <w:tab w:val="left" w:pos="18130"/>
          <w:tab w:val="left" w:pos="21010"/>
          <w:tab w:val="left" w:pos="23890"/>
          <w:tab w:val="left" w:pos="26770"/>
        </w:tabs>
        <w:spacing w:line="600" w:lineRule="auto"/>
        <w:rPr>
          <w:color w:val="000000"/>
          <w:sz w:val="22"/>
          <w:lang w:val="en-GB"/>
        </w:rPr>
      </w:pPr>
    </w:p>
    <w:p w:rsidR="00000000" w:rsidRDefault="0090639F">
      <w:pPr>
        <w:widowControl w:val="0"/>
        <w:tabs>
          <w:tab w:val="center" w:pos="5256"/>
        </w:tabs>
        <w:spacing w:line="480" w:lineRule="auto"/>
        <w:rPr>
          <w:b/>
          <w:color w:val="000000"/>
          <w:sz w:val="22"/>
          <w:lang w:val="en-GB"/>
        </w:rPr>
      </w:pPr>
      <w:r>
        <w:rPr>
          <w:color w:val="000000"/>
          <w:sz w:val="22"/>
          <w:lang w:val="en-GB"/>
        </w:rPr>
        <w:br w:type="page"/>
      </w:r>
      <w:r>
        <w:rPr>
          <w:b/>
          <w:color w:val="000000"/>
          <w:sz w:val="22"/>
          <w:lang w:val="en-GB"/>
        </w:rPr>
        <w:lastRenderedPageBreak/>
        <w:t>Table 11.</w:t>
      </w:r>
      <w:r>
        <w:rPr>
          <w:b/>
          <w:color w:val="000000"/>
          <w:sz w:val="22"/>
          <w:lang w:val="en-GB"/>
        </w:rPr>
        <w:tab/>
        <w:t>FOREIGN CAPITAL INVESTMEN</w:t>
      </w:r>
      <w:r>
        <w:rPr>
          <w:b/>
          <w:color w:val="000000"/>
          <w:sz w:val="22"/>
          <w:lang w:val="en-GB"/>
        </w:rPr>
        <w:t>TS OF THE CHIEF LENDERS</w:t>
      </w:r>
    </w:p>
    <w:p w:rsidR="00000000" w:rsidRDefault="0090639F">
      <w:pPr>
        <w:widowControl w:val="0"/>
        <w:tabs>
          <w:tab w:val="center" w:pos="5256"/>
        </w:tabs>
        <w:spacing w:line="480" w:lineRule="auto"/>
        <w:rPr>
          <w:b/>
          <w:color w:val="000000"/>
          <w:sz w:val="22"/>
          <w:lang w:val="en-GB"/>
        </w:rPr>
      </w:pPr>
      <w:r>
        <w:rPr>
          <w:b/>
          <w:color w:val="000000"/>
          <w:sz w:val="22"/>
          <w:lang w:val="en-GB"/>
        </w:rPr>
        <w:tab/>
        <w:t>expressed in millions of current American dollars</w:t>
      </w:r>
    </w:p>
    <w:p w:rsidR="00000000" w:rsidRDefault="0090639F">
      <w:pPr>
        <w:widowControl w:val="0"/>
        <w:tabs>
          <w:tab w:val="left" w:pos="850"/>
          <w:tab w:val="left" w:pos="1330"/>
          <w:tab w:val="left" w:pos="1810"/>
          <w:tab w:val="left" w:pos="2290"/>
          <w:tab w:val="left" w:pos="2770"/>
          <w:tab w:val="left" w:pos="3250"/>
          <w:tab w:val="left" w:pos="3730"/>
          <w:tab w:val="left" w:pos="4210"/>
          <w:tab w:val="left" w:pos="4690"/>
          <w:tab w:val="left" w:pos="5170"/>
          <w:tab w:val="left" w:pos="5650"/>
          <w:tab w:val="left" w:pos="6130"/>
          <w:tab w:val="left" w:pos="6610"/>
          <w:tab w:val="left" w:pos="7090"/>
          <w:tab w:val="left" w:pos="7570"/>
          <w:tab w:val="left" w:pos="8050"/>
          <w:tab w:val="left" w:pos="8530"/>
          <w:tab w:val="left" w:pos="9010"/>
          <w:tab w:val="left" w:pos="9490"/>
          <w:tab w:val="left" w:pos="9970"/>
          <w:tab w:val="left" w:pos="10450"/>
          <w:tab w:val="left" w:pos="10930"/>
          <w:tab w:val="left" w:pos="11410"/>
          <w:tab w:val="left" w:pos="11890"/>
          <w:tab w:val="left" w:pos="12370"/>
          <w:tab w:val="left" w:pos="12850"/>
          <w:tab w:val="left" w:pos="13330"/>
          <w:tab w:val="left" w:pos="13810"/>
          <w:tab w:val="left" w:pos="14290"/>
          <w:tab w:val="left" w:pos="14770"/>
          <w:tab w:val="left" w:pos="15250"/>
          <w:tab w:val="left" w:pos="15730"/>
          <w:tab w:val="left" w:pos="16210"/>
          <w:tab w:val="left" w:pos="16690"/>
          <w:tab w:val="left" w:pos="17170"/>
          <w:tab w:val="left" w:pos="17650"/>
          <w:tab w:val="left" w:pos="18130"/>
          <w:tab w:val="left" w:pos="18610"/>
          <w:tab w:val="left" w:pos="19090"/>
          <w:tab w:val="left" w:pos="19570"/>
        </w:tabs>
        <w:spacing w:line="480" w:lineRule="auto"/>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480" w:lineRule="auto"/>
        <w:rPr>
          <w:b/>
          <w:color w:val="000000"/>
          <w:sz w:val="22"/>
          <w:lang w:val="en-GB"/>
        </w:rPr>
      </w:pPr>
      <w:r>
        <w:rPr>
          <w:b/>
          <w:color w:val="000000"/>
          <w:sz w:val="22"/>
          <w:lang w:val="en-GB"/>
        </w:rPr>
        <w:t>COUNTRY</w:t>
      </w:r>
      <w:r>
        <w:rPr>
          <w:b/>
          <w:color w:val="000000"/>
          <w:sz w:val="22"/>
          <w:lang w:val="en-GB"/>
        </w:rPr>
        <w:tab/>
        <w:t>1870</w:t>
      </w:r>
      <w:r>
        <w:rPr>
          <w:b/>
          <w:color w:val="000000"/>
          <w:sz w:val="22"/>
          <w:lang w:val="en-GB"/>
        </w:rPr>
        <w:tab/>
        <w:t>1910</w:t>
      </w:r>
      <w:r>
        <w:rPr>
          <w:b/>
          <w:color w:val="000000"/>
          <w:sz w:val="22"/>
          <w:lang w:val="en-GB"/>
        </w:rPr>
        <w:tab/>
        <w:t>1914</w:t>
      </w:r>
      <w:r>
        <w:rPr>
          <w:b/>
          <w:color w:val="000000"/>
          <w:sz w:val="22"/>
          <w:lang w:val="en-GB"/>
        </w:rPr>
        <w:tab/>
        <w:t>% of 1914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480" w:lineRule="auto"/>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ind w:left="2650" w:hanging="2650"/>
        <w:rPr>
          <w:color w:val="000000"/>
          <w:sz w:val="22"/>
          <w:lang w:val="en-GB"/>
        </w:rPr>
      </w:pPr>
      <w:r>
        <w:rPr>
          <w:b/>
          <w:color w:val="000000"/>
          <w:sz w:val="22"/>
          <w:lang w:val="en-GB"/>
        </w:rPr>
        <w:t>U.K.</w:t>
      </w:r>
      <w:r>
        <w:rPr>
          <w:b/>
          <w:color w:val="000000"/>
          <w:sz w:val="22"/>
          <w:lang w:val="en-GB"/>
        </w:rPr>
        <w:tab/>
      </w:r>
      <w:r>
        <w:rPr>
          <w:b/>
          <w:color w:val="000000"/>
          <w:sz w:val="22"/>
          <w:lang w:val="en-GB"/>
        </w:rPr>
        <w:tab/>
      </w:r>
      <w:r>
        <w:rPr>
          <w:color w:val="000000"/>
          <w:sz w:val="22"/>
          <w:lang w:val="en-GB"/>
        </w:rPr>
        <w:t>4,900</w:t>
      </w:r>
      <w:r>
        <w:rPr>
          <w:color w:val="000000"/>
          <w:sz w:val="22"/>
          <w:lang w:val="en-GB"/>
        </w:rPr>
        <w:tab/>
        <w:t>12,000</w:t>
      </w:r>
      <w:r>
        <w:rPr>
          <w:color w:val="000000"/>
          <w:sz w:val="22"/>
          <w:lang w:val="en-GB"/>
        </w:rPr>
        <w:tab/>
        <w:t>20,000</w:t>
      </w:r>
      <w:r>
        <w:rPr>
          <w:color w:val="000000"/>
          <w:sz w:val="22"/>
          <w:lang w:val="en-GB"/>
        </w:rPr>
        <w:tab/>
        <w:t xml:space="preserve"> 44.0%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r>
        <w:rPr>
          <w:b/>
          <w:color w:val="000000"/>
          <w:sz w:val="22"/>
          <w:lang w:val="en-GB"/>
        </w:rPr>
        <w:t>FRANCE</w:t>
      </w:r>
      <w:r>
        <w:rPr>
          <w:b/>
          <w:color w:val="000000"/>
          <w:sz w:val="22"/>
          <w:lang w:val="en-GB"/>
        </w:rPr>
        <w:tab/>
      </w:r>
      <w:r>
        <w:rPr>
          <w:color w:val="000000"/>
          <w:sz w:val="22"/>
          <w:lang w:val="en-GB"/>
        </w:rPr>
        <w:t>2,500</w:t>
      </w:r>
      <w:r>
        <w:rPr>
          <w:color w:val="000000"/>
          <w:sz w:val="22"/>
          <w:lang w:val="en-GB"/>
        </w:rPr>
        <w:tab/>
        <w:t xml:space="preserve"> 5,800</w:t>
      </w:r>
      <w:r>
        <w:rPr>
          <w:color w:val="000000"/>
          <w:sz w:val="22"/>
          <w:lang w:val="en-GB"/>
        </w:rPr>
        <w:tab/>
        <w:t xml:space="preserve"> 9,050</w:t>
      </w:r>
      <w:r>
        <w:rPr>
          <w:color w:val="000000"/>
          <w:sz w:val="22"/>
          <w:lang w:val="en-GB"/>
        </w:rPr>
        <w:tab/>
        <w:t xml:space="preserve"> 19.9%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r>
        <w:rPr>
          <w:b/>
          <w:color w:val="000000"/>
          <w:sz w:val="22"/>
          <w:lang w:val="en-GB"/>
        </w:rPr>
        <w:t>GERMANY</w:t>
      </w:r>
      <w:r>
        <w:rPr>
          <w:b/>
          <w:color w:val="000000"/>
          <w:sz w:val="22"/>
          <w:lang w:val="en-GB"/>
        </w:rPr>
        <w:tab/>
      </w:r>
      <w:r>
        <w:rPr>
          <w:b/>
          <w:color w:val="000000"/>
          <w:sz w:val="22"/>
          <w:lang w:val="en-GB"/>
        </w:rPr>
        <w:tab/>
        <w:t xml:space="preserve"> </w:t>
      </w:r>
      <w:r>
        <w:rPr>
          <w:color w:val="000000"/>
          <w:sz w:val="22"/>
          <w:lang w:val="en-GB"/>
        </w:rPr>
        <w:t>4,800</w:t>
      </w:r>
      <w:r>
        <w:rPr>
          <w:color w:val="000000"/>
          <w:sz w:val="22"/>
          <w:lang w:val="en-GB"/>
        </w:rPr>
        <w:tab/>
        <w:t xml:space="preserve"> 5,800</w:t>
      </w:r>
      <w:r>
        <w:rPr>
          <w:color w:val="000000"/>
          <w:sz w:val="22"/>
          <w:lang w:val="en-GB"/>
        </w:rPr>
        <w:tab/>
        <w:t xml:space="preserve"> 12.8%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ind w:left="2650" w:hanging="2650"/>
        <w:rPr>
          <w:color w:val="000000"/>
          <w:sz w:val="22"/>
          <w:lang w:val="en-GB"/>
        </w:rPr>
      </w:pPr>
      <w:r>
        <w:rPr>
          <w:b/>
          <w:color w:val="000000"/>
          <w:sz w:val="22"/>
          <w:lang w:val="en-GB"/>
        </w:rPr>
        <w:t>U.S.</w:t>
      </w:r>
      <w:r>
        <w:rPr>
          <w:b/>
          <w:color w:val="000000"/>
          <w:sz w:val="22"/>
          <w:lang w:val="en-GB"/>
        </w:rPr>
        <w:tab/>
        <w:t xml:space="preserve">  </w:t>
      </w:r>
      <w:r>
        <w:rPr>
          <w:b/>
          <w:color w:val="000000"/>
          <w:sz w:val="22"/>
          <w:lang w:val="en-GB"/>
        </w:rPr>
        <w:tab/>
        <w:t xml:space="preserve">   </w:t>
      </w:r>
      <w:r>
        <w:rPr>
          <w:color w:val="000000"/>
          <w:sz w:val="22"/>
          <w:lang w:val="en-GB"/>
        </w:rPr>
        <w:t>100</w:t>
      </w:r>
      <w:r>
        <w:rPr>
          <w:color w:val="000000"/>
          <w:sz w:val="22"/>
          <w:lang w:val="en-GB"/>
        </w:rPr>
        <w:tab/>
        <w:t xml:space="preserve">   500</w:t>
      </w:r>
      <w:r>
        <w:rPr>
          <w:color w:val="000000"/>
          <w:sz w:val="22"/>
          <w:lang w:val="en-GB"/>
        </w:rPr>
        <w:tab/>
        <w:t xml:space="preserve"> 3,500</w:t>
      </w:r>
      <w:r>
        <w:rPr>
          <w:color w:val="000000"/>
          <w:sz w:val="22"/>
          <w:lang w:val="en-GB"/>
        </w:rPr>
        <w:tab/>
        <w:t xml:space="preserve">   7.8%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r>
        <w:rPr>
          <w:b/>
          <w:color w:val="000000"/>
          <w:sz w:val="22"/>
          <w:lang w:val="en-GB"/>
        </w:rPr>
        <w:t>OTHER</w:t>
      </w:r>
      <w:r>
        <w:rPr>
          <w:b/>
          <w:color w:val="000000"/>
          <w:sz w:val="22"/>
          <w:lang w:val="en-GB"/>
        </w:rPr>
        <w:tab/>
        <w:t xml:space="preserve">   </w:t>
      </w:r>
      <w:r>
        <w:rPr>
          <w:color w:val="000000"/>
          <w:sz w:val="22"/>
          <w:lang w:val="en-GB"/>
        </w:rPr>
        <w:t>500</w:t>
      </w:r>
      <w:r>
        <w:rPr>
          <w:color w:val="000000"/>
          <w:sz w:val="22"/>
          <w:lang w:val="en-GB"/>
        </w:rPr>
        <w:tab/>
        <w:t xml:space="preserve"> 1,100</w:t>
      </w:r>
      <w:r>
        <w:rPr>
          <w:color w:val="000000"/>
          <w:sz w:val="22"/>
          <w:lang w:val="en-GB"/>
        </w:rPr>
        <w:tab/>
        <w:t xml:space="preserve"> 7,100</w:t>
      </w:r>
      <w:r>
        <w:rPr>
          <w:color w:val="000000"/>
          <w:sz w:val="22"/>
          <w:lang w:val="en-GB"/>
        </w:rPr>
        <w:tab/>
        <w:t xml:space="preserve"> 18.6%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ind w:left="4450" w:hanging="4450"/>
        <w:rPr>
          <w:color w:val="000000"/>
          <w:sz w:val="22"/>
          <w:lang w:val="en-GB"/>
        </w:rPr>
      </w:pPr>
      <w:r>
        <w:rPr>
          <w:b/>
          <w:color w:val="000000"/>
          <w:sz w:val="22"/>
          <w:lang w:val="en-GB"/>
        </w:rPr>
        <w:t>TOTAL</w:t>
      </w:r>
      <w:r>
        <w:rPr>
          <w:b/>
          <w:color w:val="000000"/>
          <w:sz w:val="22"/>
          <w:lang w:val="en-GB"/>
        </w:rPr>
        <w:tab/>
      </w:r>
      <w:r>
        <w:rPr>
          <w:b/>
          <w:color w:val="000000"/>
          <w:sz w:val="22"/>
          <w:lang w:val="en-GB"/>
        </w:rPr>
        <w:tab/>
      </w:r>
      <w:r>
        <w:rPr>
          <w:b/>
          <w:color w:val="000000"/>
          <w:sz w:val="22"/>
          <w:lang w:val="en-GB"/>
        </w:rPr>
        <w:tab/>
        <w:t>45,450</w:t>
      </w:r>
      <w:r>
        <w:rPr>
          <w:b/>
          <w:color w:val="000000"/>
          <w:sz w:val="22"/>
          <w:lang w:val="en-GB"/>
        </w:rPr>
        <w:tab/>
        <w:t>100.0%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600" w:lineRule="auto"/>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850" w:hanging="850"/>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Sidney Pollard, ‘Capital Exports, 1870 - 1914', </w:t>
      </w:r>
      <w:r>
        <w:rPr>
          <w:i/>
          <w:color w:val="000000"/>
          <w:sz w:val="22"/>
          <w:lang w:val="en-GB"/>
        </w:rPr>
        <w:t>Economic History Review</w:t>
      </w:r>
      <w:r>
        <w:rPr>
          <w:color w:val="000000"/>
          <w:sz w:val="22"/>
          <w:lang w:val="en-GB"/>
        </w:rPr>
        <w:t>, 2nd ser., 38 (November 1985).</w:t>
      </w:r>
    </w:p>
    <w:p w:rsidR="00000000" w:rsidRDefault="0090639F">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ascii="Courier" w:hAnsi="Courier"/>
          <w:color w:val="000000"/>
          <w:lang w:val="en-GB"/>
        </w:rPr>
      </w:pPr>
      <w:r>
        <w:rPr>
          <w:color w:val="000000"/>
          <w:sz w:val="22"/>
          <w:lang w:val="en-GB"/>
        </w:rPr>
        <w:br w:type="page"/>
      </w:r>
    </w:p>
    <w:p w:rsidR="00000000" w:rsidRDefault="0090639F">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872" w:hanging="1872"/>
        <w:rPr>
          <w:b/>
          <w:color w:val="000000"/>
          <w:sz w:val="22"/>
          <w:u w:val="single"/>
          <w:lang w:val="en-GB"/>
        </w:rPr>
      </w:pPr>
    </w:p>
    <w:p w:rsidR="00000000" w:rsidRDefault="0090639F">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872" w:hanging="1872"/>
        <w:rPr>
          <w:b/>
          <w:color w:val="000000"/>
          <w:sz w:val="22"/>
          <w:u w:val="single"/>
          <w:lang w:val="en-GB"/>
        </w:rPr>
      </w:pPr>
      <w:r>
        <w:rPr>
          <w:b/>
          <w:color w:val="000000"/>
          <w:sz w:val="22"/>
          <w:lang w:val="en-GB"/>
        </w:rPr>
        <w:lastRenderedPageBreak/>
        <w:t>Table 12:</w:t>
      </w:r>
      <w:r>
        <w:rPr>
          <w:color w:val="000000"/>
          <w:sz w:val="22"/>
          <w:lang w:val="en-GB"/>
        </w:rPr>
        <w:t xml:space="preserve"> </w:t>
      </w:r>
      <w:r>
        <w:rPr>
          <w:color w:val="000000"/>
          <w:sz w:val="22"/>
          <w:lang w:val="en-GB"/>
        </w:rPr>
        <w:tab/>
      </w:r>
      <w:r>
        <w:rPr>
          <w:color w:val="000000"/>
          <w:sz w:val="22"/>
          <w:lang w:val="en-GB"/>
        </w:rPr>
        <w:tab/>
      </w:r>
      <w:r>
        <w:rPr>
          <w:b/>
          <w:color w:val="000000"/>
          <w:sz w:val="22"/>
          <w:lang w:val="en-GB"/>
        </w:rPr>
        <w:t>RAILWAY TRACKS OPEN AT DECENNIAL INTERVALS, 1840 - 1914,  in kilometres:</w:t>
      </w:r>
    </w:p>
    <w:p w:rsidR="00000000" w:rsidRDefault="0090639F">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b/>
          <w:color w:val="000000"/>
          <w:sz w:val="22"/>
          <w:u w:val="single"/>
          <w:lang w:val="en-GB"/>
        </w:rPr>
      </w:pPr>
    </w:p>
    <w:p w:rsidR="00000000" w:rsidRDefault="0090639F">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600" w:lineRule="auto"/>
        <w:ind w:left="1872"/>
        <w:rPr>
          <w:color w:val="000000"/>
          <w:sz w:val="22"/>
          <w:lang w:val="en-GB"/>
        </w:rPr>
      </w:pPr>
      <w:r>
        <w:rPr>
          <w:b/>
          <w:color w:val="000000"/>
          <w:sz w:val="22"/>
          <w:lang w:val="en-GB"/>
        </w:rPr>
        <w:t xml:space="preserve"> FOR BRIT</w:t>
      </w:r>
      <w:r>
        <w:rPr>
          <w:b/>
          <w:color w:val="000000"/>
          <w:sz w:val="22"/>
          <w:lang w:val="en-GB"/>
        </w:rPr>
        <w:t>AIN, BELGIUM, FRANCE, GERMANY, AND RUSSIA</w:t>
      </w:r>
      <w:r>
        <w:rPr>
          <w:color w:val="000000"/>
          <w:sz w:val="22"/>
          <w:lang w:val="en-GB"/>
        </w:rPr>
        <w:t>*</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b/>
          <w:color w:val="000000"/>
          <w:sz w:val="22"/>
          <w:lang w:val="en-GB"/>
        </w:rPr>
      </w:pPr>
      <w:r>
        <w:rPr>
          <w:b/>
          <w:color w:val="000000"/>
          <w:sz w:val="22"/>
          <w:lang w:val="en-GB"/>
        </w:rPr>
        <w:t>Year</w:t>
      </w:r>
      <w:r>
        <w:rPr>
          <w:b/>
          <w:color w:val="000000"/>
          <w:sz w:val="22"/>
          <w:lang w:val="en-GB"/>
        </w:rPr>
        <w:tab/>
      </w:r>
      <w:r>
        <w:rPr>
          <w:b/>
          <w:color w:val="000000"/>
          <w:sz w:val="22"/>
          <w:lang w:val="en-GB"/>
        </w:rPr>
        <w:tab/>
        <w:t>BRITAIN</w:t>
      </w:r>
      <w:r>
        <w:rPr>
          <w:b/>
          <w:color w:val="000000"/>
          <w:sz w:val="22"/>
          <w:lang w:val="en-GB"/>
        </w:rPr>
        <w:tab/>
        <w:t>Belgium</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3730" w:hanging="3730"/>
        <w:rPr>
          <w:color w:val="000000"/>
          <w:sz w:val="22"/>
          <w:lang w:val="en-GB"/>
        </w:rPr>
      </w:pPr>
      <w:r>
        <w:rPr>
          <w:b/>
          <w:color w:val="000000"/>
          <w:sz w:val="22"/>
          <w:lang w:val="en-GB"/>
        </w:rPr>
        <w:t>1840</w:t>
      </w:r>
      <w:r>
        <w:rPr>
          <w:b/>
          <w:color w:val="000000"/>
          <w:sz w:val="22"/>
          <w:lang w:val="en-GB"/>
        </w:rPr>
        <w:tab/>
        <w:t xml:space="preserve"> </w:t>
      </w:r>
      <w:r>
        <w:rPr>
          <w:color w:val="000000"/>
          <w:sz w:val="22"/>
          <w:lang w:val="en-GB"/>
        </w:rPr>
        <w:t xml:space="preserve"> </w:t>
      </w:r>
      <w:r>
        <w:rPr>
          <w:color w:val="000000"/>
          <w:sz w:val="22"/>
          <w:lang w:val="en-GB"/>
        </w:rPr>
        <w:tab/>
        <w:t>2,390</w:t>
      </w:r>
      <w:r>
        <w:rPr>
          <w:color w:val="000000"/>
          <w:sz w:val="22"/>
          <w:lang w:val="en-GB"/>
        </w:rPr>
        <w:tab/>
        <w:t xml:space="preserve">  335</w:t>
      </w:r>
      <w:r>
        <w:rPr>
          <w:color w:val="000000"/>
          <w:sz w:val="22"/>
          <w:lang w:val="en-GB"/>
        </w:rPr>
        <w:tab/>
        <w:t xml:space="preserve">   498</w:t>
      </w:r>
      <w:r>
        <w:rPr>
          <w:color w:val="000000"/>
          <w:sz w:val="22"/>
          <w:lang w:val="en-GB"/>
        </w:rPr>
        <w:tab/>
        <w:t xml:space="preserve">   468</w:t>
      </w:r>
      <w:r>
        <w:rPr>
          <w:color w:val="000000"/>
          <w:sz w:val="22"/>
          <w:lang w:val="en-GB"/>
        </w:rPr>
        <w:tab/>
        <w:t xml:space="preserve">    27</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color w:val="000000"/>
          <w:sz w:val="22"/>
          <w:lang w:val="en-GB"/>
        </w:rPr>
      </w:pPr>
      <w:r>
        <w:rPr>
          <w:b/>
          <w:color w:val="000000"/>
          <w:sz w:val="22"/>
          <w:lang w:val="en-GB"/>
        </w:rPr>
        <w:t>1850</w:t>
      </w:r>
      <w:r>
        <w:rPr>
          <w:b/>
          <w:color w:val="000000"/>
          <w:sz w:val="22"/>
          <w:lang w:val="en-GB"/>
        </w:rPr>
        <w:tab/>
        <w:t xml:space="preserve"> </w:t>
      </w:r>
      <w:r>
        <w:rPr>
          <w:color w:val="000000"/>
          <w:sz w:val="22"/>
          <w:lang w:val="en-GB"/>
        </w:rPr>
        <w:t xml:space="preserve"> </w:t>
      </w:r>
      <w:r>
        <w:rPr>
          <w:color w:val="000000"/>
          <w:sz w:val="22"/>
          <w:lang w:val="en-GB"/>
        </w:rPr>
        <w:tab/>
        <w:t>9,791</w:t>
      </w:r>
      <w:r>
        <w:rPr>
          <w:color w:val="000000"/>
          <w:sz w:val="22"/>
          <w:lang w:val="en-GB"/>
        </w:rPr>
        <w:tab/>
        <w:t xml:space="preserve">  903</w:t>
      </w:r>
      <w:r>
        <w:rPr>
          <w:color w:val="000000"/>
          <w:sz w:val="22"/>
          <w:lang w:val="en-GB"/>
        </w:rPr>
        <w:tab/>
        <w:t xml:space="preserve"> 2,914</w:t>
      </w:r>
      <w:r>
        <w:rPr>
          <w:color w:val="000000"/>
          <w:sz w:val="22"/>
          <w:lang w:val="en-GB"/>
        </w:rPr>
        <w:tab/>
        <w:t xml:space="preserve"> 5,856</w:t>
      </w:r>
      <w:r>
        <w:rPr>
          <w:color w:val="000000"/>
          <w:sz w:val="22"/>
          <w:lang w:val="en-GB"/>
        </w:rPr>
        <w:tab/>
        <w:t xml:space="preserve">   500</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color w:val="000000"/>
          <w:sz w:val="22"/>
          <w:lang w:val="en-GB"/>
        </w:rPr>
      </w:pPr>
      <w:r>
        <w:rPr>
          <w:b/>
          <w:color w:val="000000"/>
          <w:sz w:val="22"/>
          <w:lang w:val="en-GB"/>
        </w:rPr>
        <w:t>1860</w:t>
      </w:r>
      <w:r>
        <w:rPr>
          <w:b/>
          <w:color w:val="000000"/>
          <w:sz w:val="22"/>
          <w:lang w:val="en-GB"/>
        </w:rPr>
        <w:tab/>
      </w:r>
      <w:r>
        <w:rPr>
          <w:color w:val="000000"/>
          <w:sz w:val="22"/>
          <w:lang w:val="en-GB"/>
        </w:rPr>
        <w:tab/>
        <w:t>14,594</w:t>
      </w:r>
      <w:r>
        <w:rPr>
          <w:color w:val="000000"/>
          <w:sz w:val="22"/>
          <w:lang w:val="en-GB"/>
        </w:rPr>
        <w:tab/>
        <w:t>1,730</w:t>
      </w:r>
      <w:r>
        <w:rPr>
          <w:color w:val="000000"/>
          <w:sz w:val="22"/>
          <w:lang w:val="en-GB"/>
        </w:rPr>
        <w:tab/>
        <w:t xml:space="preserve"> 9,166</w:t>
      </w:r>
      <w:r>
        <w:rPr>
          <w:color w:val="000000"/>
          <w:sz w:val="22"/>
          <w:lang w:val="en-GB"/>
        </w:rPr>
        <w:tab/>
        <w:t>11,088</w:t>
      </w:r>
      <w:r>
        <w:rPr>
          <w:color w:val="000000"/>
          <w:sz w:val="22"/>
          <w:lang w:val="en-GB"/>
        </w:rPr>
        <w:tab/>
        <w:t xml:space="preserve"> 1,625</w:t>
      </w:r>
      <w:r>
        <w:rPr>
          <w:color w:val="000000"/>
          <w:sz w:val="22"/>
          <w:lang w:val="en-GB"/>
        </w:rPr>
        <w:tab/>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5170" w:hanging="5170"/>
        <w:rPr>
          <w:color w:val="000000"/>
          <w:sz w:val="22"/>
          <w:lang w:val="en-GB"/>
        </w:rPr>
      </w:pPr>
      <w:r>
        <w:rPr>
          <w:b/>
          <w:color w:val="000000"/>
          <w:sz w:val="22"/>
          <w:lang w:val="en-GB"/>
        </w:rPr>
        <w:t>1870</w:t>
      </w:r>
      <w:r>
        <w:rPr>
          <w:b/>
          <w:color w:val="000000"/>
          <w:sz w:val="22"/>
          <w:lang w:val="en-GB"/>
        </w:rPr>
        <w:tab/>
      </w:r>
      <w:r>
        <w:rPr>
          <w:color w:val="000000"/>
          <w:sz w:val="22"/>
          <w:lang w:val="en-GB"/>
        </w:rPr>
        <w:tab/>
        <w:t>21,545</w:t>
      </w:r>
      <w:r>
        <w:rPr>
          <w:color w:val="000000"/>
          <w:sz w:val="22"/>
          <w:lang w:val="en-GB"/>
        </w:rPr>
        <w:tab/>
        <w:t>2,897</w:t>
      </w:r>
      <w:r>
        <w:rPr>
          <w:color w:val="000000"/>
          <w:sz w:val="22"/>
          <w:lang w:val="en-GB"/>
        </w:rPr>
        <w:tab/>
        <w:t>16,464</w:t>
      </w:r>
      <w:r>
        <w:rPr>
          <w:color w:val="000000"/>
          <w:sz w:val="22"/>
          <w:lang w:val="en-GB"/>
        </w:rPr>
        <w:tab/>
        <w:t>18,875</w:t>
      </w:r>
      <w:r>
        <w:rPr>
          <w:color w:val="000000"/>
          <w:sz w:val="22"/>
          <w:lang w:val="en-GB"/>
        </w:rPr>
        <w:tab/>
        <w:t>10,731</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color w:val="000000"/>
          <w:sz w:val="22"/>
          <w:lang w:val="en-GB"/>
        </w:rPr>
      </w:pPr>
      <w:r>
        <w:rPr>
          <w:b/>
          <w:color w:val="000000"/>
          <w:sz w:val="22"/>
          <w:lang w:val="en-GB"/>
        </w:rPr>
        <w:t>1880</w:t>
      </w:r>
      <w:r>
        <w:rPr>
          <w:b/>
          <w:color w:val="000000"/>
          <w:sz w:val="22"/>
          <w:lang w:val="en-GB"/>
        </w:rPr>
        <w:tab/>
      </w:r>
      <w:r>
        <w:rPr>
          <w:color w:val="000000"/>
          <w:sz w:val="22"/>
          <w:lang w:val="en-GB"/>
        </w:rPr>
        <w:tab/>
      </w:r>
      <w:r>
        <w:rPr>
          <w:color w:val="000000"/>
          <w:sz w:val="22"/>
          <w:lang w:val="en-GB"/>
        </w:rPr>
        <w:t>25,045</w:t>
      </w:r>
      <w:r>
        <w:rPr>
          <w:color w:val="000000"/>
          <w:sz w:val="22"/>
          <w:lang w:val="en-GB"/>
        </w:rPr>
        <w:tab/>
        <w:t>4,112</w:t>
      </w:r>
      <w:r>
        <w:rPr>
          <w:color w:val="000000"/>
          <w:sz w:val="22"/>
          <w:lang w:val="en-GB"/>
        </w:rPr>
        <w:tab/>
        <w:t>23,233</w:t>
      </w:r>
      <w:r>
        <w:rPr>
          <w:color w:val="000000"/>
          <w:sz w:val="22"/>
          <w:vertAlign w:val="superscript"/>
          <w:lang w:val="en-GB"/>
        </w:rPr>
        <w:t>a</w:t>
      </w:r>
      <w:r>
        <w:rPr>
          <w:color w:val="000000"/>
          <w:sz w:val="22"/>
          <w:lang w:val="en-GB"/>
        </w:rPr>
        <w:tab/>
        <w:t>33,836</w:t>
      </w:r>
      <w:r>
        <w:rPr>
          <w:color w:val="000000"/>
          <w:sz w:val="22"/>
          <w:vertAlign w:val="superscript"/>
          <w:lang w:val="en-GB"/>
        </w:rPr>
        <w:t>b</w:t>
      </w:r>
      <w:r>
        <w:rPr>
          <w:color w:val="000000"/>
          <w:sz w:val="22"/>
          <w:lang w:val="en-GB"/>
        </w:rPr>
        <w:tab/>
        <w:t>22,864</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color w:val="000000"/>
          <w:sz w:val="22"/>
          <w:lang w:val="en-GB"/>
        </w:rPr>
      </w:pPr>
      <w:r>
        <w:rPr>
          <w:b/>
          <w:color w:val="000000"/>
          <w:sz w:val="22"/>
          <w:lang w:val="en-GB"/>
        </w:rPr>
        <w:t>1890</w:t>
      </w:r>
      <w:r>
        <w:rPr>
          <w:b/>
          <w:color w:val="000000"/>
          <w:sz w:val="22"/>
          <w:lang w:val="en-GB"/>
        </w:rPr>
        <w:tab/>
      </w:r>
      <w:r>
        <w:rPr>
          <w:color w:val="000000"/>
          <w:sz w:val="22"/>
          <w:lang w:val="en-GB"/>
        </w:rPr>
        <w:tab/>
        <w:t>27,810</w:t>
      </w:r>
      <w:r>
        <w:rPr>
          <w:color w:val="000000"/>
          <w:sz w:val="22"/>
          <w:lang w:val="en-GB"/>
        </w:rPr>
        <w:tab/>
        <w:t>4,525</w:t>
      </w:r>
      <w:r>
        <w:rPr>
          <w:color w:val="000000"/>
          <w:sz w:val="22"/>
          <w:lang w:val="en-GB"/>
        </w:rPr>
        <w:tab/>
        <w:t>33,278</w:t>
      </w:r>
      <w:r>
        <w:rPr>
          <w:color w:val="000000"/>
          <w:sz w:val="22"/>
          <w:lang w:val="en-GB"/>
        </w:rPr>
        <w:tab/>
        <w:t>42,868</w:t>
      </w:r>
      <w:r>
        <w:rPr>
          <w:color w:val="000000"/>
          <w:sz w:val="22"/>
          <w:lang w:val="en-GB"/>
        </w:rPr>
        <w:tab/>
        <w:t>30,594</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color w:val="000000"/>
          <w:sz w:val="22"/>
          <w:lang w:val="en-GB"/>
        </w:rPr>
      </w:pPr>
      <w:r>
        <w:rPr>
          <w:b/>
          <w:color w:val="000000"/>
          <w:sz w:val="22"/>
          <w:lang w:val="en-GB"/>
        </w:rPr>
        <w:t>1900</w:t>
      </w:r>
      <w:r>
        <w:rPr>
          <w:b/>
          <w:color w:val="000000"/>
          <w:sz w:val="22"/>
          <w:lang w:val="en-GB"/>
        </w:rPr>
        <w:tab/>
      </w:r>
      <w:r>
        <w:rPr>
          <w:color w:val="000000"/>
          <w:sz w:val="22"/>
          <w:lang w:val="en-GB"/>
        </w:rPr>
        <w:tab/>
        <w:t>30,061</w:t>
      </w:r>
      <w:r>
        <w:rPr>
          <w:color w:val="000000"/>
          <w:sz w:val="22"/>
          <w:lang w:val="en-GB"/>
        </w:rPr>
        <w:tab/>
        <w:t>4,591</w:t>
      </w:r>
      <w:r>
        <w:rPr>
          <w:color w:val="000000"/>
          <w:sz w:val="22"/>
          <w:lang w:val="en-GB"/>
        </w:rPr>
        <w:tab/>
        <w:t>38,107</w:t>
      </w:r>
      <w:r>
        <w:rPr>
          <w:color w:val="000000"/>
          <w:sz w:val="22"/>
          <w:lang w:val="en-GB"/>
        </w:rPr>
        <w:tab/>
        <w:t>51,675</w:t>
      </w:r>
      <w:r>
        <w:rPr>
          <w:color w:val="000000"/>
          <w:sz w:val="22"/>
          <w:lang w:val="en-GB"/>
        </w:rPr>
        <w:tab/>
        <w:t>53,231</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600" w:lineRule="auto"/>
        <w:ind w:left="2290" w:hanging="2290"/>
        <w:rPr>
          <w:color w:val="000000"/>
          <w:sz w:val="22"/>
          <w:lang w:val="en-GB"/>
        </w:rPr>
      </w:pPr>
      <w:r>
        <w:rPr>
          <w:b/>
          <w:color w:val="000000"/>
          <w:sz w:val="22"/>
          <w:lang w:val="en-GB"/>
        </w:rPr>
        <w:t>1910</w:t>
      </w:r>
      <w:r>
        <w:rPr>
          <w:b/>
          <w:color w:val="000000"/>
          <w:sz w:val="22"/>
          <w:lang w:val="en-GB"/>
        </w:rPr>
        <w:tab/>
      </w:r>
      <w:r>
        <w:rPr>
          <w:color w:val="000000"/>
          <w:sz w:val="22"/>
          <w:lang w:val="en-GB"/>
        </w:rPr>
        <w:tab/>
        <w:t>32,163</w:t>
      </w:r>
      <w:r>
        <w:rPr>
          <w:color w:val="000000"/>
          <w:sz w:val="22"/>
          <w:lang w:val="en-GB"/>
        </w:rPr>
        <w:tab/>
        <w:t>4,678</w:t>
      </w:r>
      <w:r>
        <w:rPr>
          <w:color w:val="000000"/>
          <w:sz w:val="22"/>
          <w:lang w:val="en-GB"/>
        </w:rPr>
        <w:tab/>
        <w:t>40,483</w:t>
      </w:r>
      <w:r>
        <w:rPr>
          <w:color w:val="000000"/>
          <w:sz w:val="22"/>
          <w:lang w:val="en-GB"/>
        </w:rPr>
        <w:tab/>
        <w:t>61,205</w:t>
      </w:r>
      <w:r>
        <w:rPr>
          <w:color w:val="000000"/>
          <w:sz w:val="22"/>
          <w:lang w:val="en-GB"/>
        </w:rPr>
        <w:tab/>
        <w:t>66,579</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ind w:left="2290" w:hanging="2290"/>
        <w:rPr>
          <w:color w:val="000000"/>
          <w:sz w:val="22"/>
          <w:lang w:val="en-GB"/>
        </w:rPr>
      </w:pPr>
      <w:r>
        <w:rPr>
          <w:b/>
          <w:color w:val="000000"/>
          <w:sz w:val="22"/>
          <w:lang w:val="en-GB"/>
        </w:rPr>
        <w:t>1913</w:t>
      </w:r>
      <w:r>
        <w:rPr>
          <w:b/>
          <w:color w:val="000000"/>
          <w:sz w:val="22"/>
          <w:lang w:val="en-GB"/>
        </w:rPr>
        <w:tab/>
      </w:r>
      <w:r>
        <w:rPr>
          <w:color w:val="000000"/>
          <w:sz w:val="22"/>
          <w:lang w:val="en-GB"/>
        </w:rPr>
        <w:tab/>
        <w:t>32,613</w:t>
      </w:r>
      <w:r>
        <w:rPr>
          <w:color w:val="000000"/>
          <w:sz w:val="22"/>
          <w:lang w:val="en-GB"/>
        </w:rPr>
        <w:tab/>
        <w:t>n.a.</w:t>
      </w:r>
      <w:r>
        <w:rPr>
          <w:color w:val="000000"/>
          <w:sz w:val="22"/>
          <w:lang w:val="en-GB"/>
        </w:rPr>
        <w:tab/>
        <w:t>40,768</w:t>
      </w:r>
      <w:r>
        <w:rPr>
          <w:color w:val="000000"/>
          <w:sz w:val="22"/>
          <w:lang w:val="en-GB"/>
        </w:rPr>
        <w:tab/>
        <w:t>63,375</w:t>
      </w:r>
      <w:r>
        <w:rPr>
          <w:color w:val="000000"/>
          <w:sz w:val="22"/>
          <w:lang w:val="en-GB"/>
        </w:rPr>
        <w:tab/>
        <w:t>70,153</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color w:val="000000"/>
          <w:sz w:val="22"/>
          <w:lang w:val="en-GB"/>
        </w:rPr>
        <w:t>* 1 km. = 0.6214 miles.</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color w:val="000000"/>
          <w:sz w:val="22"/>
          <w:lang w:val="en-GB"/>
        </w:rPr>
        <w:t>a.  Excluding Alsace-Lorraine: cede</w:t>
      </w:r>
      <w:r>
        <w:rPr>
          <w:color w:val="000000"/>
          <w:sz w:val="22"/>
          <w:lang w:val="en-GB"/>
        </w:rPr>
        <w:t>d to Germany in 1871</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color w:val="000000"/>
          <w:sz w:val="22"/>
          <w:lang w:val="en-GB"/>
        </w:rPr>
        <w:t>b.  Including Alsace-Lorraine: acquired from France in 1871</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ind w:left="2290" w:hanging="2290"/>
        <w:rPr>
          <w:color w:val="000000"/>
          <w:sz w:val="22"/>
          <w:lang w:val="en-GB"/>
        </w:rPr>
      </w:pPr>
      <w:r>
        <w:rPr>
          <w:b/>
          <w:color w:val="000000"/>
          <w:sz w:val="22"/>
          <w:lang w:val="en-GB"/>
        </w:rPr>
        <w:t>Sources:</w:t>
      </w:r>
      <w:r>
        <w:rPr>
          <w:color w:val="000000"/>
          <w:sz w:val="22"/>
          <w:lang w:val="en-GB"/>
        </w:rPr>
        <w:t xml:space="preserve"> </w:t>
      </w:r>
      <w:r>
        <w:rPr>
          <w:color w:val="000000"/>
          <w:sz w:val="22"/>
          <w:lang w:val="en-GB"/>
        </w:rPr>
        <w:tab/>
        <w:t xml:space="preserve">B.R. Mitchell and Phyllis Deane, </w:t>
      </w:r>
      <w:r>
        <w:rPr>
          <w:i/>
          <w:color w:val="000000"/>
          <w:sz w:val="22"/>
          <w:lang w:val="en-GB"/>
        </w:rPr>
        <w:t>Abstract of British Historical Statistics</w:t>
      </w:r>
      <w:r>
        <w:rPr>
          <w:color w:val="000000"/>
          <w:sz w:val="22"/>
          <w:lang w:val="en-GB"/>
        </w:rPr>
        <w:t xml:space="preserve"> (Cambridge, 1962), pp. 225-26; Carlo Cipolla, ed., </w:t>
      </w:r>
      <w:r>
        <w:rPr>
          <w:i/>
          <w:color w:val="000000"/>
          <w:sz w:val="22"/>
          <w:lang w:val="en-GB"/>
        </w:rPr>
        <w:t>Fontana Economic History of Europe</w:t>
      </w:r>
      <w:r>
        <w:rPr>
          <w:color w:val="000000"/>
          <w:sz w:val="22"/>
          <w:lang w:val="en-GB"/>
        </w:rPr>
        <w:t>, V</w:t>
      </w:r>
      <w:r>
        <w:rPr>
          <w:color w:val="000000"/>
          <w:sz w:val="22"/>
          <w:lang w:val="en-GB"/>
        </w:rPr>
        <w:t>ol. IV:2:</w:t>
      </w:r>
      <w:r>
        <w:rPr>
          <w:i/>
          <w:color w:val="000000"/>
          <w:sz w:val="22"/>
          <w:lang w:val="en-GB"/>
        </w:rPr>
        <w:t xml:space="preserve"> The Emergence of Industrial Societies</w:t>
      </w:r>
      <w:r>
        <w:rPr>
          <w:color w:val="000000"/>
          <w:sz w:val="22"/>
          <w:lang w:val="en-GB"/>
        </w:rPr>
        <w:t xml:space="preserve"> (London, 1973), pp. 790, 794.</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ind w:left="2290" w:hanging="2290"/>
        <w:rPr>
          <w:b/>
          <w:color w:val="000000"/>
          <w:sz w:val="22"/>
          <w:lang w:val="en-GB"/>
        </w:rPr>
      </w:pPr>
      <w:r>
        <w:rPr>
          <w:color w:val="000000"/>
          <w:sz w:val="22"/>
          <w:lang w:val="en-GB"/>
        </w:rPr>
        <w:br w:type="page"/>
      </w:r>
      <w:r>
        <w:rPr>
          <w:b/>
          <w:color w:val="000000"/>
          <w:sz w:val="22"/>
          <w:lang w:val="en-GB"/>
        </w:rPr>
        <w:lastRenderedPageBreak/>
        <w:t>Table 13.</w:t>
      </w:r>
      <w:r>
        <w:rPr>
          <w:b/>
          <w:color w:val="000000"/>
          <w:sz w:val="22"/>
          <w:lang w:val="en-GB"/>
        </w:rPr>
        <w:tab/>
        <w:t>OUTPUT OF COAL IN MILLIONS OF METRIC TONS: FOR SELECTED EUROPEAN COUNTRIES, DECENNIAL MEANS: 1820/9 - 1910/3</w:t>
      </w:r>
    </w:p>
    <w:p w:rsidR="00000000" w:rsidRDefault="0090639F">
      <w:pPr>
        <w:widowControl w:val="0"/>
        <w:tabs>
          <w:tab w:val="left" w:pos="850"/>
          <w:tab w:val="left" w:pos="2290"/>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b/>
          <w:color w:val="000000"/>
          <w:sz w:val="22"/>
          <w:u w:val="single"/>
          <w:lang w:val="en-GB"/>
        </w:rPr>
      </w:pPr>
    </w:p>
    <w:p w:rsidR="00000000" w:rsidRDefault="0090639F">
      <w:pPr>
        <w:widowControl w:val="0"/>
        <w:tabs>
          <w:tab w:val="left" w:pos="2160"/>
          <w:tab w:val="left" w:pos="3888"/>
          <w:tab w:val="left" w:pos="5616"/>
          <w:tab w:val="left" w:pos="7344"/>
          <w:tab w:val="left" w:pos="9072"/>
        </w:tabs>
        <w:rPr>
          <w:b/>
          <w:color w:val="000000"/>
          <w:sz w:val="22"/>
          <w:lang w:val="en-GB"/>
        </w:rPr>
      </w:pPr>
      <w:r>
        <w:rPr>
          <w:b/>
          <w:color w:val="000000"/>
          <w:sz w:val="22"/>
          <w:lang w:val="en-GB"/>
        </w:rPr>
        <w:t>Decade</w:t>
      </w:r>
      <w:r>
        <w:rPr>
          <w:b/>
          <w:color w:val="000000"/>
          <w:sz w:val="22"/>
          <w:lang w:val="en-GB"/>
        </w:rPr>
        <w:tab/>
        <w:t>Great</w:t>
      </w:r>
      <w:r>
        <w:rPr>
          <w:b/>
          <w:color w:val="000000"/>
          <w:sz w:val="22"/>
          <w:lang w:val="en-GB"/>
        </w:rPr>
        <w:tab/>
        <w:t>Belgium</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90639F">
      <w:pPr>
        <w:widowControl w:val="0"/>
        <w:tabs>
          <w:tab w:val="left" w:pos="2160"/>
          <w:tab w:val="left" w:pos="3888"/>
          <w:tab w:val="left" w:pos="5616"/>
          <w:tab w:val="left" w:pos="7344"/>
          <w:tab w:val="left" w:pos="9072"/>
        </w:tabs>
        <w:rPr>
          <w:b/>
          <w:color w:val="000000"/>
          <w:sz w:val="22"/>
          <w:lang w:val="en-GB"/>
        </w:rPr>
      </w:pPr>
      <w:r>
        <w:rPr>
          <w:b/>
          <w:color w:val="000000"/>
          <w:sz w:val="22"/>
          <w:lang w:val="en-GB"/>
        </w:rPr>
        <w:tab/>
        <w:t>Britain</w:t>
      </w:r>
    </w:p>
    <w:p w:rsidR="00000000" w:rsidRDefault="0090639F">
      <w:pPr>
        <w:widowControl w:val="0"/>
        <w:tabs>
          <w:tab w:val="left" w:pos="2160"/>
          <w:tab w:val="left" w:pos="3888"/>
          <w:tab w:val="left" w:pos="5616"/>
          <w:tab w:val="left" w:pos="7344"/>
          <w:tab w:val="left" w:pos="9072"/>
        </w:tabs>
        <w:rPr>
          <w:color w:val="000000"/>
          <w:sz w:val="22"/>
          <w:lang w:val="en-GB"/>
        </w:rPr>
      </w:pPr>
    </w:p>
    <w:p w:rsidR="00000000" w:rsidRDefault="0090639F">
      <w:pPr>
        <w:widowControl w:val="0"/>
        <w:tabs>
          <w:tab w:val="left" w:pos="2160"/>
          <w:tab w:val="left" w:pos="3888"/>
          <w:tab w:val="left" w:pos="5616"/>
          <w:tab w:val="left" w:pos="7344"/>
          <w:tab w:val="left" w:pos="9072"/>
        </w:tabs>
        <w:rPr>
          <w:color w:val="000000"/>
          <w:sz w:val="22"/>
          <w:lang w:val="en-GB"/>
        </w:rPr>
      </w:pP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182</w:t>
      </w:r>
      <w:r>
        <w:rPr>
          <w:b/>
          <w:color w:val="000000"/>
          <w:sz w:val="22"/>
          <w:lang w:val="en-GB"/>
        </w:rPr>
        <w:t>0-9</w:t>
      </w:r>
      <w:r>
        <w:rPr>
          <w:b/>
          <w:color w:val="000000"/>
          <w:sz w:val="22"/>
          <w:lang w:val="en-GB"/>
        </w:rPr>
        <w:tab/>
        <w:t xml:space="preserve"> </w:t>
      </w:r>
      <w:r>
        <w:rPr>
          <w:color w:val="000000"/>
          <w:sz w:val="22"/>
          <w:lang w:val="en-GB"/>
        </w:rPr>
        <w:t>20.00</w:t>
      </w:r>
      <w:r>
        <w:rPr>
          <w:color w:val="000000"/>
          <w:sz w:val="22"/>
          <w:lang w:val="en-GB"/>
        </w:rPr>
        <w:tab/>
        <w:t xml:space="preserve"> n.a.</w:t>
      </w:r>
      <w:r>
        <w:rPr>
          <w:color w:val="000000"/>
          <w:sz w:val="22"/>
          <w:lang w:val="en-GB"/>
        </w:rPr>
        <w:tab/>
        <w:t xml:space="preserve"> 1.30</w:t>
      </w:r>
      <w:r>
        <w:rPr>
          <w:color w:val="000000"/>
          <w:sz w:val="22"/>
          <w:lang w:val="en-GB"/>
        </w:rPr>
        <w:tab/>
        <w:t xml:space="preserve">  1.40</w:t>
      </w:r>
      <w:r>
        <w:rPr>
          <w:color w:val="000000"/>
          <w:sz w:val="22"/>
          <w:lang w:val="en-GB"/>
        </w:rPr>
        <w:tab/>
        <w:t xml:space="preserve"> n.a.</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1830-9</w:t>
      </w:r>
      <w:r>
        <w:rPr>
          <w:b/>
          <w:color w:val="000000"/>
          <w:sz w:val="22"/>
          <w:lang w:val="en-GB"/>
        </w:rPr>
        <w:tab/>
        <w:t xml:space="preserve"> </w:t>
      </w:r>
      <w:r>
        <w:rPr>
          <w:color w:val="000000"/>
          <w:sz w:val="22"/>
          <w:lang w:val="en-GB"/>
        </w:rPr>
        <w:t>25.45</w:t>
      </w:r>
      <w:r>
        <w:rPr>
          <w:color w:val="000000"/>
          <w:sz w:val="22"/>
          <w:lang w:val="en-GB"/>
        </w:rPr>
        <w:tab/>
        <w:t xml:space="preserve"> 2.75</w:t>
      </w:r>
      <w:r>
        <w:rPr>
          <w:color w:val="000000"/>
          <w:sz w:val="22"/>
          <w:lang w:val="en-GB"/>
        </w:rPr>
        <w:tab/>
        <w:t xml:space="preserve"> 2.45</w:t>
      </w:r>
      <w:r>
        <w:rPr>
          <w:color w:val="000000"/>
          <w:sz w:val="22"/>
          <w:lang w:val="en-GB"/>
        </w:rPr>
        <w:tab/>
        <w:t xml:space="preserve">  2.45</w:t>
      </w:r>
      <w:r>
        <w:rPr>
          <w:color w:val="000000"/>
          <w:sz w:val="22"/>
          <w:lang w:val="en-GB"/>
        </w:rPr>
        <w:tab/>
        <w:t xml:space="preserve"> n.a.</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1840-9</w:t>
      </w:r>
      <w:r>
        <w:rPr>
          <w:b/>
          <w:color w:val="000000"/>
          <w:sz w:val="22"/>
          <w:lang w:val="en-GB"/>
        </w:rPr>
        <w:tab/>
        <w:t xml:space="preserve"> </w:t>
      </w:r>
      <w:r>
        <w:rPr>
          <w:color w:val="000000"/>
          <w:sz w:val="22"/>
          <w:lang w:val="en-GB"/>
        </w:rPr>
        <w:t>40.40</w:t>
      </w:r>
      <w:r>
        <w:rPr>
          <w:color w:val="000000"/>
          <w:sz w:val="22"/>
          <w:lang w:val="en-GB"/>
        </w:rPr>
        <w:tab/>
        <w:t xml:space="preserve"> 4.60</w:t>
      </w:r>
      <w:r>
        <w:rPr>
          <w:color w:val="000000"/>
          <w:sz w:val="22"/>
          <w:lang w:val="en-GB"/>
        </w:rPr>
        <w:tab/>
        <w:t xml:space="preserve"> 3.95</w:t>
      </w:r>
      <w:r>
        <w:rPr>
          <w:color w:val="000000"/>
          <w:sz w:val="22"/>
          <w:lang w:val="en-GB"/>
        </w:rPr>
        <w:tab/>
        <w:t xml:space="preserve">  5.25</w:t>
      </w:r>
      <w:r>
        <w:rPr>
          <w:color w:val="000000"/>
          <w:sz w:val="22"/>
          <w:lang w:val="en-GB"/>
        </w:rPr>
        <w:tab/>
        <w:t xml:space="preserve"> n.a</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1850-9</w:t>
      </w:r>
      <w:r>
        <w:rPr>
          <w:b/>
          <w:color w:val="000000"/>
          <w:sz w:val="22"/>
          <w:lang w:val="en-GB"/>
        </w:rPr>
        <w:tab/>
        <w:t xml:space="preserve"> </w:t>
      </w:r>
      <w:r>
        <w:rPr>
          <w:color w:val="000000"/>
          <w:sz w:val="22"/>
          <w:lang w:val="en-GB"/>
        </w:rPr>
        <w:t>59.00</w:t>
      </w:r>
      <w:r>
        <w:rPr>
          <w:color w:val="000000"/>
          <w:sz w:val="22"/>
          <w:lang w:val="en-GB"/>
        </w:rPr>
        <w:tab/>
        <w:t xml:space="preserve"> 7.70</w:t>
      </w:r>
      <w:r>
        <w:rPr>
          <w:color w:val="000000"/>
          <w:sz w:val="22"/>
          <w:lang w:val="en-GB"/>
        </w:rPr>
        <w:tab/>
        <w:t xml:space="preserve"> 6.45</w:t>
      </w:r>
      <w:r>
        <w:rPr>
          <w:color w:val="000000"/>
          <w:sz w:val="22"/>
          <w:lang w:val="en-GB"/>
        </w:rPr>
        <w:tab/>
        <w:t xml:space="preserve"> 11.95</w:t>
      </w:r>
      <w:r>
        <w:rPr>
          <w:color w:val="000000"/>
          <w:sz w:val="22"/>
          <w:lang w:val="en-GB"/>
        </w:rPr>
        <w:tab/>
        <w:t xml:space="preserve"> n.a</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1860-9</w:t>
      </w:r>
      <w:r>
        <w:rPr>
          <w:b/>
          <w:color w:val="000000"/>
          <w:sz w:val="22"/>
          <w:lang w:val="en-GB"/>
        </w:rPr>
        <w:tab/>
        <w:t xml:space="preserve"> </w:t>
      </w:r>
      <w:r>
        <w:rPr>
          <w:color w:val="000000"/>
          <w:sz w:val="22"/>
          <w:lang w:val="en-GB"/>
        </w:rPr>
        <w:t>95.50</w:t>
      </w:r>
      <w:r>
        <w:rPr>
          <w:color w:val="000000"/>
          <w:sz w:val="22"/>
          <w:lang w:val="en-GB"/>
        </w:rPr>
        <w:tab/>
        <w:t>11.35</w:t>
      </w:r>
      <w:r>
        <w:rPr>
          <w:color w:val="000000"/>
          <w:sz w:val="22"/>
          <w:lang w:val="en-GB"/>
        </w:rPr>
        <w:tab/>
        <w:t>11.35</w:t>
      </w:r>
      <w:r>
        <w:rPr>
          <w:color w:val="000000"/>
          <w:sz w:val="22"/>
          <w:lang w:val="en-GB"/>
        </w:rPr>
        <w:tab/>
        <w:t xml:space="preserve"> 25.90</w:t>
      </w:r>
      <w:r>
        <w:rPr>
          <w:color w:val="000000"/>
          <w:sz w:val="22"/>
          <w:lang w:val="en-GB"/>
        </w:rPr>
        <w:tab/>
        <w:t xml:space="preserve"> 0.45</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1870-9</w:t>
      </w:r>
      <w:r>
        <w:rPr>
          <w:b/>
          <w:color w:val="000000"/>
          <w:sz w:val="22"/>
          <w:lang w:val="en-GB"/>
        </w:rPr>
        <w:tab/>
      </w:r>
      <w:r>
        <w:rPr>
          <w:color w:val="000000"/>
          <w:sz w:val="22"/>
          <w:lang w:val="en-GB"/>
        </w:rPr>
        <w:t>129.45</w:t>
      </w:r>
      <w:r>
        <w:rPr>
          <w:color w:val="000000"/>
          <w:sz w:val="22"/>
          <w:lang w:val="en-GB"/>
        </w:rPr>
        <w:tab/>
        <w:t>14.70</w:t>
      </w:r>
      <w:r>
        <w:rPr>
          <w:color w:val="000000"/>
          <w:sz w:val="22"/>
          <w:lang w:val="en-GB"/>
        </w:rPr>
        <w:tab/>
        <w:t>16.20</w:t>
      </w:r>
      <w:r>
        <w:rPr>
          <w:color w:val="000000"/>
          <w:sz w:val="22"/>
          <w:lang w:val="en-GB"/>
        </w:rPr>
        <w:tab/>
        <w:t xml:space="preserve"> 45.65</w:t>
      </w:r>
      <w:r>
        <w:rPr>
          <w:color w:val="000000"/>
          <w:sz w:val="22"/>
          <w:vertAlign w:val="superscript"/>
          <w:lang w:val="en-GB"/>
        </w:rPr>
        <w:t>a</w:t>
      </w:r>
      <w:r>
        <w:rPr>
          <w:color w:val="000000"/>
          <w:sz w:val="22"/>
          <w:lang w:val="en-GB"/>
        </w:rPr>
        <w:tab/>
        <w:t xml:space="preserve"> 1.60</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1880-9</w:t>
      </w:r>
      <w:r>
        <w:rPr>
          <w:b/>
          <w:color w:val="000000"/>
          <w:sz w:val="22"/>
          <w:lang w:val="en-GB"/>
        </w:rPr>
        <w:tab/>
      </w:r>
      <w:r>
        <w:rPr>
          <w:color w:val="000000"/>
          <w:sz w:val="22"/>
          <w:lang w:val="en-GB"/>
        </w:rPr>
        <w:t>163.40</w:t>
      </w:r>
      <w:r>
        <w:rPr>
          <w:color w:val="000000"/>
          <w:sz w:val="22"/>
          <w:lang w:val="en-GB"/>
        </w:rPr>
        <w:tab/>
        <w:t>17.95</w:t>
      </w:r>
      <w:r>
        <w:rPr>
          <w:color w:val="000000"/>
          <w:sz w:val="22"/>
          <w:lang w:val="en-GB"/>
        </w:rPr>
        <w:tab/>
        <w:t>20.85</w:t>
      </w:r>
      <w:r>
        <w:rPr>
          <w:color w:val="000000"/>
          <w:sz w:val="22"/>
          <w:lang w:val="en-GB"/>
        </w:rPr>
        <w:tab/>
      </w:r>
      <w:r>
        <w:rPr>
          <w:color w:val="000000"/>
          <w:sz w:val="22"/>
          <w:lang w:val="en-GB"/>
        </w:rPr>
        <w:t xml:space="preserve"> 71.90</w:t>
      </w:r>
      <w:r>
        <w:rPr>
          <w:color w:val="000000"/>
          <w:sz w:val="22"/>
          <w:vertAlign w:val="superscript"/>
          <w:lang w:val="en-GB"/>
        </w:rPr>
        <w:t>b</w:t>
      </w:r>
      <w:r>
        <w:rPr>
          <w:color w:val="000000"/>
          <w:sz w:val="22"/>
          <w:lang w:val="en-GB"/>
        </w:rPr>
        <w:tab/>
        <w:t xml:space="preserve"> 4.35</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1890-9</w:t>
      </w:r>
      <w:r>
        <w:rPr>
          <w:b/>
          <w:color w:val="000000"/>
          <w:sz w:val="22"/>
          <w:lang w:val="en-GB"/>
        </w:rPr>
        <w:tab/>
      </w:r>
      <w:r>
        <w:rPr>
          <w:color w:val="000000"/>
          <w:sz w:val="22"/>
          <w:lang w:val="en-GB"/>
        </w:rPr>
        <w:t>194.15</w:t>
      </w:r>
      <w:r>
        <w:rPr>
          <w:color w:val="000000"/>
          <w:sz w:val="22"/>
          <w:lang w:val="en-GB"/>
        </w:rPr>
        <w:tab/>
        <w:t>20.70</w:t>
      </w:r>
      <w:r>
        <w:rPr>
          <w:color w:val="000000"/>
          <w:sz w:val="22"/>
          <w:lang w:val="en-GB"/>
        </w:rPr>
        <w:tab/>
        <w:t>28.45</w:t>
      </w:r>
      <w:r>
        <w:rPr>
          <w:color w:val="000000"/>
          <w:sz w:val="22"/>
          <w:lang w:val="en-GB"/>
        </w:rPr>
        <w:tab/>
        <w:t>107.05</w:t>
      </w:r>
      <w:r>
        <w:rPr>
          <w:color w:val="000000"/>
          <w:sz w:val="22"/>
          <w:vertAlign w:val="superscript"/>
          <w:lang w:val="en-GB"/>
        </w:rPr>
        <w:t>c</w:t>
      </w:r>
      <w:r>
        <w:rPr>
          <w:color w:val="000000"/>
          <w:sz w:val="22"/>
          <w:lang w:val="en-GB"/>
        </w:rPr>
        <w:tab/>
        <w:t xml:space="preserve"> 9.05</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1900-9</w:t>
      </w:r>
      <w:r>
        <w:rPr>
          <w:b/>
          <w:color w:val="000000"/>
          <w:sz w:val="22"/>
          <w:lang w:val="en-GB"/>
        </w:rPr>
        <w:tab/>
      </w:r>
      <w:r>
        <w:rPr>
          <w:color w:val="000000"/>
          <w:sz w:val="22"/>
          <w:lang w:val="en-GB"/>
        </w:rPr>
        <w:t>245.30</w:t>
      </w:r>
      <w:r>
        <w:rPr>
          <w:color w:val="000000"/>
          <w:sz w:val="22"/>
          <w:lang w:val="en-GB"/>
        </w:rPr>
        <w:tab/>
        <w:t>24.05</w:t>
      </w:r>
      <w:r>
        <w:rPr>
          <w:color w:val="000000"/>
          <w:sz w:val="22"/>
          <w:lang w:val="en-GB"/>
        </w:rPr>
        <w:tab/>
        <w:t>34.70</w:t>
      </w:r>
      <w:r>
        <w:rPr>
          <w:color w:val="000000"/>
          <w:sz w:val="22"/>
          <w:lang w:val="en-GB"/>
        </w:rPr>
        <w:tab/>
        <w:t>179.25</w:t>
      </w:r>
      <w:r>
        <w:rPr>
          <w:color w:val="000000"/>
          <w:sz w:val="22"/>
          <w:vertAlign w:val="superscript"/>
          <w:lang w:val="en-GB"/>
        </w:rPr>
        <w:t>d</w:t>
      </w:r>
      <w:r>
        <w:rPr>
          <w:color w:val="000000"/>
          <w:sz w:val="22"/>
          <w:lang w:val="en-GB"/>
        </w:rPr>
        <w:tab/>
        <w:t>20.50</w:t>
      </w:r>
    </w:p>
    <w:p w:rsidR="00000000" w:rsidRDefault="0090639F">
      <w:pPr>
        <w:widowControl w:val="0"/>
        <w:tabs>
          <w:tab w:val="left" w:pos="2160"/>
          <w:tab w:val="left" w:pos="3888"/>
          <w:tab w:val="left" w:pos="5616"/>
          <w:tab w:val="left" w:pos="7344"/>
          <w:tab w:val="left" w:pos="9072"/>
        </w:tabs>
        <w:spacing w:line="480" w:lineRule="auto"/>
        <w:rPr>
          <w:b/>
          <w:color w:val="000000"/>
          <w:sz w:val="22"/>
          <w:lang w:val="en-GB"/>
        </w:rPr>
      </w:pPr>
      <w:r>
        <w:rPr>
          <w:b/>
          <w:color w:val="000000"/>
          <w:sz w:val="22"/>
          <w:lang w:val="en-GB"/>
        </w:rPr>
        <w:t>1910-3</w:t>
      </w:r>
      <w:r>
        <w:rPr>
          <w:b/>
          <w:color w:val="000000"/>
          <w:sz w:val="22"/>
          <w:lang w:val="en-GB"/>
        </w:rPr>
        <w:tab/>
      </w:r>
      <w:r>
        <w:rPr>
          <w:color w:val="000000"/>
          <w:sz w:val="22"/>
          <w:lang w:val="en-GB"/>
        </w:rPr>
        <w:t>275.40</w:t>
      </w:r>
      <w:r>
        <w:rPr>
          <w:color w:val="000000"/>
          <w:sz w:val="22"/>
          <w:lang w:val="en-GB"/>
        </w:rPr>
        <w:tab/>
        <w:t>24.80</w:t>
      </w:r>
      <w:r>
        <w:rPr>
          <w:color w:val="000000"/>
          <w:sz w:val="22"/>
          <w:lang w:val="en-GB"/>
        </w:rPr>
        <w:tab/>
        <w:t>39.90</w:t>
      </w:r>
      <w:r>
        <w:rPr>
          <w:color w:val="000000"/>
          <w:sz w:val="22"/>
          <w:lang w:val="en-GB"/>
        </w:rPr>
        <w:tab/>
        <w:t>247.50</w:t>
      </w:r>
      <w:r>
        <w:rPr>
          <w:color w:val="000000"/>
          <w:sz w:val="22"/>
          <w:vertAlign w:val="superscript"/>
          <w:lang w:val="en-GB"/>
        </w:rPr>
        <w:t>e</w:t>
      </w:r>
      <w:r>
        <w:rPr>
          <w:color w:val="000000"/>
          <w:sz w:val="22"/>
          <w:lang w:val="en-GB"/>
        </w:rPr>
        <w:tab/>
        <w:t>30.20</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b/>
          <w:color w:val="000000"/>
          <w:sz w:val="22"/>
          <w:lang w:val="en-GB"/>
        </w:rPr>
        <w:t>Germany:</w:t>
      </w:r>
      <w:r>
        <w:rPr>
          <w:color w:val="000000"/>
          <w:sz w:val="22"/>
          <w:lang w:val="en-GB"/>
        </w:rPr>
        <w:t xml:space="preserve"> proportion of total coal output accounted for by lignite:</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color w:val="000000"/>
          <w:sz w:val="22"/>
          <w:lang w:val="en-GB"/>
        </w:rPr>
        <w:t>a. in 1871</w:t>
      </w:r>
      <w:r>
        <w:rPr>
          <w:color w:val="000000"/>
          <w:sz w:val="22"/>
          <w:lang w:val="en-GB"/>
        </w:rPr>
        <w:tab/>
      </w:r>
      <w:r>
        <w:rPr>
          <w:color w:val="000000"/>
          <w:sz w:val="22"/>
          <w:lang w:val="en-GB"/>
        </w:rPr>
        <w:tab/>
        <w:t>22.4%</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color w:val="000000"/>
          <w:sz w:val="22"/>
          <w:lang w:val="en-GB"/>
        </w:rPr>
        <w:t>b. in 1880</w:t>
      </w:r>
      <w:r>
        <w:rPr>
          <w:color w:val="000000"/>
          <w:sz w:val="22"/>
          <w:lang w:val="en-GB"/>
        </w:rPr>
        <w:tab/>
      </w:r>
      <w:r>
        <w:rPr>
          <w:color w:val="000000"/>
          <w:sz w:val="22"/>
          <w:lang w:val="en-GB"/>
        </w:rPr>
        <w:tab/>
        <w:t>20.5%</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color w:val="000000"/>
          <w:sz w:val="22"/>
          <w:lang w:val="en-GB"/>
        </w:rPr>
        <w:t>c. in 1890</w:t>
      </w:r>
      <w:r>
        <w:rPr>
          <w:color w:val="000000"/>
          <w:sz w:val="22"/>
          <w:lang w:val="en-GB"/>
        </w:rPr>
        <w:tab/>
      </w:r>
      <w:r>
        <w:rPr>
          <w:color w:val="000000"/>
          <w:sz w:val="22"/>
          <w:lang w:val="en-GB"/>
        </w:rPr>
        <w:tab/>
        <w:t>21.4%</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color w:val="000000"/>
          <w:sz w:val="22"/>
          <w:lang w:val="en-GB"/>
        </w:rPr>
        <w:t>d</w:t>
      </w:r>
      <w:r>
        <w:rPr>
          <w:color w:val="000000"/>
          <w:sz w:val="22"/>
          <w:lang w:val="en-GB"/>
        </w:rPr>
        <w:t>. in 1900</w:t>
      </w:r>
      <w:r>
        <w:rPr>
          <w:color w:val="000000"/>
          <w:sz w:val="22"/>
          <w:lang w:val="en-GB"/>
        </w:rPr>
        <w:tab/>
      </w:r>
      <w:r>
        <w:rPr>
          <w:color w:val="000000"/>
          <w:sz w:val="22"/>
          <w:lang w:val="en-GB"/>
        </w:rPr>
        <w:tab/>
        <w:t>27.0%</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color w:val="000000"/>
          <w:sz w:val="22"/>
          <w:lang w:val="en-GB"/>
        </w:rPr>
        <w:t>e. in 1910</w:t>
      </w:r>
      <w:r>
        <w:rPr>
          <w:color w:val="000000"/>
          <w:sz w:val="22"/>
          <w:lang w:val="en-GB"/>
        </w:rPr>
        <w:tab/>
      </w:r>
      <w:r>
        <w:rPr>
          <w:color w:val="000000"/>
          <w:sz w:val="22"/>
          <w:lang w:val="en-GB"/>
        </w:rPr>
        <w:tab/>
        <w:t>31.3%</w:t>
      </w:r>
    </w:p>
    <w:p w:rsidR="00000000" w:rsidRDefault="0090639F">
      <w:pPr>
        <w:widowControl w:val="0"/>
        <w:tabs>
          <w:tab w:val="left" w:pos="2160"/>
          <w:tab w:val="left" w:pos="3888"/>
          <w:tab w:val="left" w:pos="5616"/>
          <w:tab w:val="left" w:pos="7344"/>
          <w:tab w:val="left" w:pos="9072"/>
        </w:tabs>
        <w:spacing w:line="480" w:lineRule="auto"/>
        <w:rPr>
          <w:color w:val="000000"/>
          <w:sz w:val="22"/>
          <w:lang w:val="en-GB"/>
        </w:rPr>
      </w:pPr>
      <w:r>
        <w:rPr>
          <w:color w:val="000000"/>
          <w:sz w:val="22"/>
          <w:lang w:val="en-GB"/>
        </w:rPr>
        <w:t>1 metric tonne = 1000 kilograms = 2,204.6 lb.</w:t>
      </w:r>
    </w:p>
    <w:p w:rsidR="00000000" w:rsidRDefault="0090639F">
      <w:pPr>
        <w:widowControl w:val="0"/>
        <w:tabs>
          <w:tab w:val="left" w:pos="2160"/>
          <w:tab w:val="left" w:pos="3888"/>
          <w:tab w:val="left" w:pos="5616"/>
          <w:tab w:val="left" w:pos="7344"/>
          <w:tab w:val="left" w:pos="9072"/>
        </w:tabs>
        <w:rPr>
          <w:b/>
          <w:color w:val="000000"/>
          <w:sz w:val="22"/>
          <w:lang w:val="en-GB"/>
        </w:rPr>
      </w:pPr>
    </w:p>
    <w:p w:rsidR="00000000" w:rsidRDefault="0090639F">
      <w:pPr>
        <w:widowControl w:val="0"/>
        <w:tabs>
          <w:tab w:val="left" w:pos="2160"/>
          <w:tab w:val="left" w:pos="3888"/>
          <w:tab w:val="left" w:pos="5616"/>
          <w:tab w:val="left" w:pos="7344"/>
          <w:tab w:val="left" w:pos="9072"/>
        </w:tabs>
        <w:rPr>
          <w:color w:val="000000"/>
          <w:sz w:val="22"/>
          <w:lang w:val="en-GB"/>
        </w:rPr>
      </w:pPr>
      <w:r>
        <w:rPr>
          <w:b/>
          <w:color w:val="000000"/>
          <w:sz w:val="22"/>
          <w:lang w:val="en-GB"/>
        </w:rPr>
        <w:t>Source:</w:t>
      </w:r>
      <w:r>
        <w:rPr>
          <w:color w:val="000000"/>
          <w:sz w:val="22"/>
          <w:lang w:val="en-GB"/>
        </w:rPr>
        <w:t xml:space="preserve"> Carlo Cipolla, ed., </w:t>
      </w:r>
      <w:r>
        <w:rPr>
          <w:i/>
          <w:color w:val="000000"/>
          <w:sz w:val="22"/>
          <w:lang w:val="en-GB"/>
        </w:rPr>
        <w:t xml:space="preserve">Fontana Economic History of Europe </w:t>
      </w:r>
      <w:r>
        <w:rPr>
          <w:color w:val="000000"/>
          <w:sz w:val="22"/>
          <w:lang w:val="en-GB"/>
        </w:rPr>
        <w:t>(London, 1973)</w:t>
      </w:r>
      <w:r>
        <w:rPr>
          <w:i/>
          <w:color w:val="000000"/>
          <w:sz w:val="22"/>
          <w:lang w:val="en-GB"/>
        </w:rPr>
        <w:t>,</w:t>
      </w:r>
      <w:r>
        <w:rPr>
          <w:color w:val="000000"/>
          <w:sz w:val="22"/>
          <w:lang w:val="en-GB"/>
        </w:rPr>
        <w:t xml:space="preserve"> Vol. IV:2, p. 770. </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ind w:left="1872" w:hanging="1872"/>
        <w:rPr>
          <w:b/>
          <w:color w:val="000000"/>
          <w:sz w:val="22"/>
          <w:lang w:val="en-GB"/>
        </w:rPr>
      </w:pPr>
      <w:r>
        <w:rPr>
          <w:color w:val="000000"/>
          <w:sz w:val="22"/>
          <w:lang w:val="en-GB"/>
        </w:rPr>
        <w:br w:type="page"/>
      </w:r>
      <w:r>
        <w:rPr>
          <w:b/>
          <w:color w:val="000000"/>
          <w:sz w:val="22"/>
          <w:lang w:val="en-GB"/>
        </w:rPr>
        <w:lastRenderedPageBreak/>
        <w:t xml:space="preserve">Table 14. </w:t>
      </w:r>
      <w:r>
        <w:rPr>
          <w:b/>
          <w:color w:val="000000"/>
          <w:sz w:val="22"/>
          <w:lang w:val="en-GB"/>
        </w:rPr>
        <w:tab/>
        <w:t>DECENNIAL AVERAGES OF THE OUTPUT OF PIG IRON AND STEEL IN FRANC</w:t>
      </w:r>
      <w:r>
        <w:rPr>
          <w:b/>
          <w:color w:val="000000"/>
          <w:sz w:val="22"/>
          <w:lang w:val="en-GB"/>
        </w:rPr>
        <w:t xml:space="preserve">E, GERMANY, RUSSIA, AND THE UNITED KINGDOM, IN MILLIONS OF METRIC TONS, 1830-9 TO 1910-3 (IRON) AND 1870-9 TO 1910-3 (STEEL) </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b/>
          <w:color w:val="000000"/>
          <w:sz w:val="22"/>
          <w:lang w:val="en-GB"/>
        </w:rPr>
      </w:pPr>
      <w:r>
        <w:rPr>
          <w:b/>
          <w:color w:val="000000"/>
          <w:sz w:val="22"/>
          <w:lang w:val="en-GB"/>
        </w:rPr>
        <w:tab/>
        <w:t>Average of 1880-9 = 100.  1 metric ton = 1000 kg. = 2,204.6 lb.</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b/>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rPr>
          <w:b/>
          <w:color w:val="000000"/>
          <w:sz w:val="22"/>
          <w:lang w:val="en-GB"/>
        </w:rPr>
      </w:pP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t>United</w:t>
      </w:r>
    </w:p>
    <w:p w:rsidR="00000000" w:rsidRDefault="0090639F">
      <w:pPr>
        <w:widowControl w:val="0"/>
        <w:tabs>
          <w:tab w:val="left" w:pos="1872"/>
          <w:tab w:val="left" w:pos="3024"/>
          <w:tab w:val="left" w:pos="4176"/>
          <w:tab w:val="left" w:pos="5328"/>
          <w:tab w:val="left" w:pos="6480"/>
          <w:tab w:val="left" w:pos="7632"/>
          <w:tab w:val="left" w:pos="8784"/>
          <w:tab w:val="left" w:pos="9936"/>
        </w:tabs>
        <w:rPr>
          <w:b/>
          <w:color w:val="000000"/>
          <w:sz w:val="22"/>
          <w:lang w:val="en-GB"/>
        </w:rPr>
      </w:pPr>
      <w:r>
        <w:rPr>
          <w:b/>
          <w:color w:val="000000"/>
          <w:sz w:val="22"/>
          <w:lang w:val="en-GB"/>
        </w:rPr>
        <w:t>Decade</w:t>
      </w:r>
      <w:r>
        <w:rPr>
          <w:b/>
          <w:color w:val="000000"/>
          <w:sz w:val="22"/>
          <w:lang w:val="en-GB"/>
        </w:rPr>
        <w:tab/>
        <w:t>France</w:t>
      </w:r>
      <w:r>
        <w:rPr>
          <w:b/>
          <w:color w:val="000000"/>
          <w:sz w:val="22"/>
          <w:lang w:val="en-GB"/>
        </w:rPr>
        <w:tab/>
        <w:t>Index</w:t>
      </w:r>
      <w:r>
        <w:rPr>
          <w:b/>
          <w:color w:val="000000"/>
          <w:sz w:val="22"/>
          <w:lang w:val="en-GB"/>
        </w:rPr>
        <w:tab/>
        <w:t>Germany</w:t>
      </w:r>
      <w:r>
        <w:rPr>
          <w:b/>
          <w:color w:val="000000"/>
          <w:sz w:val="22"/>
          <w:lang w:val="en-GB"/>
        </w:rPr>
        <w:tab/>
        <w:t>Index</w:t>
      </w:r>
      <w:r>
        <w:rPr>
          <w:b/>
          <w:color w:val="000000"/>
          <w:sz w:val="22"/>
          <w:lang w:val="en-GB"/>
        </w:rPr>
        <w:tab/>
        <w:t>Russia</w:t>
      </w:r>
      <w:r>
        <w:rPr>
          <w:b/>
          <w:color w:val="000000"/>
          <w:sz w:val="22"/>
          <w:lang w:val="en-GB"/>
        </w:rPr>
        <w:tab/>
        <w:t>Index</w:t>
      </w:r>
      <w:r>
        <w:rPr>
          <w:b/>
          <w:color w:val="000000"/>
          <w:sz w:val="22"/>
          <w:lang w:val="en-GB"/>
        </w:rPr>
        <w:tab/>
        <w:t>Kin</w:t>
      </w:r>
      <w:r>
        <w:rPr>
          <w:b/>
          <w:color w:val="000000"/>
          <w:sz w:val="22"/>
          <w:lang w:val="en-GB"/>
        </w:rPr>
        <w:t>gdom</w:t>
      </w:r>
      <w:r>
        <w:rPr>
          <w:b/>
          <w:color w:val="000000"/>
          <w:sz w:val="22"/>
          <w:lang w:val="en-GB"/>
        </w:rPr>
        <w:tab/>
        <w:t>Index</w:t>
      </w: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rPr>
          <w:b/>
          <w:color w:val="000000"/>
          <w:sz w:val="22"/>
          <w:lang w:val="en-GB"/>
        </w:rPr>
      </w:pPr>
      <w:r>
        <w:rPr>
          <w:b/>
          <w:color w:val="000000"/>
          <w:sz w:val="22"/>
          <w:lang w:val="en-GB"/>
        </w:rPr>
        <w:t>IRON</w:t>
      </w:r>
    </w:p>
    <w:p w:rsidR="00000000" w:rsidRDefault="0090639F">
      <w:pPr>
        <w:widowControl w:val="0"/>
        <w:tabs>
          <w:tab w:val="left" w:pos="1872"/>
          <w:tab w:val="left" w:pos="3024"/>
          <w:tab w:val="left" w:pos="4176"/>
          <w:tab w:val="left" w:pos="5328"/>
          <w:tab w:val="left" w:pos="6480"/>
          <w:tab w:val="left" w:pos="7632"/>
          <w:tab w:val="left" w:pos="8784"/>
          <w:tab w:val="left" w:pos="9936"/>
        </w:tabs>
        <w:rPr>
          <w:b/>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1830-9</w:t>
      </w:r>
      <w:r>
        <w:rPr>
          <w:b/>
          <w:color w:val="000000"/>
          <w:sz w:val="22"/>
          <w:lang w:val="en-GB"/>
        </w:rPr>
        <w:tab/>
      </w:r>
      <w:r>
        <w:rPr>
          <w:color w:val="000000"/>
          <w:sz w:val="22"/>
          <w:lang w:val="en-GB"/>
        </w:rPr>
        <w:t>0.286</w:t>
      </w:r>
      <w:r>
        <w:rPr>
          <w:color w:val="000000"/>
          <w:sz w:val="22"/>
          <w:lang w:val="en-GB"/>
        </w:rPr>
        <w:tab/>
        <w:t xml:space="preserve"> 16</w:t>
      </w:r>
      <w:r>
        <w:rPr>
          <w:color w:val="000000"/>
          <w:sz w:val="22"/>
          <w:lang w:val="en-GB"/>
        </w:rPr>
        <w:tab/>
        <w:t xml:space="preserve"> 0.129</w:t>
      </w:r>
      <w:r>
        <w:rPr>
          <w:color w:val="000000"/>
          <w:sz w:val="22"/>
          <w:lang w:val="en-GB"/>
        </w:rPr>
        <w:tab/>
        <w:t xml:space="preserve">  4</w:t>
      </w:r>
      <w:r>
        <w:rPr>
          <w:color w:val="000000"/>
          <w:sz w:val="22"/>
          <w:lang w:val="en-GB"/>
        </w:rPr>
        <w:tab/>
        <w:t>0.172</w:t>
      </w:r>
      <w:r>
        <w:rPr>
          <w:color w:val="000000"/>
          <w:sz w:val="22"/>
          <w:lang w:val="en-GB"/>
        </w:rPr>
        <w:tab/>
        <w:t xml:space="preserve"> 31</w:t>
      </w:r>
      <w:r>
        <w:rPr>
          <w:color w:val="000000"/>
          <w:sz w:val="22"/>
          <w:lang w:val="en-GB"/>
        </w:rPr>
        <w:tab/>
        <w:t>0.921</w:t>
      </w:r>
      <w:r>
        <w:rPr>
          <w:color w:val="000000"/>
          <w:sz w:val="22"/>
          <w:lang w:val="en-GB"/>
        </w:rPr>
        <w:tab/>
        <w:t xml:space="preserve"> 11</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1840-9</w:t>
      </w:r>
      <w:r>
        <w:rPr>
          <w:b/>
          <w:color w:val="000000"/>
          <w:sz w:val="22"/>
          <w:lang w:val="en-GB"/>
        </w:rPr>
        <w:tab/>
      </w:r>
      <w:r>
        <w:rPr>
          <w:color w:val="000000"/>
          <w:sz w:val="22"/>
          <w:lang w:val="en-GB"/>
        </w:rPr>
        <w:t>0.442</w:t>
      </w:r>
      <w:r>
        <w:rPr>
          <w:color w:val="000000"/>
          <w:sz w:val="22"/>
          <w:lang w:val="en-GB"/>
        </w:rPr>
        <w:tab/>
        <w:t xml:space="preserve"> 25</w:t>
      </w:r>
      <w:r>
        <w:rPr>
          <w:color w:val="000000"/>
          <w:sz w:val="22"/>
          <w:lang w:val="en-GB"/>
        </w:rPr>
        <w:tab/>
        <w:t xml:space="preserve"> 0.172</w:t>
      </w:r>
      <w:r>
        <w:rPr>
          <w:color w:val="000000"/>
          <w:sz w:val="22"/>
          <w:lang w:val="en-GB"/>
        </w:rPr>
        <w:tab/>
        <w:t xml:space="preserve">  5</w:t>
      </w:r>
      <w:r>
        <w:rPr>
          <w:color w:val="000000"/>
          <w:sz w:val="22"/>
          <w:lang w:val="en-GB"/>
        </w:rPr>
        <w:tab/>
        <w:t>0.192</w:t>
      </w:r>
      <w:r>
        <w:rPr>
          <w:color w:val="000000"/>
          <w:sz w:val="22"/>
          <w:lang w:val="en-GB"/>
        </w:rPr>
        <w:tab/>
        <w:t xml:space="preserve"> 35</w:t>
      </w:r>
      <w:r>
        <w:rPr>
          <w:color w:val="000000"/>
          <w:sz w:val="22"/>
          <w:lang w:val="en-GB"/>
        </w:rPr>
        <w:tab/>
        <w:t>1.625</w:t>
      </w:r>
      <w:r>
        <w:rPr>
          <w:color w:val="000000"/>
          <w:sz w:val="22"/>
          <w:lang w:val="en-GB"/>
        </w:rPr>
        <w:tab/>
        <w:t xml:space="preserve"> 20</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1850-9</w:t>
      </w:r>
      <w:r>
        <w:rPr>
          <w:b/>
          <w:color w:val="000000"/>
          <w:sz w:val="22"/>
          <w:lang w:val="en-GB"/>
        </w:rPr>
        <w:tab/>
      </w:r>
      <w:r>
        <w:rPr>
          <w:color w:val="000000"/>
          <w:sz w:val="22"/>
          <w:lang w:val="en-GB"/>
        </w:rPr>
        <w:t>0.731</w:t>
      </w:r>
      <w:r>
        <w:rPr>
          <w:color w:val="000000"/>
          <w:sz w:val="22"/>
          <w:lang w:val="en-GB"/>
        </w:rPr>
        <w:tab/>
        <w:t xml:space="preserve"> 25</w:t>
      </w:r>
      <w:r>
        <w:rPr>
          <w:color w:val="000000"/>
          <w:sz w:val="22"/>
          <w:lang w:val="en-GB"/>
        </w:rPr>
        <w:tab/>
        <w:t xml:space="preserve"> 0.334</w:t>
      </w:r>
      <w:r>
        <w:rPr>
          <w:color w:val="000000"/>
          <w:sz w:val="22"/>
          <w:lang w:val="en-GB"/>
        </w:rPr>
        <w:tab/>
        <w:t xml:space="preserve">  5</w:t>
      </w:r>
      <w:r>
        <w:rPr>
          <w:color w:val="000000"/>
          <w:sz w:val="22"/>
          <w:lang w:val="en-GB"/>
        </w:rPr>
        <w:tab/>
        <w:t>0.243</w:t>
      </w:r>
      <w:r>
        <w:rPr>
          <w:color w:val="000000"/>
          <w:sz w:val="22"/>
          <w:lang w:val="en-GB"/>
        </w:rPr>
        <w:tab/>
        <w:t xml:space="preserve"> 44</w:t>
      </w:r>
      <w:r>
        <w:rPr>
          <w:color w:val="000000"/>
          <w:sz w:val="22"/>
          <w:lang w:val="en-GB"/>
        </w:rPr>
        <w:tab/>
        <w:t>3.150</w:t>
      </w:r>
      <w:r>
        <w:rPr>
          <w:color w:val="000000"/>
          <w:sz w:val="22"/>
          <w:lang w:val="en-GB"/>
        </w:rPr>
        <w:tab/>
        <w:t xml:space="preserve"> 39</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1860-9</w:t>
      </w:r>
      <w:r>
        <w:rPr>
          <w:b/>
          <w:color w:val="000000"/>
          <w:sz w:val="22"/>
          <w:lang w:val="en-GB"/>
        </w:rPr>
        <w:tab/>
      </w:r>
      <w:r>
        <w:rPr>
          <w:color w:val="000000"/>
          <w:sz w:val="22"/>
          <w:lang w:val="en-GB"/>
        </w:rPr>
        <w:t>1.164</w:t>
      </w:r>
      <w:r>
        <w:rPr>
          <w:color w:val="000000"/>
          <w:sz w:val="22"/>
          <w:lang w:val="en-GB"/>
        </w:rPr>
        <w:tab/>
        <w:t xml:space="preserve"> 66</w:t>
      </w:r>
      <w:r>
        <w:rPr>
          <w:color w:val="000000"/>
          <w:sz w:val="22"/>
          <w:lang w:val="en-GB"/>
        </w:rPr>
        <w:tab/>
        <w:t xml:space="preserve"> 0.813</w:t>
      </w:r>
      <w:r>
        <w:rPr>
          <w:color w:val="000000"/>
          <w:sz w:val="22"/>
          <w:lang w:val="en-GB"/>
        </w:rPr>
        <w:tab/>
        <w:t xml:space="preserve"> 25</w:t>
      </w:r>
      <w:r>
        <w:rPr>
          <w:color w:val="000000"/>
          <w:sz w:val="22"/>
          <w:lang w:val="en-GB"/>
        </w:rPr>
        <w:tab/>
        <w:t>0.304</w:t>
      </w:r>
      <w:r>
        <w:rPr>
          <w:color w:val="000000"/>
          <w:sz w:val="22"/>
          <w:lang w:val="en-GB"/>
        </w:rPr>
        <w:tab/>
        <w:t xml:space="preserve"> 56</w:t>
      </w:r>
      <w:r>
        <w:rPr>
          <w:color w:val="000000"/>
          <w:sz w:val="22"/>
          <w:lang w:val="en-GB"/>
        </w:rPr>
        <w:tab/>
        <w:t>4.602</w:t>
      </w:r>
      <w:r>
        <w:rPr>
          <w:color w:val="000000"/>
          <w:sz w:val="22"/>
          <w:lang w:val="en-GB"/>
        </w:rPr>
        <w:tab/>
        <w:t xml:space="preserve"> 57</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1870-9</w:t>
      </w:r>
      <w:r>
        <w:rPr>
          <w:b/>
          <w:color w:val="000000"/>
          <w:sz w:val="22"/>
          <w:lang w:val="en-GB"/>
        </w:rPr>
        <w:tab/>
      </w:r>
      <w:r>
        <w:rPr>
          <w:color w:val="000000"/>
          <w:sz w:val="22"/>
          <w:lang w:val="en-GB"/>
        </w:rPr>
        <w:t>1.337</w:t>
      </w:r>
      <w:r>
        <w:rPr>
          <w:color w:val="000000"/>
          <w:sz w:val="22"/>
          <w:lang w:val="en-GB"/>
        </w:rPr>
        <w:tab/>
        <w:t xml:space="preserve"> 75</w:t>
      </w:r>
      <w:r>
        <w:rPr>
          <w:color w:val="000000"/>
          <w:sz w:val="22"/>
          <w:lang w:val="en-GB"/>
        </w:rPr>
        <w:tab/>
        <w:t xml:space="preserve"> 1.678</w:t>
      </w:r>
      <w:r>
        <w:rPr>
          <w:color w:val="000000"/>
          <w:sz w:val="22"/>
          <w:lang w:val="en-GB"/>
        </w:rPr>
        <w:tab/>
        <w:t xml:space="preserve"> 52</w:t>
      </w:r>
      <w:r>
        <w:rPr>
          <w:color w:val="000000"/>
          <w:sz w:val="22"/>
          <w:lang w:val="en-GB"/>
        </w:rPr>
        <w:tab/>
        <w:t>0.400</w:t>
      </w:r>
      <w:r>
        <w:rPr>
          <w:color w:val="000000"/>
          <w:sz w:val="22"/>
          <w:lang w:val="en-GB"/>
        </w:rPr>
        <w:tab/>
        <w:t xml:space="preserve"> 73</w:t>
      </w:r>
      <w:r>
        <w:rPr>
          <w:color w:val="000000"/>
          <w:sz w:val="22"/>
          <w:lang w:val="en-GB"/>
        </w:rPr>
        <w:tab/>
        <w:t>6.648</w:t>
      </w:r>
      <w:r>
        <w:rPr>
          <w:color w:val="000000"/>
          <w:sz w:val="22"/>
          <w:lang w:val="en-GB"/>
        </w:rPr>
        <w:tab/>
        <w:t xml:space="preserve"> </w:t>
      </w:r>
      <w:r>
        <w:rPr>
          <w:color w:val="000000"/>
          <w:sz w:val="22"/>
          <w:lang w:val="en-GB"/>
        </w:rPr>
        <w:t>81</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1880-9</w:t>
      </w:r>
      <w:r>
        <w:rPr>
          <w:b/>
          <w:color w:val="000000"/>
          <w:sz w:val="22"/>
          <w:lang w:val="en-GB"/>
        </w:rPr>
        <w:tab/>
      </w:r>
      <w:r>
        <w:rPr>
          <w:color w:val="000000"/>
          <w:sz w:val="22"/>
          <w:lang w:val="en-GB"/>
        </w:rPr>
        <w:t>1.772</w:t>
      </w:r>
      <w:r>
        <w:rPr>
          <w:color w:val="000000"/>
          <w:sz w:val="22"/>
          <w:lang w:val="en-GB"/>
        </w:rPr>
        <w:tab/>
        <w:t>100</w:t>
      </w:r>
      <w:r>
        <w:rPr>
          <w:color w:val="000000"/>
          <w:sz w:val="22"/>
          <w:lang w:val="en-GB"/>
        </w:rPr>
        <w:tab/>
        <w:t xml:space="preserve"> 3.217</w:t>
      </w:r>
      <w:r>
        <w:rPr>
          <w:color w:val="000000"/>
          <w:sz w:val="22"/>
          <w:lang w:val="en-GB"/>
        </w:rPr>
        <w:tab/>
        <w:t>100</w:t>
      </w:r>
      <w:r>
        <w:rPr>
          <w:color w:val="000000"/>
          <w:sz w:val="22"/>
          <w:lang w:val="en-GB"/>
        </w:rPr>
        <w:tab/>
        <w:t>0.547</w:t>
      </w:r>
      <w:r>
        <w:rPr>
          <w:color w:val="000000"/>
          <w:sz w:val="22"/>
          <w:lang w:val="en-GB"/>
        </w:rPr>
        <w:tab/>
        <w:t>100</w:t>
      </w:r>
      <w:r>
        <w:rPr>
          <w:color w:val="000000"/>
          <w:sz w:val="22"/>
          <w:lang w:val="en-GB"/>
        </w:rPr>
        <w:tab/>
        <w:t>8.040</w:t>
      </w:r>
      <w:r>
        <w:rPr>
          <w:color w:val="000000"/>
          <w:sz w:val="22"/>
          <w:lang w:val="en-GB"/>
        </w:rPr>
        <w:tab/>
        <w:t>100</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1890-9</w:t>
      </w:r>
      <w:r>
        <w:rPr>
          <w:b/>
          <w:color w:val="000000"/>
          <w:sz w:val="22"/>
          <w:lang w:val="en-GB"/>
        </w:rPr>
        <w:tab/>
      </w:r>
      <w:r>
        <w:rPr>
          <w:color w:val="000000"/>
          <w:sz w:val="22"/>
          <w:lang w:val="en-GB"/>
        </w:rPr>
        <w:t>2.192</w:t>
      </w:r>
      <w:r>
        <w:rPr>
          <w:color w:val="000000"/>
          <w:sz w:val="22"/>
          <w:lang w:val="en-GB"/>
        </w:rPr>
        <w:tab/>
        <w:t>124</w:t>
      </w:r>
      <w:r>
        <w:rPr>
          <w:color w:val="000000"/>
          <w:sz w:val="22"/>
          <w:lang w:val="en-GB"/>
        </w:rPr>
        <w:tab/>
        <w:t xml:space="preserve"> 5.155</w:t>
      </w:r>
      <w:r>
        <w:rPr>
          <w:color w:val="000000"/>
          <w:sz w:val="22"/>
          <w:lang w:val="en-GB"/>
        </w:rPr>
        <w:tab/>
        <w:t>160</w:t>
      </w:r>
      <w:r>
        <w:rPr>
          <w:color w:val="000000"/>
          <w:sz w:val="22"/>
          <w:lang w:val="en-GB"/>
        </w:rPr>
        <w:tab/>
        <w:t>1.539</w:t>
      </w:r>
      <w:r>
        <w:rPr>
          <w:color w:val="000000"/>
          <w:sz w:val="22"/>
          <w:lang w:val="en-GB"/>
        </w:rPr>
        <w:tab/>
        <w:t>281</w:t>
      </w:r>
      <w:r>
        <w:rPr>
          <w:color w:val="000000"/>
          <w:sz w:val="22"/>
          <w:lang w:val="en-GB"/>
        </w:rPr>
        <w:tab/>
        <w:t>8.090</w:t>
      </w:r>
      <w:r>
        <w:rPr>
          <w:color w:val="000000"/>
          <w:sz w:val="22"/>
          <w:lang w:val="en-GB"/>
        </w:rPr>
        <w:tab/>
        <w:t>101</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1900-9</w:t>
      </w:r>
      <w:r>
        <w:rPr>
          <w:b/>
          <w:color w:val="000000"/>
          <w:sz w:val="22"/>
          <w:lang w:val="en-GB"/>
        </w:rPr>
        <w:tab/>
      </w:r>
      <w:r>
        <w:rPr>
          <w:color w:val="000000"/>
          <w:sz w:val="22"/>
          <w:lang w:val="en-GB"/>
        </w:rPr>
        <w:t>3.028</w:t>
      </w:r>
      <w:r>
        <w:rPr>
          <w:color w:val="000000"/>
          <w:sz w:val="22"/>
          <w:lang w:val="en-GB"/>
        </w:rPr>
        <w:tab/>
        <w:t>171</w:t>
      </w:r>
      <w:r>
        <w:rPr>
          <w:color w:val="000000"/>
          <w:sz w:val="22"/>
          <w:lang w:val="en-GB"/>
        </w:rPr>
        <w:tab/>
        <w:t xml:space="preserve"> 9.296</w:t>
      </w:r>
      <w:r>
        <w:rPr>
          <w:color w:val="000000"/>
          <w:sz w:val="22"/>
          <w:lang w:val="en-GB"/>
        </w:rPr>
        <w:tab/>
        <w:t>289</w:t>
      </w:r>
      <w:r>
        <w:rPr>
          <w:color w:val="000000"/>
          <w:sz w:val="22"/>
          <w:lang w:val="en-GB"/>
        </w:rPr>
        <w:tab/>
        <w:t>2.786</w:t>
      </w:r>
      <w:r>
        <w:rPr>
          <w:color w:val="000000"/>
          <w:sz w:val="22"/>
          <w:lang w:val="en-GB"/>
        </w:rPr>
        <w:tab/>
        <w:t>509</w:t>
      </w:r>
      <w:r>
        <w:rPr>
          <w:color w:val="000000"/>
          <w:sz w:val="22"/>
          <w:lang w:val="en-GB"/>
        </w:rPr>
        <w:tab/>
        <w:t>9.317</w:t>
      </w:r>
      <w:r>
        <w:rPr>
          <w:color w:val="000000"/>
          <w:sz w:val="22"/>
          <w:lang w:val="en-GB"/>
        </w:rPr>
        <w:tab/>
        <w:t>116</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1910-13</w:t>
      </w:r>
      <w:r>
        <w:rPr>
          <w:b/>
          <w:color w:val="000000"/>
          <w:sz w:val="22"/>
          <w:lang w:val="en-GB"/>
        </w:rPr>
        <w:tab/>
      </w:r>
      <w:r>
        <w:rPr>
          <w:color w:val="000000"/>
          <w:sz w:val="22"/>
          <w:lang w:val="en-GB"/>
        </w:rPr>
        <w:t>4.664</w:t>
      </w:r>
      <w:r>
        <w:rPr>
          <w:color w:val="000000"/>
          <w:sz w:val="22"/>
          <w:lang w:val="en-GB"/>
        </w:rPr>
        <w:tab/>
        <w:t>263</w:t>
      </w:r>
      <w:r>
        <w:rPr>
          <w:color w:val="000000"/>
          <w:sz w:val="22"/>
          <w:lang w:val="en-GB"/>
        </w:rPr>
        <w:tab/>
        <w:t>14.836</w:t>
      </w:r>
      <w:r>
        <w:rPr>
          <w:color w:val="000000"/>
          <w:sz w:val="22"/>
          <w:lang w:val="en-GB"/>
        </w:rPr>
        <w:tab/>
        <w:t>461</w:t>
      </w:r>
      <w:r>
        <w:rPr>
          <w:color w:val="000000"/>
          <w:sz w:val="22"/>
          <w:lang w:val="en-GB"/>
        </w:rPr>
        <w:tab/>
        <w:t>3.870</w:t>
      </w:r>
      <w:r>
        <w:rPr>
          <w:color w:val="000000"/>
          <w:sz w:val="22"/>
          <w:lang w:val="en-GB"/>
        </w:rPr>
        <w:tab/>
        <w:t>707</w:t>
      </w:r>
      <w:r>
        <w:rPr>
          <w:color w:val="000000"/>
          <w:sz w:val="22"/>
          <w:lang w:val="en-GB"/>
        </w:rPr>
        <w:tab/>
        <w:t>9.792</w:t>
      </w:r>
      <w:r>
        <w:rPr>
          <w:color w:val="000000"/>
          <w:sz w:val="22"/>
          <w:lang w:val="en-GB"/>
        </w:rPr>
        <w:tab/>
        <w:t>122</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b/>
          <w:color w:val="000000"/>
          <w:sz w:val="22"/>
          <w:lang w:val="en-GB"/>
        </w:rPr>
      </w:pPr>
      <w:r>
        <w:rPr>
          <w:b/>
          <w:color w:val="000000"/>
          <w:sz w:val="22"/>
          <w:lang w:val="en-GB"/>
        </w:rPr>
        <w:t>STEEL</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1870-9</w:t>
      </w:r>
      <w:r>
        <w:rPr>
          <w:b/>
          <w:color w:val="000000"/>
          <w:sz w:val="22"/>
          <w:lang w:val="en-GB"/>
        </w:rPr>
        <w:tab/>
      </w:r>
      <w:r>
        <w:rPr>
          <w:color w:val="000000"/>
          <w:sz w:val="22"/>
          <w:lang w:val="en-GB"/>
        </w:rPr>
        <w:t>0.260</w:t>
      </w:r>
      <w:r>
        <w:rPr>
          <w:color w:val="000000"/>
          <w:sz w:val="22"/>
          <w:vertAlign w:val="superscript"/>
          <w:lang w:val="en-GB"/>
        </w:rPr>
        <w:t>*</w:t>
      </w:r>
      <w:r>
        <w:rPr>
          <w:color w:val="000000"/>
          <w:sz w:val="22"/>
          <w:lang w:val="en-GB"/>
        </w:rPr>
        <w:tab/>
        <w:t xml:space="preserve"> 52</w:t>
      </w:r>
      <w:r>
        <w:rPr>
          <w:color w:val="000000"/>
          <w:sz w:val="22"/>
          <w:lang w:val="en-GB"/>
        </w:rPr>
        <w:tab/>
      </w:r>
      <w:r>
        <w:rPr>
          <w:color w:val="000000"/>
          <w:sz w:val="22"/>
          <w:lang w:val="en-GB"/>
        </w:rPr>
        <w:tab/>
      </w:r>
      <w:r>
        <w:rPr>
          <w:color w:val="000000"/>
          <w:sz w:val="22"/>
          <w:lang w:val="en-GB"/>
        </w:rPr>
        <w:tab/>
        <w:t>0.080</w:t>
      </w:r>
      <w:r>
        <w:rPr>
          <w:color w:val="000000"/>
          <w:sz w:val="22"/>
          <w:vertAlign w:val="superscript"/>
          <w:lang w:val="en-GB"/>
        </w:rPr>
        <w:t>*</w:t>
      </w:r>
      <w:r>
        <w:rPr>
          <w:color w:val="000000"/>
          <w:sz w:val="22"/>
          <w:lang w:val="en-GB"/>
        </w:rPr>
        <w:tab/>
        <w:t xml:space="preserve">  33</w:t>
      </w:r>
      <w:r>
        <w:rPr>
          <w:color w:val="000000"/>
          <w:sz w:val="22"/>
          <w:lang w:val="en-GB"/>
        </w:rPr>
        <w:tab/>
        <w:t>0.695</w:t>
      </w:r>
      <w:r>
        <w:rPr>
          <w:color w:val="000000"/>
          <w:sz w:val="22"/>
          <w:lang w:val="en-GB"/>
        </w:rPr>
        <w:tab/>
        <w:t xml:space="preserve"> 30</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1880-9</w:t>
      </w:r>
      <w:r>
        <w:rPr>
          <w:b/>
          <w:color w:val="000000"/>
          <w:sz w:val="22"/>
          <w:lang w:val="en-GB"/>
        </w:rPr>
        <w:tab/>
      </w:r>
      <w:r>
        <w:rPr>
          <w:color w:val="000000"/>
          <w:sz w:val="22"/>
          <w:lang w:val="en-GB"/>
        </w:rPr>
        <w:t>0.5</w:t>
      </w:r>
      <w:r>
        <w:rPr>
          <w:color w:val="000000"/>
          <w:sz w:val="22"/>
          <w:lang w:val="en-GB"/>
        </w:rPr>
        <w:t>00</w:t>
      </w:r>
      <w:r>
        <w:rPr>
          <w:color w:val="000000"/>
          <w:sz w:val="22"/>
          <w:lang w:val="en-GB"/>
        </w:rPr>
        <w:tab/>
        <w:t>100</w:t>
      </w:r>
      <w:r>
        <w:rPr>
          <w:color w:val="000000"/>
          <w:sz w:val="22"/>
          <w:lang w:val="en-GB"/>
        </w:rPr>
        <w:tab/>
        <w:t xml:space="preserve"> 1.320</w:t>
      </w:r>
      <w:r>
        <w:rPr>
          <w:color w:val="000000"/>
          <w:sz w:val="22"/>
          <w:lang w:val="en-GB"/>
        </w:rPr>
        <w:tab/>
        <w:t xml:space="preserve"> 100</w:t>
      </w:r>
      <w:r>
        <w:rPr>
          <w:color w:val="000000"/>
          <w:sz w:val="22"/>
          <w:lang w:val="en-GB"/>
        </w:rPr>
        <w:tab/>
        <w:t>0.240</w:t>
      </w:r>
      <w:r>
        <w:rPr>
          <w:color w:val="000000"/>
          <w:sz w:val="22"/>
          <w:lang w:val="en-GB"/>
        </w:rPr>
        <w:tab/>
        <w:t xml:space="preserve"> 100</w:t>
      </w:r>
      <w:r>
        <w:rPr>
          <w:color w:val="000000"/>
          <w:sz w:val="22"/>
          <w:lang w:val="en-GB"/>
        </w:rPr>
        <w:tab/>
        <w:t>2.340</w:t>
      </w:r>
      <w:r>
        <w:rPr>
          <w:color w:val="000000"/>
          <w:sz w:val="22"/>
          <w:lang w:val="en-GB"/>
        </w:rPr>
        <w:tab/>
        <w:t>100</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1890-9</w:t>
      </w:r>
      <w:r>
        <w:rPr>
          <w:b/>
          <w:color w:val="000000"/>
          <w:sz w:val="22"/>
          <w:lang w:val="en-GB"/>
        </w:rPr>
        <w:tab/>
      </w:r>
      <w:r>
        <w:rPr>
          <w:color w:val="000000"/>
          <w:sz w:val="22"/>
          <w:lang w:val="en-GB"/>
        </w:rPr>
        <w:t>1.015</w:t>
      </w:r>
      <w:r>
        <w:rPr>
          <w:color w:val="000000"/>
          <w:sz w:val="22"/>
          <w:lang w:val="en-GB"/>
        </w:rPr>
        <w:tab/>
        <w:t>203</w:t>
      </w:r>
      <w:r>
        <w:rPr>
          <w:color w:val="000000"/>
          <w:sz w:val="22"/>
          <w:lang w:val="en-GB"/>
        </w:rPr>
        <w:tab/>
        <w:t xml:space="preserve"> 3.985</w:t>
      </w:r>
      <w:r>
        <w:rPr>
          <w:color w:val="000000"/>
          <w:sz w:val="22"/>
          <w:lang w:val="en-GB"/>
        </w:rPr>
        <w:tab/>
        <w:t xml:space="preserve"> 302</w:t>
      </w:r>
      <w:r>
        <w:rPr>
          <w:color w:val="000000"/>
          <w:sz w:val="22"/>
          <w:lang w:val="en-GB"/>
        </w:rPr>
        <w:tab/>
        <w:t>0.930</w:t>
      </w:r>
      <w:r>
        <w:rPr>
          <w:color w:val="000000"/>
          <w:sz w:val="22"/>
          <w:lang w:val="en-GB"/>
        </w:rPr>
        <w:tab/>
        <w:t xml:space="preserve"> 388</w:t>
      </w:r>
      <w:r>
        <w:rPr>
          <w:color w:val="000000"/>
          <w:sz w:val="22"/>
          <w:lang w:val="en-GB"/>
        </w:rPr>
        <w:tab/>
        <w:t>3.760</w:t>
      </w:r>
      <w:r>
        <w:rPr>
          <w:color w:val="000000"/>
          <w:sz w:val="22"/>
          <w:lang w:val="en-GB"/>
        </w:rPr>
        <w:tab/>
        <w:t>161</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1900-9</w:t>
      </w:r>
      <w:r>
        <w:rPr>
          <w:b/>
          <w:color w:val="000000"/>
          <w:sz w:val="22"/>
          <w:lang w:val="en-GB"/>
        </w:rPr>
        <w:tab/>
      </w:r>
      <w:r>
        <w:rPr>
          <w:color w:val="000000"/>
          <w:sz w:val="22"/>
          <w:lang w:val="en-GB"/>
        </w:rPr>
        <w:t>2.175</w:t>
      </w:r>
      <w:r>
        <w:rPr>
          <w:color w:val="000000"/>
          <w:sz w:val="22"/>
          <w:lang w:val="en-GB"/>
        </w:rPr>
        <w:tab/>
        <w:t>435</w:t>
      </w:r>
      <w:r>
        <w:rPr>
          <w:color w:val="000000"/>
          <w:sz w:val="22"/>
          <w:lang w:val="en-GB"/>
        </w:rPr>
        <w:tab/>
        <w:t xml:space="preserve"> 9.505</w:t>
      </w:r>
      <w:r>
        <w:rPr>
          <w:color w:val="000000"/>
          <w:sz w:val="22"/>
          <w:lang w:val="en-GB"/>
        </w:rPr>
        <w:tab/>
        <w:t xml:space="preserve"> 720</w:t>
      </w:r>
      <w:r>
        <w:rPr>
          <w:color w:val="000000"/>
          <w:sz w:val="22"/>
          <w:lang w:val="en-GB"/>
        </w:rPr>
        <w:tab/>
        <w:t xml:space="preserve">2.490  </w:t>
      </w:r>
      <w:r>
        <w:rPr>
          <w:color w:val="000000"/>
          <w:sz w:val="22"/>
          <w:lang w:val="en-GB"/>
        </w:rPr>
        <w:tab/>
        <w:t>1038</w:t>
      </w:r>
      <w:r>
        <w:rPr>
          <w:color w:val="000000"/>
          <w:sz w:val="22"/>
          <w:lang w:val="en-GB"/>
        </w:rPr>
        <w:tab/>
        <w:t>5.565</w:t>
      </w:r>
      <w:r>
        <w:rPr>
          <w:color w:val="000000"/>
          <w:sz w:val="22"/>
          <w:lang w:val="en-GB"/>
        </w:rPr>
        <w:tab/>
        <w:t>238</w:t>
      </w: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lang w:val="en-GB"/>
        </w:rPr>
      </w:pPr>
      <w:r>
        <w:rPr>
          <w:b/>
          <w:color w:val="000000"/>
          <w:sz w:val="22"/>
          <w:lang w:val="en-GB"/>
        </w:rPr>
        <w:t>1910-13</w:t>
      </w:r>
      <w:r>
        <w:rPr>
          <w:b/>
          <w:color w:val="000000"/>
          <w:sz w:val="22"/>
          <w:lang w:val="en-GB"/>
        </w:rPr>
        <w:tab/>
      </w:r>
      <w:r>
        <w:rPr>
          <w:color w:val="000000"/>
          <w:sz w:val="22"/>
          <w:lang w:val="en-GB"/>
        </w:rPr>
        <w:t>4.090</w:t>
      </w:r>
      <w:r>
        <w:rPr>
          <w:color w:val="000000"/>
          <w:sz w:val="22"/>
          <w:lang w:val="en-GB"/>
        </w:rPr>
        <w:tab/>
        <w:t xml:space="preserve">818    </w:t>
      </w:r>
      <w:r>
        <w:rPr>
          <w:color w:val="000000"/>
          <w:sz w:val="22"/>
          <w:lang w:val="en-GB"/>
        </w:rPr>
        <w:tab/>
        <w:t xml:space="preserve">16.240  </w:t>
      </w:r>
      <w:r>
        <w:rPr>
          <w:color w:val="000000"/>
          <w:sz w:val="22"/>
          <w:lang w:val="en-GB"/>
        </w:rPr>
        <w:tab/>
        <w:t>1230</w:t>
      </w:r>
      <w:r>
        <w:rPr>
          <w:color w:val="000000"/>
          <w:sz w:val="22"/>
          <w:lang w:val="en-GB"/>
        </w:rPr>
        <w:tab/>
        <w:t xml:space="preserve">4.200  </w:t>
      </w:r>
      <w:r>
        <w:rPr>
          <w:color w:val="000000"/>
          <w:sz w:val="22"/>
          <w:lang w:val="en-GB"/>
        </w:rPr>
        <w:tab/>
        <w:t>1750</w:t>
      </w:r>
      <w:r>
        <w:rPr>
          <w:color w:val="000000"/>
          <w:sz w:val="22"/>
          <w:lang w:val="en-GB"/>
        </w:rPr>
        <w:tab/>
        <w:t>6.930</w:t>
      </w:r>
      <w:r>
        <w:rPr>
          <w:color w:val="000000"/>
          <w:sz w:val="22"/>
          <w:lang w:val="en-GB"/>
        </w:rPr>
        <w:tab/>
        <w:t>296</w:t>
      </w: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vertAlign w:val="superscript"/>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rPr>
          <w:color w:val="000000"/>
          <w:sz w:val="22"/>
          <w:lang w:val="en-GB"/>
        </w:rPr>
      </w:pPr>
      <w:r>
        <w:rPr>
          <w:color w:val="000000"/>
          <w:sz w:val="22"/>
          <w:vertAlign w:val="superscript"/>
          <w:lang w:val="en-GB"/>
        </w:rPr>
        <w:t>*</w:t>
      </w:r>
      <w:r>
        <w:rPr>
          <w:color w:val="000000"/>
          <w:sz w:val="22"/>
          <w:lang w:val="en-GB"/>
        </w:rPr>
        <w:t>1875-9 only.</w:t>
      </w:r>
    </w:p>
    <w:p w:rsidR="00000000" w:rsidRDefault="0090639F">
      <w:pPr>
        <w:widowControl w:val="0"/>
        <w:tabs>
          <w:tab w:val="center" w:pos="5256"/>
        </w:tabs>
        <w:spacing w:line="360" w:lineRule="auto"/>
        <w:rPr>
          <w:color w:val="000000"/>
          <w:sz w:val="22"/>
          <w:lang w:val="en-GB"/>
        </w:rPr>
      </w:pPr>
      <w:r>
        <w:rPr>
          <w:color w:val="000000"/>
          <w:sz w:val="22"/>
          <w:lang w:val="en-GB"/>
        </w:rPr>
        <w:br w:type="page"/>
      </w:r>
      <w:r>
        <w:rPr>
          <w:b/>
          <w:color w:val="000000"/>
          <w:sz w:val="22"/>
          <w:lang w:val="en-GB"/>
        </w:rPr>
        <w:lastRenderedPageBreak/>
        <w:t>Table 15.</w:t>
      </w:r>
      <w:r>
        <w:rPr>
          <w:b/>
          <w:color w:val="000000"/>
          <w:sz w:val="22"/>
          <w:lang w:val="en-GB"/>
        </w:rPr>
        <w:tab/>
        <w:t>INTERNATIONAL COMPARISONS I</w:t>
      </w:r>
      <w:r>
        <w:rPr>
          <w:b/>
          <w:color w:val="000000"/>
          <w:sz w:val="22"/>
          <w:lang w:val="en-GB"/>
        </w:rPr>
        <w:t>N STEEL PRODUCTION, 1906-13</w:t>
      </w:r>
    </w:p>
    <w:p w:rsidR="00000000" w:rsidRDefault="0090639F">
      <w:pPr>
        <w:widowControl w:val="0"/>
        <w:tabs>
          <w:tab w:val="center" w:pos="5256"/>
        </w:tabs>
        <w:spacing w:line="360" w:lineRule="auto"/>
        <w:rPr>
          <w:color w:val="000000"/>
          <w:sz w:val="22"/>
          <w:lang w:val="en-GB"/>
        </w:rPr>
      </w:pPr>
      <w:r>
        <w:rPr>
          <w:color w:val="000000"/>
          <w:sz w:val="22"/>
          <w:lang w:val="en-GB"/>
        </w:rPr>
        <w:tab/>
      </w:r>
      <w:r>
        <w:rPr>
          <w:b/>
          <w:color w:val="000000"/>
          <w:sz w:val="22"/>
          <w:lang w:val="en-GB"/>
        </w:rPr>
        <w:t>Prices and Costs of Steel Production in Germany, U.S. &amp; Britain</w:t>
      </w: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p>
    <w:p w:rsidR="00000000" w:rsidRDefault="0090639F">
      <w:pPr>
        <w:widowControl w:val="0"/>
        <w:tabs>
          <w:tab w:val="left" w:pos="1872"/>
          <w:tab w:val="left" w:pos="3024"/>
          <w:tab w:val="left" w:pos="4176"/>
          <w:tab w:val="left" w:pos="5328"/>
          <w:tab w:val="left" w:pos="6480"/>
          <w:tab w:val="left" w:pos="7632"/>
          <w:tab w:val="left" w:pos="8784"/>
          <w:tab w:val="left" w:pos="9936"/>
        </w:tabs>
        <w:spacing w:line="360" w:lineRule="auto"/>
        <w:rPr>
          <w:color w:val="000000"/>
          <w:sz w:val="22"/>
          <w:lang w:val="en-GB"/>
        </w:rPr>
      </w:pPr>
      <w:r>
        <w:rPr>
          <w:b/>
          <w:color w:val="000000"/>
          <w:sz w:val="22"/>
          <w:lang w:val="en-GB"/>
        </w:rPr>
        <w:t>A.  Steel Prices, in Shillings per Metric Ton (1906-13 mean)</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b/>
          <w:color w:val="000000"/>
          <w:sz w:val="22"/>
          <w:lang w:val="en-GB"/>
        </w:rPr>
      </w:pPr>
      <w:r>
        <w:rPr>
          <w:b/>
          <w:color w:val="000000"/>
          <w:sz w:val="22"/>
          <w:lang w:val="en-GB"/>
        </w:rPr>
        <w:t xml:space="preserve">Steel </w:t>
      </w:r>
      <w:r>
        <w:rPr>
          <w:b/>
          <w:color w:val="000000"/>
          <w:sz w:val="22"/>
          <w:lang w:val="en-GB"/>
        </w:rPr>
        <w:tab/>
        <w:t xml:space="preserve">German </w:t>
      </w:r>
      <w:r>
        <w:rPr>
          <w:b/>
          <w:color w:val="000000"/>
          <w:sz w:val="22"/>
          <w:lang w:val="en-GB"/>
        </w:rPr>
        <w:tab/>
        <w:t>German</w:t>
      </w:r>
      <w:r>
        <w:rPr>
          <w:b/>
          <w:color w:val="000000"/>
          <w:sz w:val="22"/>
          <w:lang w:val="en-GB"/>
        </w:rPr>
        <w:tab/>
        <w:t>American</w:t>
      </w:r>
      <w:r>
        <w:rPr>
          <w:b/>
          <w:color w:val="000000"/>
          <w:sz w:val="22"/>
          <w:lang w:val="en-GB"/>
        </w:rPr>
        <w:tab/>
        <w:t>British</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b/>
          <w:color w:val="000000"/>
          <w:sz w:val="22"/>
          <w:lang w:val="en-GB"/>
        </w:rPr>
        <w:t>Product</w:t>
      </w:r>
      <w:r>
        <w:rPr>
          <w:b/>
          <w:color w:val="000000"/>
          <w:sz w:val="22"/>
          <w:lang w:val="en-GB"/>
        </w:rPr>
        <w:tab/>
        <w:t>Domestic</w:t>
      </w:r>
      <w:r>
        <w:rPr>
          <w:b/>
          <w:color w:val="000000"/>
          <w:sz w:val="22"/>
          <w:lang w:val="en-GB"/>
        </w:rPr>
        <w:tab/>
        <w:t>Export</w:t>
      </w:r>
      <w:r>
        <w:rPr>
          <w:b/>
          <w:color w:val="000000"/>
          <w:sz w:val="22"/>
          <w:lang w:val="en-GB"/>
        </w:rPr>
        <w:tab/>
        <w:t>Domestic</w:t>
      </w:r>
      <w:r>
        <w:rPr>
          <w:b/>
          <w:color w:val="000000"/>
          <w:sz w:val="22"/>
          <w:lang w:val="en-GB"/>
        </w:rPr>
        <w:tab/>
        <w:t>Domestic</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Steel Rails</w:t>
      </w:r>
      <w:r>
        <w:rPr>
          <w:color w:val="000000"/>
          <w:sz w:val="22"/>
          <w:lang w:val="en-GB"/>
        </w:rPr>
        <w:tab/>
        <w:t>n.a.</w:t>
      </w:r>
      <w:r>
        <w:rPr>
          <w:color w:val="000000"/>
          <w:sz w:val="22"/>
          <w:lang w:val="en-GB"/>
        </w:rPr>
        <w:tab/>
        <w:t>110</w:t>
      </w:r>
      <w:r>
        <w:rPr>
          <w:color w:val="000000"/>
          <w:sz w:val="22"/>
          <w:lang w:val="en-GB"/>
        </w:rPr>
        <w:tab/>
        <w:t>115</w:t>
      </w:r>
      <w:r>
        <w:rPr>
          <w:color w:val="000000"/>
          <w:sz w:val="22"/>
          <w:lang w:val="en-GB"/>
        </w:rPr>
        <w:tab/>
        <w:t>121</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Steel Bars</w:t>
      </w:r>
      <w:r>
        <w:rPr>
          <w:color w:val="000000"/>
          <w:sz w:val="22"/>
          <w:lang w:val="en-GB"/>
        </w:rPr>
        <w:tab/>
        <w:t>106</w:t>
      </w:r>
      <w:r>
        <w:rPr>
          <w:color w:val="000000"/>
          <w:sz w:val="22"/>
          <w:lang w:val="en-GB"/>
        </w:rPr>
        <w:tab/>
        <w:t>106</w:t>
      </w:r>
      <w:r>
        <w:rPr>
          <w:color w:val="000000"/>
          <w:sz w:val="22"/>
          <w:lang w:val="en-GB"/>
        </w:rPr>
        <w:tab/>
        <w:t>127</w:t>
      </w:r>
      <w:r>
        <w:rPr>
          <w:color w:val="000000"/>
          <w:sz w:val="22"/>
          <w:lang w:val="en-GB"/>
        </w:rPr>
        <w:tab/>
        <w:t>139</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Heavy Plates</w:t>
      </w:r>
      <w:r>
        <w:rPr>
          <w:color w:val="000000"/>
          <w:sz w:val="22"/>
          <w:lang w:val="en-GB"/>
        </w:rPr>
        <w:tab/>
        <w:t>124</w:t>
      </w:r>
      <w:r>
        <w:rPr>
          <w:color w:val="000000"/>
          <w:sz w:val="22"/>
          <w:lang w:val="en-GB"/>
        </w:rPr>
        <w:tab/>
        <w:t>119</w:t>
      </w:r>
      <w:r>
        <w:rPr>
          <w:color w:val="000000"/>
          <w:sz w:val="22"/>
          <w:lang w:val="en-GB"/>
        </w:rPr>
        <w:tab/>
        <w:t>132</w:t>
      </w:r>
      <w:r>
        <w:rPr>
          <w:color w:val="000000"/>
          <w:sz w:val="22"/>
          <w:lang w:val="en-GB"/>
        </w:rPr>
        <w:tab/>
        <w:t>139</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color w:val="000000"/>
          <w:sz w:val="22"/>
          <w:lang w:val="en-GB"/>
        </w:rPr>
      </w:pPr>
      <w:r>
        <w:rPr>
          <w:color w:val="000000"/>
          <w:sz w:val="22"/>
          <w:lang w:val="en-GB"/>
        </w:rPr>
        <w:t>Structural Steel</w:t>
      </w:r>
      <w:r>
        <w:rPr>
          <w:color w:val="000000"/>
          <w:sz w:val="22"/>
          <w:lang w:val="en-GB"/>
        </w:rPr>
        <w:tab/>
        <w:t>114</w:t>
      </w:r>
      <w:r>
        <w:rPr>
          <w:color w:val="000000"/>
          <w:sz w:val="22"/>
          <w:lang w:val="en-GB"/>
        </w:rPr>
        <w:tab/>
        <w:t>107</w:t>
      </w:r>
      <w:r>
        <w:rPr>
          <w:color w:val="000000"/>
          <w:sz w:val="22"/>
          <w:lang w:val="en-GB"/>
        </w:rPr>
        <w:tab/>
        <w:t>133</w:t>
      </w:r>
      <w:r>
        <w:rPr>
          <w:color w:val="000000"/>
          <w:sz w:val="22"/>
          <w:lang w:val="en-GB"/>
        </w:rPr>
        <w:tab/>
        <w:t>130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color w:val="000000"/>
          <w:sz w:val="22"/>
          <w:lang w:val="en-GB"/>
        </w:rPr>
      </w:pP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b/>
          <w:color w:val="000000"/>
          <w:sz w:val="22"/>
          <w:lang w:val="en-GB"/>
        </w:rPr>
        <w:t>B.  German &amp; American Steel Prices, as Percentages of British Prices</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color w:val="000000"/>
          <w:sz w:val="22"/>
          <w:lang w:val="en-GB"/>
        </w:rPr>
        <w:tab/>
      </w:r>
      <w:r>
        <w:rPr>
          <w:b/>
          <w:color w:val="000000"/>
          <w:sz w:val="22"/>
          <w:lang w:val="en-GB"/>
        </w:rPr>
        <w:t>German</w:t>
      </w:r>
      <w:r>
        <w:rPr>
          <w:b/>
          <w:color w:val="000000"/>
          <w:sz w:val="22"/>
          <w:lang w:val="en-GB"/>
        </w:rPr>
        <w:tab/>
        <w:t>German</w:t>
      </w:r>
      <w:r>
        <w:rPr>
          <w:b/>
          <w:color w:val="000000"/>
          <w:sz w:val="22"/>
          <w:lang w:val="en-GB"/>
        </w:rPr>
        <w:tab/>
        <w:t>American</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color w:val="000000"/>
          <w:sz w:val="22"/>
          <w:lang w:val="en-GB"/>
        </w:rPr>
        <w:tab/>
      </w:r>
      <w:r>
        <w:rPr>
          <w:b/>
          <w:color w:val="000000"/>
          <w:sz w:val="22"/>
          <w:lang w:val="en-GB"/>
        </w:rPr>
        <w:t>Domestic</w:t>
      </w:r>
      <w:r>
        <w:rPr>
          <w:b/>
          <w:color w:val="000000"/>
          <w:sz w:val="22"/>
          <w:lang w:val="en-GB"/>
        </w:rPr>
        <w:tab/>
        <w:t>Export</w:t>
      </w:r>
      <w:r>
        <w:rPr>
          <w:color w:val="000000"/>
          <w:sz w:val="22"/>
          <w:lang w:val="en-GB"/>
        </w:rPr>
        <w:tab/>
      </w:r>
      <w:r>
        <w:rPr>
          <w:b/>
          <w:color w:val="000000"/>
          <w:sz w:val="22"/>
          <w:lang w:val="en-GB"/>
        </w:rPr>
        <w:t>Domestic</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color w:val="000000"/>
          <w:sz w:val="22"/>
          <w:lang w:val="en-GB"/>
        </w:rPr>
        <w:tab/>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Steel Rails</w:t>
      </w:r>
      <w:r>
        <w:rPr>
          <w:color w:val="000000"/>
          <w:sz w:val="22"/>
          <w:lang w:val="en-GB"/>
        </w:rPr>
        <w:tab/>
        <w:t xml:space="preserve">  n.a.</w:t>
      </w:r>
      <w:r>
        <w:rPr>
          <w:color w:val="000000"/>
          <w:sz w:val="22"/>
          <w:lang w:val="en-GB"/>
        </w:rPr>
        <w:tab/>
        <w:t xml:space="preserve"> 90.9%</w:t>
      </w:r>
      <w:r>
        <w:rPr>
          <w:color w:val="000000"/>
          <w:sz w:val="22"/>
          <w:lang w:val="en-GB"/>
        </w:rPr>
        <w:tab/>
        <w:t xml:space="preserve"> 95.0%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Ste</w:t>
      </w:r>
      <w:r>
        <w:rPr>
          <w:color w:val="000000"/>
          <w:sz w:val="22"/>
          <w:lang w:val="en-GB"/>
        </w:rPr>
        <w:t>el Bars</w:t>
      </w:r>
      <w:r>
        <w:rPr>
          <w:color w:val="000000"/>
          <w:sz w:val="22"/>
          <w:lang w:val="en-GB"/>
        </w:rPr>
        <w:tab/>
        <w:t xml:space="preserve"> 76.3%</w:t>
      </w:r>
      <w:r>
        <w:rPr>
          <w:color w:val="000000"/>
          <w:sz w:val="22"/>
          <w:lang w:val="en-GB"/>
        </w:rPr>
        <w:tab/>
        <w:t xml:space="preserve"> 76.3%</w:t>
      </w:r>
      <w:r>
        <w:rPr>
          <w:color w:val="000000"/>
          <w:sz w:val="22"/>
          <w:lang w:val="en-GB"/>
        </w:rPr>
        <w:tab/>
        <w:t xml:space="preserve"> 91.4%</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Heavy Plates</w:t>
      </w:r>
      <w:r>
        <w:rPr>
          <w:color w:val="000000"/>
          <w:sz w:val="22"/>
          <w:lang w:val="en-GB"/>
        </w:rPr>
        <w:tab/>
        <w:t xml:space="preserve"> 89.2%</w:t>
      </w:r>
      <w:r>
        <w:rPr>
          <w:color w:val="000000"/>
          <w:sz w:val="22"/>
          <w:lang w:val="en-GB"/>
        </w:rPr>
        <w:tab/>
        <w:t xml:space="preserve"> 85.6%</w:t>
      </w:r>
      <w:r>
        <w:rPr>
          <w:color w:val="000000"/>
          <w:sz w:val="22"/>
          <w:lang w:val="en-GB"/>
        </w:rPr>
        <w:tab/>
        <w:t xml:space="preserve"> 95.0%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color w:val="000000"/>
          <w:sz w:val="22"/>
          <w:lang w:val="en-GB"/>
        </w:rPr>
      </w:pPr>
      <w:r>
        <w:rPr>
          <w:color w:val="000000"/>
          <w:sz w:val="22"/>
          <w:lang w:val="en-GB"/>
        </w:rPr>
        <w:t>Structural Steel</w:t>
      </w:r>
      <w:r>
        <w:rPr>
          <w:color w:val="000000"/>
          <w:sz w:val="22"/>
          <w:lang w:val="en-GB"/>
        </w:rPr>
        <w:tab/>
        <w:t xml:space="preserve"> 87.7%</w:t>
      </w:r>
      <w:r>
        <w:rPr>
          <w:color w:val="000000"/>
          <w:sz w:val="22"/>
          <w:lang w:val="en-GB"/>
        </w:rPr>
        <w:tab/>
        <w:t xml:space="preserve"> 82.3%</w:t>
      </w:r>
      <w:r>
        <w:rPr>
          <w:color w:val="000000"/>
          <w:sz w:val="22"/>
          <w:lang w:val="en-GB"/>
        </w:rPr>
        <w:tab/>
        <w:t>102.3%</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color w:val="000000"/>
          <w:sz w:val="22"/>
          <w:lang w:val="en-GB"/>
        </w:rPr>
      </w:pP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b/>
          <w:color w:val="000000"/>
          <w:sz w:val="22"/>
          <w:lang w:val="en-GB"/>
        </w:rPr>
        <w:t>C.  German &amp; American Production Costs as Percentages of the British Cost</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color w:val="000000"/>
          <w:sz w:val="22"/>
          <w:lang w:val="en-GB"/>
        </w:rPr>
      </w:pPr>
      <w:r>
        <w:rPr>
          <w:b/>
          <w:color w:val="000000"/>
          <w:sz w:val="22"/>
          <w:lang w:val="en-GB"/>
        </w:rPr>
        <w:t>Input</w:t>
      </w:r>
      <w:r>
        <w:rPr>
          <w:color w:val="000000"/>
          <w:sz w:val="22"/>
          <w:lang w:val="en-GB"/>
        </w:rPr>
        <w:tab/>
      </w:r>
      <w:r>
        <w:rPr>
          <w:b/>
          <w:color w:val="000000"/>
          <w:sz w:val="22"/>
          <w:lang w:val="en-GB"/>
        </w:rPr>
        <w:t xml:space="preserve">German </w:t>
      </w:r>
      <w:r>
        <w:rPr>
          <w:b/>
          <w:color w:val="000000"/>
          <w:sz w:val="22"/>
          <w:lang w:val="en-GB"/>
        </w:rPr>
        <w:tab/>
      </w:r>
      <w:r>
        <w:rPr>
          <w:color w:val="000000"/>
          <w:sz w:val="22"/>
          <w:lang w:val="en-GB"/>
        </w:rPr>
        <w:tab/>
      </w:r>
      <w:r>
        <w:rPr>
          <w:b/>
          <w:color w:val="000000"/>
          <w:sz w:val="22"/>
          <w:lang w:val="en-GB"/>
        </w:rPr>
        <w:t xml:space="preserve">American </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ab/>
      </w:r>
      <w:r>
        <w:rPr>
          <w:b/>
          <w:color w:val="000000"/>
          <w:sz w:val="22"/>
          <w:lang w:val="en-GB"/>
        </w:rPr>
        <w:t>(1906-13)</w:t>
      </w:r>
      <w:r>
        <w:rPr>
          <w:color w:val="000000"/>
          <w:sz w:val="22"/>
          <w:lang w:val="en-GB"/>
        </w:rPr>
        <w:tab/>
      </w:r>
      <w:r>
        <w:rPr>
          <w:color w:val="000000"/>
          <w:sz w:val="22"/>
          <w:lang w:val="en-GB"/>
        </w:rPr>
        <w:tab/>
      </w:r>
      <w:r>
        <w:rPr>
          <w:b/>
          <w:color w:val="000000"/>
          <w:sz w:val="22"/>
          <w:lang w:val="en-GB"/>
        </w:rPr>
        <w:t>(1910-13)</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Iron Ore</w:t>
      </w:r>
      <w:r>
        <w:rPr>
          <w:color w:val="000000"/>
          <w:sz w:val="22"/>
          <w:lang w:val="en-GB"/>
        </w:rPr>
        <w:tab/>
        <w:t xml:space="preserve"> 69.0%</w:t>
      </w:r>
      <w:r>
        <w:rPr>
          <w:color w:val="000000"/>
          <w:sz w:val="22"/>
          <w:lang w:val="en-GB"/>
        </w:rPr>
        <w:tab/>
      </w:r>
      <w:r>
        <w:rPr>
          <w:color w:val="000000"/>
          <w:sz w:val="22"/>
          <w:lang w:val="en-GB"/>
        </w:rPr>
        <w:tab/>
        <w:t xml:space="preserve"> 97.0%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Fuel</w:t>
      </w:r>
      <w:r>
        <w:rPr>
          <w:color w:val="000000"/>
          <w:sz w:val="22"/>
          <w:lang w:val="en-GB"/>
        </w:rPr>
        <w:tab/>
        <w:t xml:space="preserve"> 88.</w:t>
      </w:r>
      <w:r>
        <w:rPr>
          <w:color w:val="000000"/>
          <w:sz w:val="22"/>
          <w:lang w:val="en-GB"/>
        </w:rPr>
        <w:t>0%</w:t>
      </w:r>
      <w:r>
        <w:rPr>
          <w:color w:val="000000"/>
          <w:sz w:val="22"/>
          <w:lang w:val="en-GB"/>
        </w:rPr>
        <w:tab/>
      </w:r>
      <w:r>
        <w:rPr>
          <w:color w:val="000000"/>
          <w:sz w:val="22"/>
          <w:lang w:val="en-GB"/>
        </w:rPr>
        <w:tab/>
        <w:t xml:space="preserve"> 65.0%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Scrap Metal</w:t>
      </w:r>
      <w:r>
        <w:rPr>
          <w:color w:val="000000"/>
          <w:sz w:val="22"/>
          <w:lang w:val="en-GB"/>
        </w:rPr>
        <w:tab/>
        <w:t xml:space="preserve"> 95.0%</w:t>
      </w:r>
      <w:r>
        <w:rPr>
          <w:color w:val="000000"/>
          <w:sz w:val="22"/>
          <w:lang w:val="en-GB"/>
        </w:rPr>
        <w:tab/>
      </w:r>
      <w:r>
        <w:rPr>
          <w:color w:val="000000"/>
          <w:sz w:val="22"/>
          <w:lang w:val="en-GB"/>
        </w:rPr>
        <w:tab/>
        <w:t xml:space="preserve"> 99.0%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Labour</w:t>
      </w:r>
      <w:r>
        <w:rPr>
          <w:color w:val="000000"/>
          <w:sz w:val="22"/>
          <w:lang w:val="en-GB"/>
        </w:rPr>
        <w:tab/>
        <w:t xml:space="preserve"> </w:t>
      </w:r>
      <w:r>
        <w:rPr>
          <w:color w:val="000000"/>
          <w:sz w:val="22"/>
          <w:u w:val="single"/>
          <w:lang w:val="en-GB"/>
        </w:rPr>
        <w:t>72.0%</w:t>
      </w:r>
      <w:r>
        <w:rPr>
          <w:color w:val="000000"/>
          <w:sz w:val="22"/>
          <w:lang w:val="en-GB"/>
        </w:rPr>
        <w:tab/>
      </w:r>
      <w:r>
        <w:rPr>
          <w:color w:val="000000"/>
          <w:sz w:val="22"/>
          <w:lang w:val="en-GB"/>
        </w:rPr>
        <w:tab/>
      </w:r>
      <w:r>
        <w:rPr>
          <w:color w:val="000000"/>
          <w:sz w:val="22"/>
          <w:u w:val="single"/>
          <w:lang w:val="en-GB"/>
        </w:rPr>
        <w:t>170.0%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Average Unit Costs</w:t>
      </w:r>
      <w:r>
        <w:rPr>
          <w:color w:val="000000"/>
          <w:sz w:val="22"/>
          <w:lang w:val="en-GB"/>
        </w:rPr>
        <w:tab/>
        <w:t xml:space="preserve"> 72.0%</w:t>
      </w:r>
      <w:r>
        <w:rPr>
          <w:color w:val="000000"/>
          <w:sz w:val="22"/>
          <w:lang w:val="en-GB"/>
        </w:rPr>
        <w:tab/>
      </w:r>
      <w:r>
        <w:rPr>
          <w:color w:val="000000"/>
          <w:sz w:val="22"/>
          <w:lang w:val="en-GB"/>
        </w:rPr>
        <w:tab/>
        <w:t xml:space="preserve"> 90.0%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color w:val="000000"/>
          <w:sz w:val="22"/>
          <w:lang w:val="en-GB"/>
        </w:rPr>
      </w:pPr>
      <w:r>
        <w:rPr>
          <w:color w:val="000000"/>
          <w:sz w:val="22"/>
          <w:lang w:val="en-GB"/>
        </w:rPr>
        <w:t>Factor Productivity</w:t>
      </w:r>
      <w:r>
        <w:rPr>
          <w:color w:val="000000"/>
          <w:sz w:val="22"/>
          <w:lang w:val="en-GB"/>
        </w:rPr>
        <w:tab/>
      </w:r>
      <w:r>
        <w:rPr>
          <w:color w:val="000000"/>
          <w:sz w:val="22"/>
          <w:u w:val="single"/>
          <w:lang w:val="en-GB"/>
        </w:rPr>
        <w:t>115.0%</w:t>
      </w:r>
      <w:r>
        <w:rPr>
          <w:color w:val="000000"/>
          <w:sz w:val="22"/>
          <w:lang w:val="en-GB"/>
        </w:rPr>
        <w:tab/>
      </w:r>
      <w:r>
        <w:rPr>
          <w:color w:val="000000"/>
          <w:sz w:val="22"/>
          <w:lang w:val="en-GB"/>
        </w:rPr>
        <w:tab/>
      </w:r>
      <w:r>
        <w:rPr>
          <w:color w:val="000000"/>
          <w:sz w:val="22"/>
          <w:u w:val="single"/>
          <w:lang w:val="en-GB"/>
        </w:rPr>
        <w:t>115.0%</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color w:val="000000"/>
          <w:sz w:val="22"/>
          <w:lang w:val="en-GB"/>
        </w:rPr>
      </w:pP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b/>
          <w:color w:val="000000"/>
          <w:sz w:val="22"/>
          <w:lang w:val="en-GB"/>
        </w:rPr>
      </w:pP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480" w:lineRule="auto"/>
        <w:rPr>
          <w:b/>
          <w:color w:val="000000"/>
          <w:sz w:val="22"/>
          <w:lang w:val="en-GB"/>
        </w:rPr>
      </w:pP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b/>
          <w:color w:val="000000"/>
          <w:sz w:val="22"/>
          <w:lang w:val="en-GB"/>
        </w:rPr>
        <w:t>D.</w:t>
      </w:r>
      <w:r>
        <w:rPr>
          <w:color w:val="000000"/>
          <w:sz w:val="22"/>
          <w:lang w:val="en-GB"/>
        </w:rPr>
        <w:t xml:space="preserve">    </w:t>
      </w:r>
      <w:r>
        <w:rPr>
          <w:b/>
          <w:color w:val="000000"/>
          <w:sz w:val="22"/>
          <w:lang w:val="en-GB"/>
        </w:rPr>
        <w:t>McCloskey on British-American Productivity Difference</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rPr>
          <w:b/>
          <w:color w:val="000000"/>
          <w:sz w:val="22"/>
          <w:lang w:val="en-GB"/>
        </w:rPr>
      </w:pPr>
      <w:r>
        <w:rPr>
          <w:b/>
          <w:color w:val="000000"/>
          <w:sz w:val="22"/>
          <w:lang w:val="en-GB"/>
        </w:rPr>
        <w:t xml:space="preserve">Steel Product </w:t>
      </w:r>
      <w:r>
        <w:rPr>
          <w:b/>
          <w:color w:val="000000"/>
          <w:sz w:val="22"/>
          <w:lang w:val="en-GB"/>
        </w:rPr>
        <w:tab/>
        <w:t>British</w:t>
      </w:r>
      <w:r>
        <w:rPr>
          <w:color w:val="000000"/>
          <w:sz w:val="22"/>
          <w:lang w:val="en-GB"/>
        </w:rPr>
        <w:tab/>
      </w:r>
      <w:r>
        <w:rPr>
          <w:b/>
          <w:color w:val="000000"/>
          <w:sz w:val="22"/>
          <w:lang w:val="en-GB"/>
        </w:rPr>
        <w:tab/>
        <w:t>American</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b/>
          <w:color w:val="000000"/>
          <w:sz w:val="22"/>
          <w:lang w:val="en-GB"/>
        </w:rPr>
        <w:lastRenderedPageBreak/>
        <w:t>(1907-09)</w:t>
      </w:r>
      <w:r>
        <w:rPr>
          <w:color w:val="000000"/>
          <w:sz w:val="22"/>
          <w:lang w:val="en-GB"/>
        </w:rPr>
        <w:tab/>
      </w:r>
      <w:r>
        <w:rPr>
          <w:b/>
          <w:color w:val="000000"/>
          <w:sz w:val="22"/>
          <w:lang w:val="en-GB"/>
        </w:rPr>
        <w:t>Advantage</w:t>
      </w:r>
      <w:r>
        <w:rPr>
          <w:color w:val="000000"/>
          <w:sz w:val="22"/>
          <w:lang w:val="en-GB"/>
        </w:rPr>
        <w:tab/>
      </w:r>
      <w:r>
        <w:rPr>
          <w:color w:val="000000"/>
          <w:sz w:val="22"/>
          <w:lang w:val="en-GB"/>
        </w:rPr>
        <w:tab/>
      </w:r>
      <w:r>
        <w:rPr>
          <w:b/>
          <w:color w:val="000000"/>
          <w:sz w:val="22"/>
          <w:lang w:val="en-GB"/>
        </w:rPr>
        <w:t>Advantage</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Heavy Plates</w:t>
      </w:r>
      <w:r>
        <w:rPr>
          <w:color w:val="000000"/>
          <w:sz w:val="22"/>
          <w:lang w:val="en-GB"/>
        </w:rPr>
        <w:tab/>
        <w:t>1.57%</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Rails</w:t>
      </w:r>
      <w:r>
        <w:rPr>
          <w:color w:val="000000"/>
          <w:sz w:val="22"/>
          <w:lang w:val="en-GB"/>
        </w:rPr>
        <w:tab/>
      </w:r>
      <w:r>
        <w:rPr>
          <w:color w:val="000000"/>
          <w:sz w:val="22"/>
          <w:lang w:val="en-GB"/>
        </w:rPr>
        <w:tab/>
      </w:r>
      <w:r>
        <w:rPr>
          <w:color w:val="000000"/>
          <w:sz w:val="22"/>
          <w:lang w:val="en-GB"/>
        </w:rPr>
        <w:tab/>
        <w:t>8.13%</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Bars, Rods</w:t>
      </w:r>
      <w:r>
        <w:rPr>
          <w:color w:val="000000"/>
          <w:sz w:val="22"/>
          <w:lang w:val="en-GB"/>
        </w:rPr>
        <w:tab/>
      </w:r>
      <w:r>
        <w:rPr>
          <w:color w:val="000000"/>
          <w:sz w:val="22"/>
          <w:lang w:val="en-GB"/>
        </w:rPr>
        <w:tab/>
      </w:r>
      <w:r>
        <w:rPr>
          <w:color w:val="000000"/>
          <w:sz w:val="22"/>
          <w:lang w:val="en-GB"/>
        </w:rPr>
        <w:tab/>
        <w:t>7.22%</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Structural Steel</w:t>
      </w:r>
      <w:r>
        <w:rPr>
          <w:color w:val="000000"/>
          <w:sz w:val="22"/>
          <w:lang w:val="en-GB"/>
        </w:rPr>
        <w:tab/>
      </w:r>
      <w:r>
        <w:rPr>
          <w:color w:val="000000"/>
          <w:sz w:val="22"/>
          <w:lang w:val="en-GB"/>
        </w:rPr>
        <w:tab/>
      </w:r>
      <w:r>
        <w:rPr>
          <w:color w:val="000000"/>
          <w:sz w:val="22"/>
          <w:lang w:val="en-GB"/>
        </w:rPr>
        <w:tab/>
        <w:t>5.94%</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r>
        <w:rPr>
          <w:color w:val="000000"/>
          <w:sz w:val="22"/>
          <w:lang w:val="en-GB"/>
        </w:rPr>
        <w:t>Blank Plates, Sheets</w:t>
      </w:r>
      <w:r>
        <w:rPr>
          <w:color w:val="000000"/>
          <w:sz w:val="22"/>
          <w:lang w:val="en-GB"/>
        </w:rPr>
        <w:tab/>
        <w:t>1.85%</w:t>
      </w: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p>
    <w:p w:rsidR="00000000" w:rsidRDefault="0090639F">
      <w:pPr>
        <w:widowControl w:val="0"/>
        <w:tabs>
          <w:tab w:val="left" w:pos="3730"/>
          <w:tab w:val="left" w:pos="5170"/>
          <w:tab w:val="left" w:pos="6610"/>
          <w:tab w:val="left" w:pos="8050"/>
          <w:tab w:val="left" w:pos="9490"/>
          <w:tab w:val="left" w:pos="10930"/>
          <w:tab w:val="left" w:pos="12370"/>
          <w:tab w:val="left" w:pos="13810"/>
          <w:tab w:val="left" w:pos="15250"/>
          <w:tab w:val="left" w:pos="16690"/>
          <w:tab w:val="left" w:pos="18130"/>
          <w:tab w:val="left" w:pos="19570"/>
          <w:tab w:val="left" w:pos="21010"/>
          <w:tab w:val="left" w:pos="22450"/>
          <w:tab w:val="left" w:pos="23890"/>
          <w:tab w:val="left" w:pos="25330"/>
          <w:tab w:val="left" w:pos="26770"/>
          <w:tab w:val="left" w:pos="28210"/>
        </w:tabs>
        <w:spacing w:line="360" w:lineRule="auto"/>
        <w:rPr>
          <w:color w:val="000000"/>
          <w:sz w:val="22"/>
          <w:lang w:val="en-GB"/>
        </w:rPr>
      </w:pPr>
    </w:p>
    <w:p w:rsidR="00000000" w:rsidRDefault="0090639F">
      <w:pPr>
        <w:widowControl w:val="0"/>
        <w:tabs>
          <w:tab w:val="center" w:pos="5256"/>
        </w:tabs>
        <w:spacing w:line="360" w:lineRule="auto"/>
        <w:rPr>
          <w:color w:val="000000"/>
          <w:sz w:val="22"/>
          <w:lang w:val="en-GB"/>
        </w:rPr>
      </w:pPr>
      <w:r>
        <w:rPr>
          <w:b/>
          <w:color w:val="000000"/>
          <w:sz w:val="22"/>
          <w:lang w:val="en-GB"/>
        </w:rPr>
        <w:t>Table 16.</w:t>
      </w:r>
      <w:r>
        <w:rPr>
          <w:color w:val="000000"/>
          <w:sz w:val="22"/>
          <w:lang w:val="en-GB"/>
        </w:rPr>
        <w:tab/>
      </w:r>
      <w:r>
        <w:rPr>
          <w:b/>
          <w:color w:val="000000"/>
          <w:sz w:val="22"/>
          <w:lang w:val="en-GB"/>
        </w:rPr>
        <w:t>WORLD STEEL PRODUCTION, 1865 - 1910</w:t>
      </w:r>
    </w:p>
    <w:p w:rsidR="00000000" w:rsidRDefault="0090639F">
      <w:pPr>
        <w:widowControl w:val="0"/>
        <w:tabs>
          <w:tab w:val="center" w:pos="5256"/>
        </w:tabs>
        <w:spacing w:line="360" w:lineRule="auto"/>
        <w:rPr>
          <w:color w:val="000000"/>
          <w:sz w:val="22"/>
          <w:lang w:val="en-GB"/>
        </w:rPr>
      </w:pPr>
      <w:r>
        <w:rPr>
          <w:color w:val="000000"/>
          <w:sz w:val="22"/>
          <w:lang w:val="en-GB"/>
        </w:rPr>
        <w:tab/>
        <w:t>in Thousands of Metric Tons (2,204.6 lb.)</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Year</w:t>
      </w:r>
      <w:r>
        <w:rPr>
          <w:b/>
          <w:color w:val="000000"/>
          <w:sz w:val="22"/>
          <w:lang w:val="en-GB"/>
        </w:rPr>
        <w:tab/>
      </w:r>
      <w:r>
        <w:rPr>
          <w:b/>
          <w:color w:val="000000"/>
          <w:sz w:val="22"/>
          <w:lang w:val="en-GB"/>
        </w:rPr>
        <w:tab/>
        <w:t>Britain</w:t>
      </w:r>
      <w:r>
        <w:rPr>
          <w:b/>
          <w:color w:val="000000"/>
          <w:sz w:val="22"/>
          <w:lang w:val="en-GB"/>
        </w:rPr>
        <w:tab/>
        <w:t>Germany</w:t>
      </w:r>
      <w:r>
        <w:rPr>
          <w:b/>
          <w:color w:val="000000"/>
          <w:sz w:val="22"/>
          <w:lang w:val="en-GB"/>
        </w:rPr>
        <w:tab/>
        <w:t>U. S.</w:t>
      </w:r>
      <w:r>
        <w:rPr>
          <w:b/>
          <w:color w:val="000000"/>
          <w:sz w:val="22"/>
          <w:lang w:val="en-GB"/>
        </w:rPr>
        <w:tab/>
        <w:t>WORLD TOTAL</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1865</w:t>
      </w:r>
      <w:r>
        <w:rPr>
          <w:b/>
          <w:color w:val="000000"/>
          <w:sz w:val="22"/>
          <w:lang w:val="en-GB"/>
        </w:rPr>
        <w:tab/>
        <w:t xml:space="preserve">  </w:t>
      </w:r>
      <w:r>
        <w:rPr>
          <w:b/>
          <w:color w:val="000000"/>
          <w:sz w:val="22"/>
          <w:lang w:val="en-GB"/>
        </w:rPr>
        <w:tab/>
        <w:t xml:space="preserve">   </w:t>
      </w:r>
      <w:r>
        <w:rPr>
          <w:color w:val="000000"/>
          <w:sz w:val="22"/>
          <w:lang w:val="en-GB"/>
        </w:rPr>
        <w:t>225</w:t>
      </w:r>
      <w:r>
        <w:rPr>
          <w:color w:val="000000"/>
          <w:sz w:val="22"/>
          <w:lang w:val="en-GB"/>
        </w:rPr>
        <w:tab/>
        <w:t xml:space="preserve">   10</w:t>
      </w:r>
      <w:r>
        <w:rPr>
          <w:color w:val="000000"/>
          <w:sz w:val="22"/>
          <w:lang w:val="en-GB"/>
        </w:rPr>
        <w:t>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1870</w:t>
      </w:r>
      <w:r>
        <w:rPr>
          <w:b/>
          <w:color w:val="000000"/>
          <w:sz w:val="22"/>
          <w:lang w:val="en-GB"/>
        </w:rPr>
        <w:tab/>
        <w:t xml:space="preserve">  </w:t>
      </w:r>
      <w:r>
        <w:rPr>
          <w:b/>
          <w:color w:val="000000"/>
          <w:sz w:val="22"/>
          <w:lang w:val="en-GB"/>
        </w:rPr>
        <w:tab/>
        <w:t xml:space="preserve">   </w:t>
      </w:r>
      <w:r>
        <w:rPr>
          <w:color w:val="000000"/>
          <w:sz w:val="22"/>
          <w:lang w:val="en-GB"/>
        </w:rPr>
        <w:t>286</w:t>
      </w:r>
      <w:r>
        <w:rPr>
          <w:color w:val="000000"/>
          <w:sz w:val="22"/>
          <w:lang w:val="en-GB"/>
        </w:rPr>
        <w:tab/>
        <w:t xml:space="preserve">   169</w:t>
      </w:r>
      <w:r>
        <w:rPr>
          <w:color w:val="000000"/>
          <w:sz w:val="22"/>
          <w:lang w:val="en-GB"/>
        </w:rPr>
        <w:tab/>
        <w:t xml:space="preserve">    68</w:t>
      </w:r>
      <w:r>
        <w:rPr>
          <w:color w:val="000000"/>
          <w:sz w:val="22"/>
          <w:lang w:val="en-GB"/>
        </w:rPr>
        <w:tab/>
        <w:t xml:space="preserve">   703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1880</w:t>
      </w:r>
      <w:r>
        <w:rPr>
          <w:b/>
          <w:color w:val="000000"/>
          <w:sz w:val="22"/>
          <w:lang w:val="en-GB"/>
        </w:rPr>
        <w:tab/>
      </w:r>
      <w:r>
        <w:rPr>
          <w:b/>
          <w:color w:val="000000"/>
          <w:sz w:val="22"/>
          <w:lang w:val="en-GB"/>
        </w:rPr>
        <w:tab/>
      </w:r>
      <w:r>
        <w:rPr>
          <w:color w:val="000000"/>
          <w:sz w:val="22"/>
          <w:lang w:val="en-GB"/>
        </w:rPr>
        <w:t>1,320</w:t>
      </w:r>
      <w:r>
        <w:rPr>
          <w:color w:val="000000"/>
          <w:sz w:val="22"/>
          <w:lang w:val="en-GB"/>
        </w:rPr>
        <w:tab/>
        <w:t xml:space="preserve">   660</w:t>
      </w:r>
      <w:r>
        <w:rPr>
          <w:color w:val="000000"/>
          <w:sz w:val="22"/>
          <w:lang w:val="en-GB"/>
        </w:rPr>
        <w:tab/>
        <w:t xml:space="preserve"> 1,267</w:t>
      </w:r>
      <w:r>
        <w:rPr>
          <w:color w:val="000000"/>
          <w:sz w:val="22"/>
          <w:lang w:val="en-GB"/>
        </w:rPr>
        <w:tab/>
        <w:t xml:space="preserve"> 4,273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1890</w:t>
      </w:r>
      <w:r>
        <w:rPr>
          <w:b/>
          <w:color w:val="000000"/>
          <w:sz w:val="22"/>
          <w:lang w:val="en-GB"/>
        </w:rPr>
        <w:tab/>
      </w:r>
      <w:r>
        <w:rPr>
          <w:b/>
          <w:color w:val="000000"/>
          <w:sz w:val="22"/>
          <w:lang w:val="en-GB"/>
        </w:rPr>
        <w:tab/>
      </w:r>
      <w:r>
        <w:rPr>
          <w:color w:val="000000"/>
          <w:sz w:val="22"/>
          <w:lang w:val="en-GB"/>
        </w:rPr>
        <w:t>3,637</w:t>
      </w:r>
      <w:r>
        <w:rPr>
          <w:color w:val="000000"/>
          <w:sz w:val="22"/>
          <w:lang w:val="en-GB"/>
        </w:rPr>
        <w:tab/>
        <w:t xml:space="preserve"> 2,161</w:t>
      </w:r>
      <w:r>
        <w:rPr>
          <w:color w:val="000000"/>
          <w:sz w:val="22"/>
          <w:lang w:val="en-GB"/>
        </w:rPr>
        <w:tab/>
        <w:t xml:space="preserve"> 4,346</w:t>
      </w:r>
      <w:r>
        <w:rPr>
          <w:color w:val="000000"/>
          <w:sz w:val="22"/>
          <w:lang w:val="en-GB"/>
        </w:rPr>
        <w:tab/>
        <w:t>12,096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1900</w:t>
      </w:r>
      <w:r>
        <w:rPr>
          <w:b/>
          <w:color w:val="000000"/>
          <w:sz w:val="22"/>
          <w:lang w:val="en-GB"/>
        </w:rPr>
        <w:tab/>
      </w:r>
      <w:r>
        <w:rPr>
          <w:b/>
          <w:color w:val="000000"/>
          <w:sz w:val="22"/>
          <w:lang w:val="en-GB"/>
        </w:rPr>
        <w:tab/>
      </w:r>
      <w:r>
        <w:rPr>
          <w:color w:val="000000"/>
          <w:sz w:val="22"/>
          <w:lang w:val="en-GB"/>
        </w:rPr>
        <w:t>5,130</w:t>
      </w:r>
      <w:r>
        <w:rPr>
          <w:color w:val="000000"/>
          <w:sz w:val="22"/>
          <w:lang w:val="en-GB"/>
        </w:rPr>
        <w:tab/>
        <w:t xml:space="preserve"> 6,645</w:t>
      </w:r>
      <w:r>
        <w:rPr>
          <w:color w:val="000000"/>
          <w:sz w:val="22"/>
          <w:lang w:val="en-GB"/>
        </w:rPr>
        <w:tab/>
        <w:t>10,382</w:t>
      </w:r>
      <w:r>
        <w:rPr>
          <w:color w:val="000000"/>
          <w:sz w:val="22"/>
          <w:lang w:val="en-GB"/>
        </w:rPr>
        <w:tab/>
        <w:t>28,727</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spacing w:line="360" w:lineRule="auto"/>
        <w:ind w:left="2650" w:hanging="2650"/>
        <w:rPr>
          <w:color w:val="000000"/>
          <w:sz w:val="22"/>
          <w:lang w:val="en-GB"/>
        </w:rPr>
      </w:pPr>
      <w:r>
        <w:rPr>
          <w:b/>
          <w:color w:val="000000"/>
          <w:sz w:val="22"/>
          <w:lang w:val="en-GB"/>
        </w:rPr>
        <w:t>1910</w:t>
      </w:r>
      <w:r>
        <w:rPr>
          <w:b/>
          <w:color w:val="000000"/>
          <w:sz w:val="22"/>
          <w:lang w:val="en-GB"/>
        </w:rPr>
        <w:tab/>
      </w:r>
      <w:r>
        <w:rPr>
          <w:b/>
          <w:color w:val="000000"/>
          <w:sz w:val="22"/>
          <w:lang w:val="en-GB"/>
        </w:rPr>
        <w:tab/>
      </w:r>
      <w:r>
        <w:rPr>
          <w:color w:val="000000"/>
          <w:sz w:val="22"/>
          <w:lang w:val="en-GB"/>
        </w:rPr>
        <w:t>6,374</w:t>
      </w:r>
      <w:r>
        <w:rPr>
          <w:color w:val="000000"/>
          <w:sz w:val="22"/>
          <w:lang w:val="en-GB"/>
        </w:rPr>
        <w:tab/>
        <w:t>13,698</w:t>
      </w:r>
      <w:r>
        <w:rPr>
          <w:color w:val="000000"/>
          <w:sz w:val="22"/>
          <w:lang w:val="en-GB"/>
        </w:rPr>
        <w:tab/>
        <w:t>26,512</w:t>
      </w:r>
      <w:r>
        <w:rPr>
          <w:color w:val="000000"/>
          <w:sz w:val="22"/>
          <w:lang w:val="en-GB"/>
        </w:rPr>
        <w:tab/>
        <w:t>58,656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2650" w:hanging="2650"/>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2650" w:hanging="2650"/>
        <w:rPr>
          <w:color w:val="000000"/>
          <w:sz w:val="22"/>
          <w:lang w:val="en-GB"/>
        </w:rPr>
      </w:pPr>
      <w:r>
        <w:rPr>
          <w:b/>
          <w:color w:val="000000"/>
          <w:sz w:val="22"/>
          <w:lang w:val="en-GB"/>
        </w:rPr>
        <w:lastRenderedPageBreak/>
        <w:t>Table 17.</w:t>
      </w:r>
      <w:r>
        <w:rPr>
          <w:b/>
          <w:color w:val="000000"/>
          <w:sz w:val="22"/>
          <w:lang w:val="en-GB"/>
        </w:rPr>
        <w:tab/>
        <w:t>Demographic and National Income Data for Britain and France, 1800 - 1910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33"/>
        <w:gridCol w:w="1200"/>
        <w:gridCol w:w="1198"/>
        <w:gridCol w:w="1198"/>
        <w:gridCol w:w="1198"/>
        <w:gridCol w:w="1198"/>
        <w:gridCol w:w="1198"/>
      </w:tblGrid>
      <w:tr w:rsidR="00000000">
        <w:tblPrEx>
          <w:tblCellMar>
            <w:top w:w="0" w:type="dxa"/>
            <w:bottom w:w="0" w:type="dxa"/>
          </w:tblCellMar>
        </w:tblPrEx>
        <w:trPr>
          <w:cantSplit/>
        </w:trPr>
        <w:tc>
          <w:tcPr>
            <w:tcW w:w="2033"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b/>
                <w:color w:val="000000"/>
                <w:sz w:val="22"/>
                <w:lang w:val="en-GB"/>
              </w:rPr>
              <w:t>C</w:t>
            </w:r>
            <w:r>
              <w:rPr>
                <w:b/>
                <w:color w:val="000000"/>
                <w:sz w:val="22"/>
                <w:lang w:val="en-GB"/>
              </w:rPr>
              <w:t>ategory</w:t>
            </w:r>
          </w:p>
        </w:tc>
        <w:tc>
          <w:tcPr>
            <w:tcW w:w="1200"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b/>
                <w:color w:val="000000"/>
                <w:sz w:val="22"/>
                <w:lang w:val="en-GB"/>
              </w:rPr>
              <w:t>1830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b/>
                <w:color w:val="000000"/>
                <w:sz w:val="22"/>
                <w:lang w:val="en-GB"/>
              </w:rPr>
              <w:t>1840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b/>
                <w:color w:val="000000"/>
                <w:sz w:val="22"/>
                <w:lang w:val="en-GB"/>
              </w:rPr>
              <w:t>1850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b/>
                <w:color w:val="000000"/>
                <w:sz w:val="22"/>
                <w:lang w:val="en-GB"/>
              </w:rPr>
              <w:t>1870</w:t>
            </w:r>
          </w:p>
        </w:tc>
        <w:tc>
          <w:tcPr>
            <w:tcW w:w="1198"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r>
              <w:rPr>
                <w:b/>
                <w:color w:val="000000"/>
                <w:sz w:val="22"/>
                <w:lang w:val="en-GB"/>
              </w:rPr>
              <w:t>1890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tc>
        <w:tc>
          <w:tcPr>
            <w:tcW w:w="1198"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b/>
                <w:color w:val="000000"/>
                <w:sz w:val="22"/>
                <w:lang w:val="en-GB"/>
              </w:rPr>
              <w:t>1910</w:t>
            </w:r>
          </w:p>
        </w:tc>
      </w:tr>
      <w:tr w:rsidR="00000000">
        <w:tblPrEx>
          <w:tblCellMar>
            <w:top w:w="0" w:type="dxa"/>
            <w:bottom w:w="0" w:type="dxa"/>
          </w:tblCellMar>
        </w:tblPrEx>
        <w:trPr>
          <w:cantSplit/>
        </w:trPr>
        <w:tc>
          <w:tcPr>
            <w:tcW w:w="2033"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lastRenderedPageBreak/>
              <w:t>Income Level</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in 1970 $US</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Britain</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Birth</w:t>
            </w:r>
            <w:r>
              <w:rPr>
                <w:color w:val="000000"/>
                <w:sz w:val="22"/>
                <w:lang w:val="en-GB"/>
              </w:rPr>
              <w:t xml:space="preserve"> </w:t>
            </w:r>
            <w:r>
              <w:rPr>
                <w:b/>
                <w:color w:val="000000"/>
                <w:sz w:val="22"/>
                <w:lang w:val="en-GB"/>
              </w:rPr>
              <w:t>Rate*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Britain</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b/>
                <w:color w:val="000000"/>
                <w:sz w:val="22"/>
                <w:lang w:val="en-GB"/>
              </w:rPr>
              <w:t>Death Rate</w:t>
            </w:r>
            <w:r>
              <w:rPr>
                <w:color w:val="000000"/>
                <w:sz w:val="22"/>
                <w:lang w:val="en-GB"/>
              </w:rPr>
              <w:t>*</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Britain</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Labour Force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b/>
                <w:color w:val="000000"/>
                <w:sz w:val="22"/>
                <w:lang w:val="en-GB"/>
              </w:rPr>
              <w:t>in Agriculture+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Britain</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Agri Income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b/>
                <w:color w:val="000000"/>
                <w:sz w:val="22"/>
                <w:lang w:val="en-GB"/>
              </w:rPr>
              <w:t>as % GNP+</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Britain</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Manuf Income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b/>
                <w:color w:val="000000"/>
                <w:sz w:val="22"/>
                <w:lang w:val="en-GB"/>
              </w:rPr>
              <w:t>as % of GNP</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Brit</w:t>
            </w:r>
            <w:r>
              <w:rPr>
                <w:color w:val="000000"/>
                <w:sz w:val="22"/>
                <w:lang w:val="en-GB"/>
              </w:rPr>
              <w:t>ain</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Gr Dom Inv</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b/>
                <w:color w:val="000000"/>
                <w:sz w:val="22"/>
                <w:lang w:val="en-GB"/>
              </w:rPr>
              <w:t xml:space="preserve">as % GNP </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France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r>
              <w:rPr>
                <w:color w:val="000000"/>
                <w:sz w:val="22"/>
                <w:lang w:val="en-GB"/>
              </w:rPr>
              <w:t>Britain</w:t>
            </w:r>
          </w:p>
        </w:tc>
        <w:tc>
          <w:tcPr>
            <w:tcW w:w="1200"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$343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29.9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25.0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n.a.</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38.5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35.9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n.a.</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$567</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r>
              <w:rPr>
                <w:color w:val="000000"/>
                <w:sz w:val="22"/>
                <w:lang w:val="en-GB"/>
              </w:rPr>
              <w:t>35.9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22.2</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25.0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24.9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31.5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r>
              <w:rPr>
                <w:color w:val="000000"/>
                <w:sz w:val="22"/>
                <w:lang w:val="en-GB"/>
              </w:rPr>
              <w:t>10.5</w:t>
            </w: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$432</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26.8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21.4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51.8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33.0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39.3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12.4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$567</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$904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25.9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35.2</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28.4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22.</w:t>
            </w:r>
            <w:r>
              <w:rPr>
                <w:color w:val="000000"/>
                <w:sz w:val="22"/>
                <w:lang w:val="en-GB"/>
              </w:rPr>
              <w:t>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49.3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20.0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33.5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18.8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36.0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33.5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12.5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 xml:space="preserve">  8.5</w:t>
            </w:r>
          </w:p>
        </w:tc>
        <w:tc>
          <w:tcPr>
            <w:tcW w:w="1198"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 xml:space="preserve">   $668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$1,130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21.8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30.2</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22.8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19.5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45.9</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16.3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28.0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13.4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36.8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33.6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14.0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 xml:space="preserve">  7.3</w:t>
            </w:r>
          </w:p>
        </w:tc>
        <w:tc>
          <w:tcPr>
            <w:tcW w:w="1198"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 xml:space="preserve">   $883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$1,302</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19.6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25.1</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17.8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13.5</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41.0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15.1</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28.7</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10.3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38.6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31.8</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13.6</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jc w:val="center"/>
              <w:rPr>
                <w:color w:val="000000"/>
                <w:sz w:val="22"/>
                <w:lang w:val="en-GB"/>
              </w:rPr>
            </w:pPr>
            <w:r>
              <w:rPr>
                <w:color w:val="000000"/>
                <w:sz w:val="22"/>
                <w:lang w:val="en-GB"/>
              </w:rPr>
              <w:t xml:space="preserve">  7.0</w:t>
            </w:r>
          </w:p>
        </w:tc>
      </w:tr>
    </w:tbl>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 Birth and</w:t>
      </w:r>
      <w:r>
        <w:rPr>
          <w:color w:val="000000"/>
          <w:sz w:val="22"/>
          <w:lang w:val="en-GB"/>
        </w:rPr>
        <w:t xml:space="preserve"> Death Rates: crude rates measured per thousand</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 Agriculture includes extractive industries as well</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r>
        <w:rPr>
          <w:color w:val="000000"/>
          <w:sz w:val="22"/>
          <w:lang w:val="en-GB"/>
        </w:rPr>
        <w:t>n.a. = data are not available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850" w:hanging="850"/>
        <w:rPr>
          <w:color w:val="000000"/>
          <w:sz w:val="22"/>
          <w:lang w:val="en-GB"/>
        </w:rPr>
      </w:pPr>
      <w:r>
        <w:rPr>
          <w:b/>
          <w:color w:val="000000"/>
          <w:sz w:val="22"/>
          <w:lang w:val="en-GB"/>
        </w:rPr>
        <w:t>Source:</w:t>
      </w:r>
      <w:r>
        <w:rPr>
          <w:color w:val="000000"/>
          <w:sz w:val="22"/>
          <w:lang w:val="en-GB"/>
        </w:rPr>
        <w:t xml:space="preserve"> </w:t>
      </w:r>
      <w:r>
        <w:rPr>
          <w:color w:val="000000"/>
          <w:sz w:val="22"/>
          <w:lang w:val="en-GB"/>
        </w:rPr>
        <w:tab/>
        <w:t xml:space="preserve">Nicholas Crafts, ‘Economic Growth in France and Britain, 1830 - 1910: A Review of the Evidence’, </w:t>
      </w:r>
      <w:r>
        <w:rPr>
          <w:i/>
          <w:color w:val="000000"/>
          <w:sz w:val="22"/>
          <w:lang w:val="en-GB"/>
        </w:rPr>
        <w:t>The Journal of Eco</w:t>
      </w:r>
      <w:r>
        <w:rPr>
          <w:i/>
          <w:color w:val="000000"/>
          <w:sz w:val="22"/>
          <w:lang w:val="en-GB"/>
        </w:rPr>
        <w:t>nomic History</w:t>
      </w:r>
      <w:r>
        <w:rPr>
          <w:color w:val="000000"/>
          <w:sz w:val="22"/>
          <w:lang w:val="en-GB"/>
        </w:rPr>
        <w:t>, 44 (March 1984), Tables 2-3, pp. 53-54.</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2650" w:hanging="2650"/>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2650" w:hanging="2650"/>
        <w:rPr>
          <w:b/>
          <w:color w:val="000000"/>
          <w:sz w:val="22"/>
          <w:lang w:val="en-GB"/>
        </w:rPr>
      </w:pPr>
      <w:r>
        <w:rPr>
          <w:b/>
          <w:color w:val="000000"/>
          <w:sz w:val="22"/>
          <w:lang w:val="en-GB"/>
        </w:rPr>
        <w:lastRenderedPageBreak/>
        <w:t>Table 18.</w:t>
      </w:r>
      <w:r>
        <w:rPr>
          <w:color w:val="000000"/>
          <w:sz w:val="22"/>
          <w:lang w:val="en-GB"/>
        </w:rPr>
        <w:tab/>
      </w:r>
      <w:r>
        <w:rPr>
          <w:b/>
          <w:color w:val="000000"/>
          <w:sz w:val="22"/>
          <w:lang w:val="en-GB"/>
        </w:rPr>
        <w:t>FOREIGN TRADE</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ind w:left="2650"/>
        <w:rPr>
          <w:b/>
          <w:color w:val="000000"/>
          <w:sz w:val="22"/>
          <w:lang w:val="en-GB"/>
        </w:rPr>
      </w:pPr>
      <w:r>
        <w:rPr>
          <w:b/>
          <w:color w:val="000000"/>
          <w:sz w:val="22"/>
          <w:lang w:val="en-GB"/>
        </w:rPr>
        <w:t>CURRENT VALUES AND INDICES OF THE DOMESTIC EXPORTS OF THE UNITED KINGDOM, FRANCE, AND GERMANY:  QUINQUENNIAL MEANS, 1860-4 TO 1910-13</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p>
    <w:p w:rsidR="00000000" w:rsidRDefault="0090639F">
      <w:pPr>
        <w:widowControl w:val="0"/>
        <w:tabs>
          <w:tab w:val="center" w:pos="7056"/>
        </w:tabs>
        <w:rPr>
          <w:b/>
          <w:color w:val="000000"/>
          <w:sz w:val="22"/>
          <w:lang w:val="en-GB"/>
        </w:rPr>
      </w:pPr>
      <w:r>
        <w:rPr>
          <w:b/>
          <w:color w:val="000000"/>
          <w:sz w:val="22"/>
          <w:lang w:val="en-GB"/>
        </w:rPr>
        <w:tab/>
        <w:t>Mean of 1870 - 4 = 100</w:t>
      </w:r>
    </w:p>
    <w:p w:rsidR="00000000" w:rsidRDefault="0090639F">
      <w:pPr>
        <w:widowControl w:val="0"/>
        <w:tabs>
          <w:tab w:val="left" w:pos="850"/>
          <w:tab w:val="left" w:pos="2650"/>
          <w:tab w:val="left" w:pos="4450"/>
          <w:tab w:val="left" w:pos="6250"/>
          <w:tab w:val="left" w:pos="8050"/>
          <w:tab w:val="left" w:pos="9850"/>
          <w:tab w:val="left" w:pos="11650"/>
          <w:tab w:val="left" w:pos="13450"/>
          <w:tab w:val="left" w:pos="15250"/>
          <w:tab w:val="left" w:pos="17050"/>
          <w:tab w:val="left" w:pos="18850"/>
          <w:tab w:val="left" w:pos="20650"/>
          <w:tab w:val="left" w:pos="22450"/>
          <w:tab w:val="left" w:pos="24250"/>
          <w:tab w:val="left" w:pos="26050"/>
          <w:tab w:val="left" w:pos="27850"/>
        </w:tabs>
        <w:rPr>
          <w:b/>
          <w:color w:val="000000"/>
          <w:sz w:val="22"/>
          <w:lang w:val="en-GB"/>
        </w:rPr>
      </w:pPr>
    </w:p>
    <w:p w:rsidR="00000000" w:rsidRDefault="0090639F">
      <w:pPr>
        <w:widowControl w:val="0"/>
        <w:tabs>
          <w:tab w:val="left" w:pos="1872"/>
          <w:tab w:val="left" w:pos="4032"/>
          <w:tab w:val="left" w:pos="6192"/>
          <w:tab w:val="left" w:pos="8352"/>
          <w:tab w:val="left" w:pos="10512"/>
          <w:tab w:val="left" w:pos="12672"/>
        </w:tabs>
        <w:rPr>
          <w:b/>
          <w:color w:val="000000"/>
          <w:sz w:val="22"/>
          <w:lang w:val="en-GB"/>
        </w:rPr>
      </w:pPr>
      <w:r>
        <w:rPr>
          <w:b/>
          <w:color w:val="000000"/>
          <w:sz w:val="22"/>
          <w:lang w:val="en-GB"/>
        </w:rPr>
        <w:t>Period</w:t>
      </w:r>
      <w:r>
        <w:rPr>
          <w:b/>
          <w:color w:val="000000"/>
          <w:sz w:val="22"/>
          <w:lang w:val="en-GB"/>
        </w:rPr>
        <w:tab/>
        <w:t>U. K.</w:t>
      </w:r>
      <w:r>
        <w:rPr>
          <w:b/>
          <w:color w:val="000000"/>
          <w:sz w:val="22"/>
          <w:lang w:val="en-GB"/>
        </w:rPr>
        <w:tab/>
      </w:r>
      <w:r>
        <w:rPr>
          <w:b/>
          <w:color w:val="000000"/>
          <w:sz w:val="22"/>
          <w:lang w:val="en-GB"/>
        </w:rPr>
        <w:t>U.K.</w:t>
      </w:r>
      <w:r>
        <w:rPr>
          <w:b/>
          <w:color w:val="000000"/>
          <w:sz w:val="22"/>
          <w:lang w:val="en-GB"/>
        </w:rPr>
        <w:tab/>
        <w:t>France</w:t>
      </w:r>
      <w:r>
        <w:rPr>
          <w:b/>
          <w:color w:val="000000"/>
          <w:sz w:val="22"/>
          <w:lang w:val="en-GB"/>
        </w:rPr>
        <w:tab/>
        <w:t>France</w:t>
      </w:r>
      <w:r>
        <w:rPr>
          <w:b/>
          <w:color w:val="000000"/>
          <w:sz w:val="22"/>
          <w:lang w:val="en-GB"/>
        </w:rPr>
        <w:tab/>
        <w:t>Germany</w:t>
      </w:r>
      <w:r>
        <w:rPr>
          <w:b/>
          <w:color w:val="000000"/>
          <w:sz w:val="22"/>
          <w:lang w:val="en-GB"/>
        </w:rPr>
        <w:tab/>
        <w:t>Germany</w:t>
      </w:r>
    </w:p>
    <w:p w:rsidR="00000000" w:rsidRDefault="0090639F">
      <w:pPr>
        <w:widowControl w:val="0"/>
        <w:tabs>
          <w:tab w:val="left" w:pos="1872"/>
          <w:tab w:val="left" w:pos="4032"/>
          <w:tab w:val="left" w:pos="6192"/>
          <w:tab w:val="left" w:pos="8352"/>
          <w:tab w:val="left" w:pos="10512"/>
          <w:tab w:val="left" w:pos="12672"/>
        </w:tabs>
        <w:rPr>
          <w:b/>
          <w:color w:val="000000"/>
          <w:sz w:val="22"/>
          <w:lang w:val="en-GB"/>
        </w:rPr>
      </w:pPr>
    </w:p>
    <w:p w:rsidR="00000000" w:rsidRDefault="0090639F">
      <w:pPr>
        <w:widowControl w:val="0"/>
        <w:tabs>
          <w:tab w:val="left" w:pos="1872"/>
          <w:tab w:val="left" w:pos="4032"/>
          <w:tab w:val="left" w:pos="6192"/>
          <w:tab w:val="left" w:pos="8352"/>
          <w:tab w:val="left" w:pos="10512"/>
          <w:tab w:val="left" w:pos="12672"/>
        </w:tabs>
        <w:rPr>
          <w:b/>
          <w:color w:val="000000"/>
          <w:sz w:val="22"/>
          <w:lang w:val="en-GB"/>
        </w:rPr>
      </w:pPr>
      <w:r>
        <w:rPr>
          <w:b/>
          <w:color w:val="000000"/>
          <w:sz w:val="22"/>
          <w:lang w:val="en-GB"/>
        </w:rPr>
        <w:tab/>
        <w:t>Domestic Ex-</w:t>
      </w:r>
      <w:r>
        <w:rPr>
          <w:b/>
          <w:color w:val="000000"/>
          <w:sz w:val="22"/>
          <w:lang w:val="en-GB"/>
        </w:rPr>
        <w:tab/>
        <w:t>Index</w:t>
      </w:r>
      <w:r>
        <w:rPr>
          <w:b/>
          <w:color w:val="000000"/>
          <w:sz w:val="22"/>
          <w:lang w:val="en-GB"/>
        </w:rPr>
        <w:tab/>
        <w:t>Exports in</w:t>
      </w:r>
      <w:r>
        <w:rPr>
          <w:b/>
          <w:color w:val="000000"/>
          <w:sz w:val="22"/>
          <w:lang w:val="en-GB"/>
        </w:rPr>
        <w:tab/>
        <w:t>Index</w:t>
      </w:r>
      <w:r>
        <w:rPr>
          <w:b/>
          <w:color w:val="000000"/>
          <w:sz w:val="22"/>
          <w:lang w:val="en-GB"/>
        </w:rPr>
        <w:tab/>
        <w:t xml:space="preserve">Exports in </w:t>
      </w:r>
      <w:r>
        <w:rPr>
          <w:b/>
          <w:color w:val="000000"/>
          <w:sz w:val="22"/>
          <w:lang w:val="en-GB"/>
        </w:rPr>
        <w:tab/>
        <w:t>Index</w:t>
      </w:r>
    </w:p>
    <w:p w:rsidR="00000000" w:rsidRDefault="0090639F">
      <w:pPr>
        <w:widowControl w:val="0"/>
        <w:tabs>
          <w:tab w:val="left" w:pos="1872"/>
          <w:tab w:val="left" w:pos="4032"/>
          <w:tab w:val="left" w:pos="6192"/>
          <w:tab w:val="left" w:pos="8352"/>
          <w:tab w:val="left" w:pos="10512"/>
          <w:tab w:val="left" w:pos="12672"/>
        </w:tabs>
        <w:rPr>
          <w:b/>
          <w:color w:val="000000"/>
          <w:sz w:val="22"/>
          <w:lang w:val="en-GB"/>
        </w:rPr>
      </w:pPr>
      <w:r>
        <w:rPr>
          <w:b/>
          <w:color w:val="000000"/>
          <w:sz w:val="22"/>
          <w:lang w:val="en-GB"/>
        </w:rPr>
        <w:tab/>
        <w:t>ports in</w:t>
      </w:r>
      <w:r>
        <w:rPr>
          <w:b/>
          <w:color w:val="000000"/>
          <w:sz w:val="22"/>
          <w:lang w:val="en-GB"/>
        </w:rPr>
        <w:tab/>
        <w:t xml:space="preserve">1870-4 </w:t>
      </w:r>
      <w:r>
        <w:rPr>
          <w:b/>
          <w:color w:val="000000"/>
          <w:sz w:val="22"/>
          <w:lang w:val="en-GB"/>
        </w:rPr>
        <w:tab/>
        <w:t>Millions of</w:t>
      </w:r>
      <w:r>
        <w:rPr>
          <w:b/>
          <w:color w:val="000000"/>
          <w:sz w:val="22"/>
          <w:lang w:val="en-GB"/>
        </w:rPr>
        <w:tab/>
        <w:t>1870-4</w:t>
      </w:r>
      <w:r>
        <w:rPr>
          <w:b/>
          <w:color w:val="000000"/>
          <w:sz w:val="22"/>
          <w:lang w:val="en-GB"/>
        </w:rPr>
        <w:tab/>
        <w:t>Millions of</w:t>
      </w:r>
      <w:r>
        <w:rPr>
          <w:b/>
          <w:color w:val="000000"/>
          <w:sz w:val="22"/>
          <w:lang w:val="en-GB"/>
        </w:rPr>
        <w:tab/>
        <w:t>1870-4</w:t>
      </w:r>
    </w:p>
    <w:p w:rsidR="00000000" w:rsidRDefault="0090639F">
      <w:pPr>
        <w:widowControl w:val="0"/>
        <w:tabs>
          <w:tab w:val="left" w:pos="1872"/>
          <w:tab w:val="left" w:pos="4032"/>
          <w:tab w:val="left" w:pos="6192"/>
          <w:tab w:val="left" w:pos="8352"/>
          <w:tab w:val="left" w:pos="10512"/>
          <w:tab w:val="left" w:pos="12672"/>
        </w:tabs>
        <w:rPr>
          <w:color w:val="000000"/>
          <w:sz w:val="22"/>
          <w:lang w:val="en-GB"/>
        </w:rPr>
      </w:pPr>
      <w:r>
        <w:rPr>
          <w:b/>
          <w:color w:val="000000"/>
          <w:sz w:val="22"/>
          <w:lang w:val="en-GB"/>
        </w:rPr>
        <w:tab/>
        <w:t xml:space="preserve">Millions </w:t>
      </w:r>
      <w:r>
        <w:rPr>
          <w:b/>
          <w:color w:val="000000"/>
          <w:sz w:val="22"/>
          <w:lang w:val="en-GB"/>
        </w:rPr>
        <w:tab/>
        <w:t>= 100</w:t>
      </w:r>
      <w:r>
        <w:rPr>
          <w:b/>
          <w:color w:val="000000"/>
          <w:sz w:val="22"/>
          <w:lang w:val="en-GB"/>
        </w:rPr>
        <w:tab/>
        <w:t>Francs</w:t>
      </w:r>
      <w:r>
        <w:rPr>
          <w:b/>
          <w:color w:val="000000"/>
          <w:sz w:val="22"/>
          <w:lang w:val="en-GB"/>
        </w:rPr>
        <w:tab/>
        <w:t>= 100</w:t>
      </w:r>
      <w:r>
        <w:rPr>
          <w:b/>
          <w:color w:val="000000"/>
          <w:sz w:val="22"/>
          <w:lang w:val="en-GB"/>
        </w:rPr>
        <w:tab/>
        <w:t>Marks</w:t>
      </w:r>
      <w:r>
        <w:rPr>
          <w:b/>
          <w:color w:val="000000"/>
          <w:sz w:val="22"/>
          <w:lang w:val="en-GB"/>
        </w:rPr>
        <w:tab/>
        <w:t>= 100</w:t>
      </w:r>
    </w:p>
    <w:p w:rsidR="00000000" w:rsidRDefault="0090639F">
      <w:pPr>
        <w:widowControl w:val="0"/>
        <w:tabs>
          <w:tab w:val="left" w:pos="1872"/>
          <w:tab w:val="left" w:pos="4032"/>
          <w:tab w:val="left" w:pos="6192"/>
          <w:tab w:val="left" w:pos="8352"/>
          <w:tab w:val="left" w:pos="10512"/>
          <w:tab w:val="left" w:pos="12672"/>
        </w:tabs>
        <w:rPr>
          <w:color w:val="000000"/>
          <w:sz w:val="22"/>
          <w:lang w:val="en-GB"/>
        </w:rPr>
      </w:pPr>
    </w:p>
    <w:p w:rsidR="00000000" w:rsidRDefault="0090639F">
      <w:pPr>
        <w:widowControl w:val="0"/>
        <w:tabs>
          <w:tab w:val="left" w:pos="1872"/>
          <w:tab w:val="left" w:pos="4032"/>
          <w:tab w:val="left" w:pos="6192"/>
          <w:tab w:val="left" w:pos="8352"/>
          <w:tab w:val="left" w:pos="10512"/>
          <w:tab w:val="left" w:pos="12672"/>
        </w:tabs>
        <w:rPr>
          <w:color w:val="000000"/>
          <w:sz w:val="22"/>
          <w:lang w:val="en-GB"/>
        </w:rPr>
      </w:pPr>
    </w:p>
    <w:p w:rsidR="00000000" w:rsidRDefault="0090639F">
      <w:pPr>
        <w:widowControl w:val="0"/>
        <w:tabs>
          <w:tab w:val="left" w:pos="1872"/>
          <w:tab w:val="left" w:pos="4032"/>
          <w:tab w:val="left" w:pos="6192"/>
          <w:tab w:val="left" w:pos="8352"/>
          <w:tab w:val="left" w:pos="10512"/>
          <w:tab w:val="left" w:pos="12672"/>
        </w:tabs>
        <w:rPr>
          <w:color w:val="000000"/>
          <w:sz w:val="22"/>
          <w:lang w:val="en-GB"/>
        </w:rPr>
      </w:pP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1860-4</w:t>
      </w:r>
      <w:r>
        <w:rPr>
          <w:b/>
          <w:color w:val="000000"/>
          <w:sz w:val="22"/>
          <w:lang w:val="en-GB"/>
        </w:rPr>
        <w:tab/>
      </w:r>
      <w:r>
        <w:rPr>
          <w:color w:val="000000"/>
          <w:sz w:val="22"/>
          <w:lang w:val="en-GB"/>
        </w:rPr>
        <w:t>138.4</w:t>
      </w:r>
      <w:r>
        <w:rPr>
          <w:color w:val="000000"/>
          <w:sz w:val="22"/>
          <w:lang w:val="en-GB"/>
        </w:rPr>
        <w:tab/>
        <w:t>58.9</w:t>
      </w:r>
      <w:r>
        <w:rPr>
          <w:color w:val="000000"/>
          <w:sz w:val="22"/>
          <w:lang w:val="en-GB"/>
        </w:rPr>
        <w:tab/>
        <w:t>2,402.6</w:t>
      </w:r>
      <w:r>
        <w:rPr>
          <w:color w:val="000000"/>
          <w:sz w:val="22"/>
          <w:lang w:val="en-GB"/>
        </w:rPr>
        <w:tab/>
        <w:t>71.0</w:t>
      </w:r>
      <w:r>
        <w:rPr>
          <w:color w:val="000000"/>
          <w:sz w:val="22"/>
          <w:lang w:val="en-GB"/>
        </w:rPr>
        <w:tab/>
      </w:r>
      <w:r>
        <w:rPr>
          <w:color w:val="000000"/>
          <w:sz w:val="22"/>
          <w:lang w:val="en-GB"/>
        </w:rPr>
        <w:tab/>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1865-9</w:t>
      </w:r>
      <w:r>
        <w:rPr>
          <w:b/>
          <w:color w:val="000000"/>
          <w:sz w:val="22"/>
          <w:lang w:val="en-GB"/>
        </w:rPr>
        <w:tab/>
      </w:r>
      <w:r>
        <w:rPr>
          <w:color w:val="000000"/>
          <w:sz w:val="22"/>
          <w:lang w:val="en-GB"/>
        </w:rPr>
        <w:t>181.1</w:t>
      </w:r>
      <w:r>
        <w:rPr>
          <w:color w:val="000000"/>
          <w:sz w:val="22"/>
          <w:lang w:val="en-GB"/>
        </w:rPr>
        <w:tab/>
        <w:t>77.1</w:t>
      </w:r>
      <w:r>
        <w:rPr>
          <w:color w:val="000000"/>
          <w:sz w:val="22"/>
          <w:lang w:val="en-GB"/>
        </w:rPr>
        <w:tab/>
        <w:t>2,992.0</w:t>
      </w:r>
      <w:r>
        <w:rPr>
          <w:color w:val="000000"/>
          <w:sz w:val="22"/>
          <w:lang w:val="en-GB"/>
        </w:rPr>
        <w:tab/>
        <w:t>88.4</w:t>
      </w:r>
      <w:r>
        <w:rPr>
          <w:color w:val="000000"/>
          <w:sz w:val="22"/>
          <w:lang w:val="en-GB"/>
        </w:rPr>
        <w:tab/>
      </w:r>
      <w:r>
        <w:rPr>
          <w:color w:val="000000"/>
          <w:sz w:val="22"/>
          <w:lang w:val="en-GB"/>
        </w:rPr>
        <w:tab/>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1870-4</w:t>
      </w:r>
      <w:r>
        <w:rPr>
          <w:b/>
          <w:color w:val="000000"/>
          <w:sz w:val="22"/>
          <w:lang w:val="en-GB"/>
        </w:rPr>
        <w:tab/>
      </w:r>
      <w:r>
        <w:rPr>
          <w:color w:val="000000"/>
          <w:sz w:val="22"/>
          <w:lang w:val="en-GB"/>
        </w:rPr>
        <w:t>234.8</w:t>
      </w:r>
      <w:r>
        <w:rPr>
          <w:color w:val="000000"/>
          <w:sz w:val="22"/>
          <w:lang w:val="en-GB"/>
        </w:rPr>
        <w:tab/>
        <w:t>100.0</w:t>
      </w:r>
      <w:r>
        <w:rPr>
          <w:color w:val="000000"/>
          <w:sz w:val="22"/>
          <w:lang w:val="en-GB"/>
        </w:rPr>
        <w:tab/>
        <w:t>3,385.0</w:t>
      </w:r>
      <w:r>
        <w:rPr>
          <w:color w:val="000000"/>
          <w:sz w:val="22"/>
          <w:lang w:val="en-GB"/>
        </w:rPr>
        <w:tab/>
        <w:t>100.0</w:t>
      </w:r>
      <w:r>
        <w:rPr>
          <w:color w:val="000000"/>
          <w:sz w:val="22"/>
          <w:lang w:val="en-GB"/>
        </w:rPr>
        <w:tab/>
        <w:t>2,328.4*</w:t>
      </w:r>
      <w:r>
        <w:rPr>
          <w:color w:val="000000"/>
          <w:sz w:val="22"/>
          <w:lang w:val="en-GB"/>
        </w:rPr>
        <w:tab/>
        <w:t>100.0</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1875-9</w:t>
      </w:r>
      <w:r>
        <w:rPr>
          <w:b/>
          <w:color w:val="000000"/>
          <w:sz w:val="22"/>
          <w:lang w:val="en-GB"/>
        </w:rPr>
        <w:tab/>
      </w:r>
      <w:r>
        <w:rPr>
          <w:color w:val="000000"/>
          <w:sz w:val="22"/>
          <w:lang w:val="en-GB"/>
        </w:rPr>
        <w:t>201.5</w:t>
      </w:r>
      <w:r>
        <w:rPr>
          <w:color w:val="000000"/>
          <w:sz w:val="22"/>
          <w:lang w:val="en-GB"/>
        </w:rPr>
        <w:tab/>
        <w:t>85.8</w:t>
      </w:r>
      <w:r>
        <w:rPr>
          <w:color w:val="000000"/>
          <w:sz w:val="22"/>
          <w:lang w:val="en-GB"/>
        </w:rPr>
        <w:tab/>
        <w:t>3,459.2</w:t>
      </w:r>
      <w:r>
        <w:rPr>
          <w:color w:val="000000"/>
          <w:sz w:val="22"/>
          <w:lang w:val="en-GB"/>
        </w:rPr>
        <w:tab/>
        <w:t>102.2</w:t>
      </w:r>
      <w:r>
        <w:rPr>
          <w:color w:val="000000"/>
          <w:sz w:val="22"/>
          <w:lang w:val="en-GB"/>
        </w:rPr>
        <w:tab/>
        <w:t>2,696.1*</w:t>
      </w:r>
      <w:r>
        <w:rPr>
          <w:color w:val="000000"/>
          <w:sz w:val="22"/>
          <w:lang w:val="en-GB"/>
        </w:rPr>
        <w:tab/>
        <w:t>115.8</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1880-4</w:t>
      </w:r>
      <w:r>
        <w:rPr>
          <w:b/>
          <w:color w:val="000000"/>
          <w:sz w:val="22"/>
          <w:lang w:val="en-GB"/>
        </w:rPr>
        <w:tab/>
      </w:r>
      <w:r>
        <w:rPr>
          <w:color w:val="000000"/>
          <w:sz w:val="22"/>
          <w:lang w:val="en-GB"/>
        </w:rPr>
        <w:t>234.3</w:t>
      </w:r>
      <w:r>
        <w:rPr>
          <w:color w:val="000000"/>
          <w:sz w:val="22"/>
          <w:lang w:val="en-GB"/>
        </w:rPr>
        <w:tab/>
        <w:t>99.8</w:t>
      </w:r>
      <w:r>
        <w:rPr>
          <w:color w:val="000000"/>
          <w:sz w:val="22"/>
          <w:lang w:val="en-GB"/>
        </w:rPr>
        <w:tab/>
        <w:t>3,457.4</w:t>
      </w:r>
      <w:r>
        <w:rPr>
          <w:color w:val="000000"/>
          <w:sz w:val="22"/>
          <w:lang w:val="en-GB"/>
        </w:rPr>
        <w:tab/>
        <w:t>102.1</w:t>
      </w:r>
      <w:r>
        <w:rPr>
          <w:color w:val="000000"/>
          <w:sz w:val="22"/>
          <w:lang w:val="en-GB"/>
        </w:rPr>
        <w:tab/>
        <w:t>3,125.0</w:t>
      </w:r>
      <w:r>
        <w:rPr>
          <w:color w:val="000000"/>
          <w:sz w:val="22"/>
          <w:lang w:val="en-GB"/>
        </w:rPr>
        <w:tab/>
        <w:t>134.2</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1885-9</w:t>
      </w:r>
      <w:r>
        <w:rPr>
          <w:b/>
          <w:color w:val="000000"/>
          <w:sz w:val="22"/>
          <w:lang w:val="en-GB"/>
        </w:rPr>
        <w:tab/>
      </w:r>
      <w:r>
        <w:rPr>
          <w:color w:val="000000"/>
          <w:sz w:val="22"/>
          <w:lang w:val="en-GB"/>
        </w:rPr>
        <w:t>226.2</w:t>
      </w:r>
      <w:r>
        <w:rPr>
          <w:color w:val="000000"/>
          <w:sz w:val="22"/>
          <w:lang w:val="en-GB"/>
        </w:rPr>
        <w:tab/>
        <w:t>96.3</w:t>
      </w:r>
      <w:r>
        <w:rPr>
          <w:color w:val="000000"/>
          <w:sz w:val="22"/>
          <w:lang w:val="en-GB"/>
        </w:rPr>
        <w:tab/>
        <w:t>3,306.8</w:t>
      </w:r>
      <w:r>
        <w:rPr>
          <w:color w:val="000000"/>
          <w:sz w:val="22"/>
          <w:lang w:val="en-GB"/>
        </w:rPr>
        <w:tab/>
        <w:t>97.7</w:t>
      </w:r>
      <w:r>
        <w:rPr>
          <w:color w:val="000000"/>
          <w:sz w:val="22"/>
          <w:lang w:val="en-GB"/>
        </w:rPr>
        <w:tab/>
        <w:t>3,067.4</w:t>
      </w:r>
      <w:r>
        <w:rPr>
          <w:color w:val="000000"/>
          <w:sz w:val="22"/>
          <w:lang w:val="en-GB"/>
        </w:rPr>
        <w:tab/>
        <w:t>131.7</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1890-4</w:t>
      </w:r>
      <w:r>
        <w:rPr>
          <w:b/>
          <w:color w:val="000000"/>
          <w:sz w:val="22"/>
          <w:lang w:val="en-GB"/>
        </w:rPr>
        <w:tab/>
      </w:r>
      <w:r>
        <w:rPr>
          <w:color w:val="000000"/>
          <w:sz w:val="22"/>
          <w:lang w:val="en-GB"/>
        </w:rPr>
        <w:t>234.4</w:t>
      </w:r>
      <w:r>
        <w:rPr>
          <w:color w:val="000000"/>
          <w:sz w:val="22"/>
          <w:lang w:val="en-GB"/>
        </w:rPr>
        <w:tab/>
        <w:t>99.8</w:t>
      </w:r>
      <w:r>
        <w:rPr>
          <w:color w:val="000000"/>
          <w:sz w:val="22"/>
          <w:lang w:val="en-GB"/>
        </w:rPr>
        <w:tab/>
        <w:t>3,419.6</w:t>
      </w:r>
      <w:r>
        <w:rPr>
          <w:color w:val="000000"/>
          <w:sz w:val="22"/>
          <w:lang w:val="en-GB"/>
        </w:rPr>
        <w:tab/>
        <w:t>101.0</w:t>
      </w:r>
      <w:r>
        <w:rPr>
          <w:color w:val="000000"/>
          <w:sz w:val="22"/>
          <w:lang w:val="en-GB"/>
        </w:rPr>
        <w:tab/>
        <w:t>3,102.0</w:t>
      </w:r>
      <w:r>
        <w:rPr>
          <w:color w:val="000000"/>
          <w:sz w:val="22"/>
          <w:lang w:val="en-GB"/>
        </w:rPr>
        <w:tab/>
        <w:t>133.2</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1895-9</w:t>
      </w:r>
      <w:r>
        <w:rPr>
          <w:b/>
          <w:color w:val="000000"/>
          <w:sz w:val="22"/>
          <w:lang w:val="en-GB"/>
        </w:rPr>
        <w:tab/>
      </w:r>
      <w:r>
        <w:rPr>
          <w:color w:val="000000"/>
          <w:sz w:val="22"/>
          <w:lang w:val="en-GB"/>
        </w:rPr>
        <w:t>239.7</w:t>
      </w:r>
      <w:r>
        <w:rPr>
          <w:color w:val="000000"/>
          <w:sz w:val="22"/>
          <w:lang w:val="en-GB"/>
        </w:rPr>
        <w:tab/>
        <w:t>102.1</w:t>
      </w:r>
      <w:r>
        <w:rPr>
          <w:color w:val="000000"/>
          <w:sz w:val="22"/>
          <w:lang w:val="en-GB"/>
        </w:rPr>
        <w:tab/>
        <w:t>3,6</w:t>
      </w:r>
      <w:r>
        <w:rPr>
          <w:color w:val="000000"/>
          <w:sz w:val="22"/>
          <w:lang w:val="en-GB"/>
        </w:rPr>
        <w:t>07.4</w:t>
      </w:r>
      <w:r>
        <w:rPr>
          <w:color w:val="000000"/>
          <w:sz w:val="22"/>
          <w:lang w:val="en-GB"/>
        </w:rPr>
        <w:tab/>
        <w:t>106.6</w:t>
      </w:r>
      <w:r>
        <w:rPr>
          <w:color w:val="000000"/>
          <w:sz w:val="22"/>
          <w:lang w:val="en-GB"/>
        </w:rPr>
        <w:tab/>
        <w:t>3,688.4</w:t>
      </w:r>
      <w:r>
        <w:rPr>
          <w:color w:val="000000"/>
          <w:sz w:val="22"/>
          <w:lang w:val="en-GB"/>
        </w:rPr>
        <w:tab/>
        <w:t>158.4</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1900-4</w:t>
      </w:r>
      <w:r>
        <w:rPr>
          <w:b/>
          <w:color w:val="000000"/>
          <w:sz w:val="22"/>
          <w:lang w:val="en-GB"/>
        </w:rPr>
        <w:tab/>
      </w:r>
      <w:r>
        <w:rPr>
          <w:color w:val="000000"/>
          <w:sz w:val="22"/>
          <w:lang w:val="en-GB"/>
        </w:rPr>
        <w:t>289.2</w:t>
      </w:r>
      <w:r>
        <w:rPr>
          <w:color w:val="000000"/>
          <w:sz w:val="22"/>
          <w:lang w:val="en-GB"/>
        </w:rPr>
        <w:tab/>
        <w:t>123.2</w:t>
      </w:r>
      <w:r>
        <w:rPr>
          <w:color w:val="000000"/>
          <w:sz w:val="22"/>
          <w:lang w:val="en-GB"/>
        </w:rPr>
        <w:tab/>
        <w:t>4,215.4</w:t>
      </w:r>
      <w:r>
        <w:rPr>
          <w:color w:val="000000"/>
          <w:sz w:val="22"/>
          <w:lang w:val="en-GB"/>
        </w:rPr>
        <w:tab/>
        <w:t>124.5</w:t>
      </w:r>
      <w:r>
        <w:rPr>
          <w:color w:val="000000"/>
          <w:sz w:val="22"/>
          <w:lang w:val="en-GB"/>
        </w:rPr>
        <w:tab/>
        <w:t>4,791.6</w:t>
      </w:r>
      <w:r>
        <w:rPr>
          <w:color w:val="000000"/>
          <w:sz w:val="22"/>
          <w:lang w:val="en-GB"/>
        </w:rPr>
        <w:tab/>
        <w:t>205.8</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1905-9</w:t>
      </w:r>
      <w:r>
        <w:rPr>
          <w:b/>
          <w:color w:val="000000"/>
          <w:sz w:val="22"/>
          <w:lang w:val="en-GB"/>
        </w:rPr>
        <w:tab/>
      </w:r>
      <w:r>
        <w:rPr>
          <w:color w:val="000000"/>
          <w:sz w:val="22"/>
          <w:lang w:val="en-GB"/>
        </w:rPr>
        <w:t>377.3</w:t>
      </w:r>
      <w:r>
        <w:rPr>
          <w:color w:val="000000"/>
          <w:sz w:val="22"/>
          <w:lang w:val="en-GB"/>
        </w:rPr>
        <w:tab/>
        <w:t>160.7</w:t>
      </w:r>
      <w:r>
        <w:rPr>
          <w:color w:val="000000"/>
          <w:sz w:val="22"/>
          <w:lang w:val="en-GB"/>
        </w:rPr>
        <w:tab/>
        <w:t>5,191.4</w:t>
      </w:r>
      <w:r>
        <w:rPr>
          <w:color w:val="000000"/>
          <w:sz w:val="22"/>
          <w:lang w:val="en-GB"/>
        </w:rPr>
        <w:tab/>
        <w:t>153.4</w:t>
      </w:r>
      <w:r>
        <w:rPr>
          <w:color w:val="000000"/>
          <w:sz w:val="22"/>
          <w:lang w:val="en-GB"/>
        </w:rPr>
        <w:tab/>
        <w:t>6,386.0</w:t>
      </w:r>
      <w:r>
        <w:rPr>
          <w:color w:val="000000"/>
          <w:sz w:val="22"/>
          <w:lang w:val="en-GB"/>
        </w:rPr>
        <w:tab/>
        <w:t>274.3</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b/>
          <w:color w:val="000000"/>
          <w:sz w:val="22"/>
          <w:lang w:val="en-GB"/>
        </w:rPr>
        <w:t>1910-3</w:t>
      </w:r>
      <w:r>
        <w:rPr>
          <w:b/>
          <w:color w:val="000000"/>
          <w:sz w:val="22"/>
          <w:lang w:val="en-GB"/>
        </w:rPr>
        <w:tab/>
      </w:r>
      <w:r>
        <w:rPr>
          <w:color w:val="000000"/>
          <w:sz w:val="22"/>
          <w:lang w:val="en-GB"/>
        </w:rPr>
        <w:t>474.2</w:t>
      </w:r>
      <w:r>
        <w:rPr>
          <w:color w:val="000000"/>
          <w:sz w:val="22"/>
          <w:lang w:val="en-GB"/>
        </w:rPr>
        <w:tab/>
        <w:t>202.0</w:t>
      </w:r>
      <w:r>
        <w:rPr>
          <w:color w:val="000000"/>
          <w:sz w:val="22"/>
          <w:lang w:val="en-GB"/>
        </w:rPr>
        <w:tab/>
        <w:t>6,476.0</w:t>
      </w:r>
      <w:r>
        <w:rPr>
          <w:color w:val="000000"/>
          <w:sz w:val="22"/>
          <w:lang w:val="en-GB"/>
        </w:rPr>
        <w:tab/>
        <w:t>191.3</w:t>
      </w:r>
      <w:r>
        <w:rPr>
          <w:color w:val="000000"/>
          <w:sz w:val="22"/>
          <w:lang w:val="en-GB"/>
        </w:rPr>
        <w:tab/>
        <w:t>8,658.8</w:t>
      </w:r>
      <w:r>
        <w:rPr>
          <w:color w:val="000000"/>
          <w:sz w:val="22"/>
          <w:lang w:val="en-GB"/>
        </w:rPr>
        <w:tab/>
        <w:t>371.9</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r>
        <w:rPr>
          <w:color w:val="000000"/>
          <w:sz w:val="22"/>
          <w:lang w:val="en-GB"/>
        </w:rPr>
        <w:t>*  estimated</w:t>
      </w:r>
    </w:p>
    <w:p w:rsidR="00000000" w:rsidRDefault="0090639F">
      <w:pPr>
        <w:widowControl w:val="0"/>
        <w:tabs>
          <w:tab w:val="left" w:pos="2304"/>
          <w:tab w:val="left" w:pos="4464"/>
          <w:tab w:val="left" w:pos="6624"/>
          <w:tab w:val="left" w:pos="8784"/>
          <w:tab w:val="left" w:pos="10944"/>
          <w:tab w:val="left" w:pos="13104"/>
        </w:tabs>
        <w:spacing w:line="480" w:lineRule="auto"/>
        <w:rPr>
          <w:color w:val="000000"/>
          <w:sz w:val="22"/>
          <w:lang w:val="en-GB"/>
        </w:rPr>
      </w:pPr>
    </w:p>
    <w:p w:rsidR="00000000" w:rsidRDefault="0090639F">
      <w:pPr>
        <w:widowControl w:val="0"/>
        <w:tabs>
          <w:tab w:val="left" w:pos="2304"/>
          <w:tab w:val="left" w:pos="4464"/>
          <w:tab w:val="left" w:pos="6624"/>
          <w:tab w:val="left" w:pos="8784"/>
          <w:tab w:val="left" w:pos="10944"/>
          <w:tab w:val="left" w:pos="13104"/>
        </w:tabs>
        <w:ind w:left="2304" w:hanging="2304"/>
        <w:rPr>
          <w:color w:val="000000"/>
          <w:sz w:val="22"/>
          <w:lang w:val="en-GB"/>
        </w:rPr>
      </w:pPr>
      <w:r>
        <w:rPr>
          <w:b/>
          <w:color w:val="000000"/>
          <w:sz w:val="22"/>
          <w:lang w:val="en-GB"/>
        </w:rPr>
        <w:t xml:space="preserve">Source: </w:t>
      </w:r>
      <w:r>
        <w:rPr>
          <w:color w:val="000000"/>
          <w:sz w:val="22"/>
          <w:lang w:val="en-GB"/>
        </w:rPr>
        <w:t xml:space="preserve"> </w:t>
      </w:r>
      <w:r>
        <w:rPr>
          <w:color w:val="000000"/>
          <w:sz w:val="22"/>
          <w:lang w:val="en-GB"/>
        </w:rPr>
        <w:tab/>
        <w:t xml:space="preserve">B.R. Mitchell, ‘Statistical Appendix’, in Carlo Cipolla, ed., </w:t>
      </w:r>
      <w:r>
        <w:rPr>
          <w:i/>
          <w:color w:val="000000"/>
          <w:sz w:val="22"/>
          <w:lang w:val="en-GB"/>
        </w:rPr>
        <w:t>Fon</w:t>
      </w:r>
      <w:r>
        <w:rPr>
          <w:i/>
          <w:color w:val="000000"/>
          <w:sz w:val="22"/>
          <w:lang w:val="en-GB"/>
        </w:rPr>
        <w:t>tana Economic History of Europe</w:t>
      </w:r>
      <w:r>
        <w:rPr>
          <w:color w:val="000000"/>
          <w:sz w:val="22"/>
          <w:u w:val="single"/>
          <w:lang w:val="en-GB"/>
        </w:rPr>
        <w:t>,</w:t>
      </w:r>
      <w:r>
        <w:rPr>
          <w:color w:val="000000"/>
          <w:sz w:val="22"/>
          <w:lang w:val="en-GB"/>
        </w:rPr>
        <w:t xml:space="preserve"> Vol. IV:2, </w:t>
      </w:r>
      <w:r>
        <w:rPr>
          <w:i/>
          <w:color w:val="000000"/>
          <w:sz w:val="22"/>
          <w:lang w:val="en-GB"/>
        </w:rPr>
        <w:t>Emergence of Industrial Societies</w:t>
      </w:r>
      <w:r>
        <w:rPr>
          <w:color w:val="000000"/>
          <w:sz w:val="22"/>
          <w:lang w:val="en-GB"/>
        </w:rPr>
        <w:t xml:space="preserve"> (London, 1973), pp. 798-800.</w:t>
      </w:r>
    </w:p>
    <w:p w:rsidR="00000000" w:rsidRDefault="0090639F">
      <w:pPr>
        <w:widowControl w:val="0"/>
        <w:tabs>
          <w:tab w:val="left" w:pos="2304"/>
          <w:tab w:val="left" w:pos="4464"/>
          <w:tab w:val="left" w:pos="6624"/>
          <w:tab w:val="left" w:pos="8784"/>
          <w:tab w:val="left" w:pos="10944"/>
          <w:tab w:val="left" w:pos="13104"/>
        </w:tabs>
        <w:rPr>
          <w:b/>
          <w:color w:val="000000"/>
          <w:sz w:val="22"/>
          <w:lang w:val="en-GB"/>
        </w:rPr>
      </w:pPr>
      <w:r>
        <w:rPr>
          <w:color w:val="000000"/>
          <w:sz w:val="22"/>
          <w:lang w:val="en-GB"/>
        </w:rPr>
        <w:br w:type="page"/>
      </w:r>
    </w:p>
    <w:p w:rsidR="00000000" w:rsidRDefault="0090639F">
      <w:pPr>
        <w:widowControl w:val="0"/>
        <w:tabs>
          <w:tab w:val="center" w:pos="6912"/>
        </w:tabs>
        <w:rPr>
          <w:color w:val="000000"/>
          <w:sz w:val="22"/>
          <w:u w:val="single"/>
          <w:lang w:val="en-GB"/>
        </w:rPr>
      </w:pPr>
      <w:r>
        <w:rPr>
          <w:b/>
          <w:color w:val="000000"/>
          <w:sz w:val="22"/>
          <w:lang w:val="en-GB"/>
        </w:rPr>
        <w:t>Table 19.</w:t>
      </w:r>
      <w:r>
        <w:rPr>
          <w:color w:val="000000"/>
          <w:sz w:val="22"/>
          <w:lang w:val="en-GB"/>
        </w:rPr>
        <w:tab/>
      </w:r>
      <w:r>
        <w:rPr>
          <w:b/>
          <w:color w:val="000000"/>
          <w:sz w:val="22"/>
          <w:lang w:val="en-GB"/>
        </w:rPr>
        <w:t>British Foreign Trade Components, 1801/10 - 1901/10</w:t>
      </w:r>
    </w:p>
    <w:p w:rsidR="00000000" w:rsidRDefault="0090639F">
      <w:pPr>
        <w:widowControl w:val="0"/>
        <w:tabs>
          <w:tab w:val="left" w:pos="432"/>
          <w:tab w:val="left" w:pos="1872"/>
          <w:tab w:val="left" w:pos="3312"/>
          <w:tab w:val="left" w:pos="4752"/>
          <w:tab w:val="left" w:pos="6192"/>
          <w:tab w:val="left" w:pos="7632"/>
          <w:tab w:val="left" w:pos="9072"/>
          <w:tab w:val="left" w:pos="10512"/>
          <w:tab w:val="left" w:pos="11952"/>
          <w:tab w:val="left" w:pos="13392"/>
        </w:tabs>
        <w:rPr>
          <w:color w:val="000000"/>
          <w:sz w:val="22"/>
          <w:lang w:val="en-GB"/>
        </w:rPr>
      </w:pPr>
    </w:p>
    <w:p w:rsidR="00000000" w:rsidRDefault="0090639F">
      <w:pPr>
        <w:widowControl w:val="0"/>
        <w:tabs>
          <w:tab w:val="left" w:pos="432"/>
          <w:tab w:val="left" w:pos="1872"/>
          <w:tab w:val="left" w:pos="3312"/>
          <w:tab w:val="left" w:pos="4752"/>
          <w:tab w:val="left" w:pos="6192"/>
          <w:tab w:val="left" w:pos="7632"/>
          <w:tab w:val="left" w:pos="9072"/>
          <w:tab w:val="left" w:pos="10512"/>
          <w:tab w:val="left" w:pos="11952"/>
          <w:tab w:val="left" w:pos="13392"/>
        </w:tabs>
        <w:rPr>
          <w:color w:val="000000"/>
          <w:sz w:val="22"/>
          <w:lang w:val="en-GB"/>
        </w:rPr>
      </w:pPr>
    </w:p>
    <w:p w:rsidR="00000000" w:rsidRDefault="0090639F">
      <w:pPr>
        <w:widowControl w:val="0"/>
        <w:tabs>
          <w:tab w:val="left" w:pos="432"/>
          <w:tab w:val="left" w:pos="1872"/>
          <w:tab w:val="left" w:pos="3312"/>
          <w:tab w:val="left" w:pos="4752"/>
          <w:tab w:val="left" w:pos="6192"/>
          <w:tab w:val="left" w:pos="7632"/>
          <w:tab w:val="left" w:pos="9072"/>
          <w:tab w:val="left" w:pos="10512"/>
          <w:tab w:val="left" w:pos="11952"/>
          <w:tab w:val="left" w:pos="13392"/>
        </w:tabs>
        <w:ind w:left="432"/>
        <w:rPr>
          <w:b/>
          <w:color w:val="000000"/>
          <w:sz w:val="22"/>
          <w:lang w:val="en-GB"/>
        </w:rPr>
      </w:pPr>
      <w:r>
        <w:rPr>
          <w:b/>
          <w:color w:val="000000"/>
          <w:sz w:val="22"/>
          <w:lang w:val="en-GB"/>
        </w:rPr>
        <w:t>Decennial Means of British Exports, Imports, ‘Invisible’ Earnings, Balances on Curr</w:t>
      </w:r>
      <w:r>
        <w:rPr>
          <w:b/>
          <w:color w:val="000000"/>
          <w:sz w:val="22"/>
          <w:lang w:val="en-GB"/>
        </w:rPr>
        <w:t>ent Account, and Accumulated Balances of Overseas Investments, in Millions of Pounds Sterlings, in Current Prices</w:t>
      </w:r>
    </w:p>
    <w:p w:rsidR="00000000" w:rsidRDefault="0090639F">
      <w:pPr>
        <w:widowControl w:val="0"/>
        <w:tabs>
          <w:tab w:val="left" w:pos="432"/>
          <w:tab w:val="left" w:pos="1872"/>
          <w:tab w:val="left" w:pos="3312"/>
          <w:tab w:val="left" w:pos="4752"/>
          <w:tab w:val="left" w:pos="6192"/>
          <w:tab w:val="left" w:pos="7632"/>
          <w:tab w:val="left" w:pos="9072"/>
          <w:tab w:val="left" w:pos="10512"/>
          <w:tab w:val="left" w:pos="11952"/>
          <w:tab w:val="left" w:pos="13392"/>
        </w:tabs>
        <w:rPr>
          <w:b/>
          <w:color w:val="000000"/>
          <w:sz w:val="22"/>
          <w:lang w:val="en-GB"/>
        </w:rPr>
      </w:pP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color w:val="000000"/>
          <w:sz w:val="22"/>
          <w:lang w:val="en-GB"/>
        </w:rPr>
      </w:pPr>
      <w:r>
        <w:rPr>
          <w:b/>
          <w:color w:val="000000"/>
          <w:sz w:val="22"/>
          <w:lang w:val="en-GB"/>
        </w:rPr>
        <w:t>Decade</w:t>
      </w:r>
      <w:r>
        <w:rPr>
          <w:b/>
          <w:color w:val="000000"/>
          <w:sz w:val="22"/>
          <w:lang w:val="en-GB"/>
        </w:rPr>
        <w:tab/>
        <w:t>Export</w:t>
      </w:r>
      <w:r>
        <w:rPr>
          <w:b/>
          <w:color w:val="000000"/>
          <w:sz w:val="22"/>
          <w:lang w:val="en-GB"/>
        </w:rPr>
        <w:tab/>
        <w:t>Exports -</w:t>
      </w:r>
      <w:r>
        <w:rPr>
          <w:b/>
          <w:color w:val="000000"/>
          <w:sz w:val="22"/>
          <w:lang w:val="en-GB"/>
        </w:rPr>
        <w:tab/>
        <w:t>Imports =</w:t>
      </w:r>
      <w:r>
        <w:rPr>
          <w:b/>
          <w:color w:val="000000"/>
          <w:sz w:val="22"/>
          <w:lang w:val="en-GB"/>
        </w:rPr>
        <w:tab/>
        <w:t>Balance +</w:t>
      </w:r>
      <w:r>
        <w:rPr>
          <w:b/>
          <w:color w:val="000000"/>
          <w:sz w:val="22"/>
          <w:lang w:val="en-GB"/>
        </w:rPr>
        <w:tab/>
        <w:t>Serv- +</w:t>
      </w:r>
      <w:r>
        <w:rPr>
          <w:color w:val="000000"/>
          <w:sz w:val="22"/>
          <w:lang w:val="en-GB"/>
        </w:rPr>
        <w:tab/>
        <w:t xml:space="preserve"> </w:t>
      </w:r>
      <w:r>
        <w:rPr>
          <w:b/>
          <w:color w:val="000000"/>
          <w:sz w:val="22"/>
          <w:lang w:val="en-GB"/>
        </w:rPr>
        <w:t>Divid- =</w:t>
      </w:r>
      <w:r>
        <w:rPr>
          <w:b/>
          <w:color w:val="000000"/>
          <w:sz w:val="22"/>
          <w:lang w:val="en-GB"/>
        </w:rPr>
        <w:tab/>
        <w:t>Balance</w:t>
      </w:r>
      <w:r>
        <w:rPr>
          <w:b/>
          <w:color w:val="000000"/>
          <w:sz w:val="22"/>
          <w:lang w:val="en-GB"/>
        </w:rPr>
        <w:tab/>
        <w:t>Accumulated</w:t>
      </w:r>
      <w:r>
        <w:rPr>
          <w:b/>
          <w:color w:val="000000"/>
          <w:sz w:val="22"/>
          <w:lang w:val="en-GB"/>
        </w:rPr>
        <w:tab/>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r>
        <w:rPr>
          <w:color w:val="000000"/>
          <w:sz w:val="22"/>
          <w:lang w:val="en-GB"/>
        </w:rPr>
        <w:tab/>
      </w:r>
      <w:r>
        <w:rPr>
          <w:color w:val="000000"/>
          <w:sz w:val="22"/>
          <w:lang w:val="en-GB"/>
        </w:rPr>
        <w:tab/>
      </w:r>
      <w:r>
        <w:rPr>
          <w:b/>
          <w:color w:val="000000"/>
          <w:sz w:val="22"/>
          <w:lang w:val="en-GB"/>
        </w:rPr>
        <w:t>Index</w:t>
      </w:r>
      <w:r>
        <w:rPr>
          <w:b/>
          <w:color w:val="000000"/>
          <w:sz w:val="22"/>
          <w:lang w:val="en-GB"/>
        </w:rPr>
        <w:tab/>
      </w:r>
      <w:r>
        <w:rPr>
          <w:b/>
          <w:color w:val="000000"/>
          <w:sz w:val="22"/>
          <w:lang w:val="en-GB"/>
        </w:rPr>
        <w:tab/>
      </w:r>
      <w:r>
        <w:rPr>
          <w:b/>
          <w:color w:val="000000"/>
          <w:sz w:val="22"/>
          <w:lang w:val="en-GB"/>
        </w:rPr>
        <w:tab/>
        <w:t>on Comm-</w:t>
      </w:r>
      <w:r>
        <w:rPr>
          <w:b/>
          <w:color w:val="000000"/>
          <w:sz w:val="22"/>
          <w:lang w:val="en-GB"/>
        </w:rPr>
        <w:tab/>
        <w:t>ices</w:t>
      </w:r>
      <w:r>
        <w:rPr>
          <w:b/>
          <w:color w:val="000000"/>
          <w:sz w:val="22"/>
          <w:lang w:val="en-GB"/>
        </w:rPr>
        <w:tab/>
        <w:t xml:space="preserve"> ends &amp;</w:t>
      </w:r>
      <w:r>
        <w:rPr>
          <w:b/>
          <w:color w:val="000000"/>
          <w:sz w:val="22"/>
          <w:lang w:val="en-GB"/>
        </w:rPr>
        <w:tab/>
        <w:t>on the</w:t>
      </w:r>
      <w:r>
        <w:rPr>
          <w:b/>
          <w:color w:val="000000"/>
          <w:sz w:val="22"/>
          <w:lang w:val="en-GB"/>
        </w:rPr>
        <w:tab/>
        <w:t>Balance</w:t>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t>odity</w:t>
      </w:r>
      <w:r>
        <w:rPr>
          <w:b/>
          <w:color w:val="000000"/>
          <w:sz w:val="22"/>
          <w:lang w:val="en-GB"/>
        </w:rPr>
        <w:tab/>
      </w:r>
      <w:r>
        <w:rPr>
          <w:b/>
          <w:color w:val="000000"/>
          <w:sz w:val="22"/>
          <w:lang w:val="en-GB"/>
        </w:rPr>
        <w:tab/>
        <w:t xml:space="preserve"> Interest</w:t>
      </w:r>
      <w:r>
        <w:rPr>
          <w:b/>
          <w:color w:val="000000"/>
          <w:sz w:val="22"/>
          <w:lang w:val="en-GB"/>
        </w:rPr>
        <w:tab/>
        <w:t>Current</w:t>
      </w:r>
      <w:r>
        <w:rPr>
          <w:b/>
          <w:color w:val="000000"/>
          <w:sz w:val="22"/>
          <w:lang w:val="en-GB"/>
        </w:rPr>
        <w:tab/>
        <w:t>of Overseas</w:t>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r>
        <w:rPr>
          <w:b/>
          <w:color w:val="000000"/>
          <w:sz w:val="22"/>
          <w:lang w:val="en-GB"/>
        </w:rPr>
        <w:tab/>
      </w:r>
      <w:r>
        <w:rPr>
          <w:b/>
          <w:color w:val="000000"/>
          <w:sz w:val="22"/>
          <w:lang w:val="en-GB"/>
        </w:rPr>
        <w:tab/>
        <w:t>1801-10</w:t>
      </w:r>
      <w:r>
        <w:rPr>
          <w:b/>
          <w:color w:val="000000"/>
          <w:sz w:val="22"/>
          <w:lang w:val="en-GB"/>
        </w:rPr>
        <w:tab/>
      </w:r>
      <w:r>
        <w:rPr>
          <w:b/>
          <w:color w:val="000000"/>
          <w:sz w:val="22"/>
          <w:lang w:val="en-GB"/>
        </w:rPr>
        <w:tab/>
      </w:r>
      <w:r>
        <w:rPr>
          <w:b/>
          <w:color w:val="000000"/>
          <w:sz w:val="22"/>
          <w:lang w:val="en-GB"/>
        </w:rPr>
        <w:tab/>
        <w:t>Account</w:t>
      </w:r>
      <w:r>
        <w:rPr>
          <w:b/>
          <w:color w:val="000000"/>
          <w:sz w:val="22"/>
          <w:lang w:val="en-GB"/>
        </w:rPr>
        <w:tab/>
      </w:r>
      <w:r>
        <w:rPr>
          <w:b/>
          <w:color w:val="000000"/>
          <w:sz w:val="22"/>
          <w:lang w:val="en-GB"/>
        </w:rPr>
        <w:tab/>
        <w:t xml:space="preserve"> </w:t>
      </w:r>
      <w:r>
        <w:rPr>
          <w:b/>
          <w:color w:val="000000"/>
          <w:sz w:val="22"/>
          <w:lang w:val="en-GB"/>
        </w:rPr>
        <w:tab/>
        <w:t>Account</w:t>
      </w:r>
      <w:r>
        <w:rPr>
          <w:b/>
          <w:color w:val="000000"/>
          <w:sz w:val="22"/>
          <w:lang w:val="en-GB"/>
        </w:rPr>
        <w:tab/>
        <w:t>Investments*</w:t>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r>
        <w:rPr>
          <w:b/>
          <w:color w:val="000000"/>
          <w:sz w:val="22"/>
          <w:lang w:val="en-GB"/>
        </w:rPr>
        <w:tab/>
      </w:r>
      <w:r>
        <w:rPr>
          <w:b/>
          <w:color w:val="000000"/>
          <w:sz w:val="22"/>
          <w:lang w:val="en-GB"/>
        </w:rPr>
        <w:tab/>
        <w:t>= 100</w:t>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r>
        <w:rPr>
          <w:b/>
          <w:color w:val="000000"/>
          <w:sz w:val="22"/>
          <w:lang w:val="en-GB"/>
        </w:rPr>
        <w:tab/>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r>
        <w:rPr>
          <w:b/>
          <w:color w:val="000000"/>
          <w:sz w:val="22"/>
          <w:lang w:val="en-GB"/>
        </w:rPr>
        <w:tab/>
      </w:r>
      <w:r>
        <w:rPr>
          <w:b/>
          <w:color w:val="000000"/>
          <w:sz w:val="22"/>
          <w:lang w:val="en-GB"/>
        </w:rPr>
        <w:tab/>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w:t>
      </w:r>
      <w:r>
        <w:rPr>
          <w:b/>
          <w:color w:val="000000"/>
          <w:sz w:val="22"/>
          <w:lang w:val="en-GB"/>
        </w:rPr>
        <w:tab/>
        <w:t>in £ sterling</w:t>
      </w: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p>
    <w:p w:rsidR="00000000" w:rsidRDefault="0090639F">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1801-10</w:t>
      </w:r>
      <w:r>
        <w:rPr>
          <w:b/>
          <w:color w:val="000000"/>
          <w:sz w:val="22"/>
          <w:lang w:val="en-GB"/>
        </w:rPr>
        <w:tab/>
      </w:r>
      <w:r>
        <w:rPr>
          <w:color w:val="000000"/>
          <w:sz w:val="22"/>
          <w:lang w:val="en-GB"/>
        </w:rPr>
        <w:t>100.0</w:t>
      </w:r>
      <w:r>
        <w:rPr>
          <w:color w:val="000000"/>
          <w:sz w:val="22"/>
          <w:lang w:val="en-GB"/>
        </w:rPr>
        <w:tab/>
        <w:t>41.05</w:t>
      </w:r>
      <w:r>
        <w:rPr>
          <w:color w:val="000000"/>
          <w:sz w:val="22"/>
          <w:lang w:val="en-GB"/>
        </w:rPr>
        <w:tab/>
        <w:t>50.95</w:t>
      </w:r>
      <w:r>
        <w:rPr>
          <w:color w:val="000000"/>
          <w:sz w:val="22"/>
          <w:lang w:val="en-GB"/>
        </w:rPr>
        <w:tab/>
        <w:t>-9.90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1811-20</w:t>
      </w:r>
      <w:r>
        <w:rPr>
          <w:b/>
          <w:color w:val="000000"/>
          <w:sz w:val="22"/>
          <w:lang w:val="en-GB"/>
        </w:rPr>
        <w:tab/>
      </w:r>
      <w:r>
        <w:rPr>
          <w:color w:val="000000"/>
          <w:sz w:val="22"/>
          <w:lang w:val="en-GB"/>
        </w:rPr>
        <w:t>101.3</w:t>
      </w:r>
      <w:r>
        <w:rPr>
          <w:color w:val="000000"/>
          <w:sz w:val="22"/>
          <w:lang w:val="en-GB"/>
        </w:rPr>
        <w:tab/>
        <w:t>41.60</w:t>
      </w:r>
      <w:r>
        <w:rPr>
          <w:color w:val="000000"/>
          <w:sz w:val="22"/>
          <w:lang w:val="en-GB"/>
        </w:rPr>
        <w:tab/>
        <w:t>49.80</w:t>
      </w:r>
      <w:r>
        <w:rPr>
          <w:color w:val="000000"/>
          <w:sz w:val="22"/>
          <w:lang w:val="en-GB"/>
        </w:rPr>
        <w:tab/>
        <w:t>-8.20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1821-30</w:t>
      </w:r>
      <w:r>
        <w:rPr>
          <w:b/>
          <w:color w:val="000000"/>
          <w:sz w:val="22"/>
          <w:lang w:val="en-GB"/>
        </w:rPr>
        <w:tab/>
      </w:r>
      <w:r>
        <w:rPr>
          <w:color w:val="000000"/>
          <w:sz w:val="22"/>
          <w:lang w:val="en-GB"/>
        </w:rPr>
        <w:t>89.2</w:t>
      </w:r>
      <w:r>
        <w:rPr>
          <w:color w:val="000000"/>
          <w:sz w:val="22"/>
          <w:lang w:val="en-GB"/>
        </w:rPr>
        <w:tab/>
        <w:t>36.60</w:t>
      </w:r>
      <w:r>
        <w:rPr>
          <w:color w:val="000000"/>
          <w:sz w:val="22"/>
          <w:lang w:val="en-GB"/>
        </w:rPr>
        <w:tab/>
        <w:t>47.05</w:t>
      </w:r>
      <w:r>
        <w:rPr>
          <w:color w:val="000000"/>
          <w:sz w:val="22"/>
          <w:lang w:val="en-GB"/>
        </w:rPr>
        <w:tab/>
        <w:t>-10.45</w:t>
      </w:r>
      <w:r>
        <w:rPr>
          <w:color w:val="000000"/>
          <w:sz w:val="22"/>
          <w:lang w:val="en-GB"/>
        </w:rPr>
        <w:tab/>
        <w:t>12.40</w:t>
      </w:r>
      <w:r>
        <w:rPr>
          <w:color w:val="000000"/>
          <w:sz w:val="22"/>
          <w:lang w:val="en-GB"/>
        </w:rPr>
        <w:tab/>
        <w:t>4.4</w:t>
      </w:r>
      <w:r>
        <w:rPr>
          <w:color w:val="000000"/>
          <w:sz w:val="22"/>
          <w:lang w:val="en-GB"/>
        </w:rPr>
        <w:t>0</w:t>
      </w:r>
      <w:r>
        <w:rPr>
          <w:color w:val="000000"/>
          <w:sz w:val="22"/>
          <w:lang w:val="en-GB"/>
        </w:rPr>
        <w:tab/>
        <w:t>6.35</w:t>
      </w:r>
      <w:r>
        <w:rPr>
          <w:color w:val="000000"/>
          <w:sz w:val="22"/>
          <w:lang w:val="en-GB"/>
        </w:rPr>
        <w:tab/>
        <w:t>104.50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1831-40</w:t>
      </w:r>
      <w:r>
        <w:rPr>
          <w:b/>
          <w:color w:val="000000"/>
          <w:sz w:val="22"/>
          <w:lang w:val="en-GB"/>
        </w:rPr>
        <w:tab/>
      </w:r>
      <w:r>
        <w:rPr>
          <w:color w:val="000000"/>
          <w:sz w:val="22"/>
          <w:lang w:val="en-GB"/>
        </w:rPr>
        <w:t>110.0</w:t>
      </w:r>
      <w:r>
        <w:rPr>
          <w:color w:val="000000"/>
          <w:sz w:val="22"/>
          <w:lang w:val="en-GB"/>
        </w:rPr>
        <w:tab/>
        <w:t>45.15</w:t>
      </w:r>
      <w:r>
        <w:rPr>
          <w:color w:val="000000"/>
          <w:sz w:val="22"/>
          <w:lang w:val="en-GB"/>
        </w:rPr>
        <w:tab/>
        <w:t>63.70</w:t>
      </w:r>
      <w:r>
        <w:rPr>
          <w:color w:val="000000"/>
          <w:sz w:val="22"/>
          <w:lang w:val="en-GB"/>
        </w:rPr>
        <w:tab/>
        <w:t>-18.55</w:t>
      </w:r>
      <w:r>
        <w:rPr>
          <w:color w:val="000000"/>
          <w:sz w:val="22"/>
          <w:lang w:val="en-GB"/>
        </w:rPr>
        <w:tab/>
        <w:t>16.35</w:t>
      </w:r>
      <w:r>
        <w:rPr>
          <w:color w:val="000000"/>
          <w:sz w:val="22"/>
          <w:lang w:val="en-GB"/>
        </w:rPr>
        <w:tab/>
        <w:t>6.70</w:t>
      </w:r>
      <w:r>
        <w:rPr>
          <w:color w:val="000000"/>
          <w:sz w:val="22"/>
          <w:lang w:val="en-GB"/>
        </w:rPr>
        <w:tab/>
        <w:t>4.50</w:t>
      </w:r>
      <w:r>
        <w:rPr>
          <w:color w:val="000000"/>
          <w:sz w:val="22"/>
          <w:lang w:val="en-GB"/>
        </w:rPr>
        <w:tab/>
        <w:t>149.50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1841-50</w:t>
      </w:r>
      <w:r>
        <w:rPr>
          <w:b/>
          <w:color w:val="000000"/>
          <w:sz w:val="22"/>
          <w:lang w:val="en-GB"/>
        </w:rPr>
        <w:tab/>
      </w:r>
      <w:r>
        <w:rPr>
          <w:color w:val="000000"/>
          <w:sz w:val="22"/>
          <w:lang w:val="en-GB"/>
        </w:rPr>
        <w:t>140.0</w:t>
      </w:r>
      <w:r>
        <w:rPr>
          <w:color w:val="000000"/>
          <w:sz w:val="22"/>
          <w:lang w:val="en-GB"/>
        </w:rPr>
        <w:tab/>
        <w:t>57.45</w:t>
      </w:r>
      <w:r>
        <w:rPr>
          <w:color w:val="000000"/>
          <w:sz w:val="22"/>
          <w:lang w:val="en-GB"/>
        </w:rPr>
        <w:tab/>
        <w:t>79.35</w:t>
      </w:r>
      <w:r>
        <w:rPr>
          <w:color w:val="000000"/>
          <w:sz w:val="22"/>
          <w:lang w:val="en-GB"/>
        </w:rPr>
        <w:tab/>
        <w:t>-21.90</w:t>
      </w:r>
      <w:r>
        <w:rPr>
          <w:color w:val="000000"/>
          <w:sz w:val="22"/>
          <w:lang w:val="en-GB"/>
        </w:rPr>
        <w:tab/>
        <w:t>18.70</w:t>
      </w:r>
      <w:r>
        <w:rPr>
          <w:color w:val="000000"/>
          <w:sz w:val="22"/>
          <w:lang w:val="en-GB"/>
        </w:rPr>
        <w:tab/>
        <w:t>8.50</w:t>
      </w:r>
      <w:r>
        <w:rPr>
          <w:color w:val="000000"/>
          <w:sz w:val="22"/>
          <w:lang w:val="en-GB"/>
        </w:rPr>
        <w:tab/>
        <w:t>5.30</w:t>
      </w:r>
      <w:r>
        <w:rPr>
          <w:color w:val="000000"/>
          <w:sz w:val="22"/>
          <w:lang w:val="en-GB"/>
        </w:rPr>
        <w:tab/>
        <w:t>197.00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1851-60</w:t>
      </w:r>
      <w:r>
        <w:rPr>
          <w:b/>
          <w:color w:val="000000"/>
          <w:sz w:val="22"/>
          <w:lang w:val="en-GB"/>
        </w:rPr>
        <w:tab/>
      </w:r>
      <w:r>
        <w:rPr>
          <w:color w:val="000000"/>
          <w:sz w:val="22"/>
          <w:lang w:val="en-GB"/>
        </w:rPr>
        <w:t>259.6</w:t>
      </w:r>
      <w:r>
        <w:rPr>
          <w:color w:val="000000"/>
          <w:sz w:val="22"/>
          <w:lang w:val="en-GB"/>
        </w:rPr>
        <w:tab/>
        <w:t>106.55</w:t>
      </w:r>
      <w:r>
        <w:rPr>
          <w:color w:val="000000"/>
          <w:sz w:val="22"/>
          <w:lang w:val="en-GB"/>
        </w:rPr>
        <w:tab/>
        <w:t>137.20</w:t>
      </w:r>
      <w:r>
        <w:rPr>
          <w:color w:val="000000"/>
          <w:sz w:val="22"/>
          <w:lang w:val="en-GB"/>
        </w:rPr>
        <w:tab/>
        <w:t>-30.65</w:t>
      </w:r>
      <w:r>
        <w:rPr>
          <w:color w:val="000000"/>
          <w:sz w:val="22"/>
          <w:lang w:val="en-GB"/>
        </w:rPr>
        <w:tab/>
        <w:t>33.60</w:t>
      </w:r>
      <w:r>
        <w:rPr>
          <w:color w:val="000000"/>
          <w:sz w:val="22"/>
          <w:lang w:val="en-GB"/>
        </w:rPr>
        <w:tab/>
        <w:t>14.10</w:t>
      </w:r>
      <w:r>
        <w:rPr>
          <w:color w:val="000000"/>
          <w:sz w:val="22"/>
          <w:lang w:val="en-GB"/>
        </w:rPr>
        <w:tab/>
        <w:t>17.05</w:t>
      </w:r>
      <w:r>
        <w:rPr>
          <w:color w:val="000000"/>
          <w:sz w:val="22"/>
          <w:lang w:val="en-GB"/>
        </w:rPr>
        <w:tab/>
        <w:t>314.50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1861-70</w:t>
      </w:r>
      <w:r>
        <w:rPr>
          <w:b/>
          <w:color w:val="000000"/>
          <w:sz w:val="22"/>
          <w:lang w:val="en-GB"/>
        </w:rPr>
        <w:tab/>
      </w:r>
      <w:r>
        <w:rPr>
          <w:color w:val="000000"/>
          <w:sz w:val="22"/>
          <w:lang w:val="en-GB"/>
        </w:rPr>
        <w:t>404.6</w:t>
      </w:r>
      <w:r>
        <w:rPr>
          <w:color w:val="000000"/>
          <w:sz w:val="22"/>
          <w:lang w:val="en-GB"/>
        </w:rPr>
        <w:tab/>
        <w:t>166.10</w:t>
      </w:r>
      <w:r>
        <w:rPr>
          <w:color w:val="000000"/>
          <w:sz w:val="22"/>
          <w:lang w:val="en-GB"/>
        </w:rPr>
        <w:tab/>
        <w:t>223.60</w:t>
      </w:r>
      <w:r>
        <w:rPr>
          <w:color w:val="000000"/>
          <w:sz w:val="22"/>
          <w:lang w:val="en-GB"/>
        </w:rPr>
        <w:tab/>
        <w:t>-57.50</w:t>
      </w:r>
      <w:r>
        <w:rPr>
          <w:color w:val="000000"/>
          <w:sz w:val="22"/>
          <w:lang w:val="en-GB"/>
        </w:rPr>
        <w:tab/>
        <w:t>62.50</w:t>
      </w:r>
      <w:r>
        <w:rPr>
          <w:color w:val="000000"/>
          <w:sz w:val="22"/>
          <w:lang w:val="en-GB"/>
        </w:rPr>
        <w:tab/>
        <w:t>26.30</w:t>
      </w:r>
      <w:r>
        <w:rPr>
          <w:color w:val="000000"/>
          <w:sz w:val="22"/>
          <w:lang w:val="en-GB"/>
        </w:rPr>
        <w:tab/>
        <w:t>31.30</w:t>
      </w:r>
      <w:r>
        <w:rPr>
          <w:color w:val="000000"/>
          <w:sz w:val="22"/>
          <w:lang w:val="en-GB"/>
        </w:rPr>
        <w:tab/>
        <w:t>591.00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1871-80</w:t>
      </w:r>
      <w:r>
        <w:rPr>
          <w:b/>
          <w:color w:val="000000"/>
          <w:sz w:val="22"/>
          <w:lang w:val="en-GB"/>
        </w:rPr>
        <w:tab/>
      </w:r>
      <w:r>
        <w:rPr>
          <w:color w:val="000000"/>
          <w:sz w:val="22"/>
          <w:lang w:val="en-GB"/>
        </w:rPr>
        <w:t>53</w:t>
      </w:r>
      <w:r>
        <w:rPr>
          <w:color w:val="000000"/>
          <w:sz w:val="22"/>
          <w:lang w:val="en-GB"/>
        </w:rPr>
        <w:t>7.0</w:t>
      </w:r>
      <w:r>
        <w:rPr>
          <w:color w:val="000000"/>
          <w:sz w:val="22"/>
          <w:lang w:val="en-GB"/>
        </w:rPr>
        <w:tab/>
        <w:t>220.45</w:t>
      </w:r>
      <w:r>
        <w:rPr>
          <w:color w:val="000000"/>
          <w:sz w:val="22"/>
          <w:lang w:val="en-GB"/>
        </w:rPr>
        <w:tab/>
        <w:t>313.85</w:t>
      </w:r>
      <w:r>
        <w:rPr>
          <w:color w:val="000000"/>
          <w:sz w:val="22"/>
          <w:lang w:val="en-GB"/>
        </w:rPr>
        <w:tab/>
        <w:t>-93.40</w:t>
      </w:r>
      <w:r>
        <w:rPr>
          <w:color w:val="000000"/>
          <w:sz w:val="22"/>
          <w:lang w:val="en-GB"/>
        </w:rPr>
        <w:tab/>
        <w:t>89.90</w:t>
      </w:r>
      <w:r>
        <w:rPr>
          <w:color w:val="000000"/>
          <w:sz w:val="22"/>
          <w:lang w:val="en-GB"/>
        </w:rPr>
        <w:tab/>
        <w:t>53.15</w:t>
      </w:r>
      <w:r>
        <w:rPr>
          <w:color w:val="000000"/>
          <w:sz w:val="22"/>
          <w:lang w:val="en-GB"/>
        </w:rPr>
        <w:tab/>
        <w:t>49.65</w:t>
      </w:r>
      <w:r>
        <w:rPr>
          <w:color w:val="000000"/>
          <w:sz w:val="22"/>
          <w:lang w:val="en-GB"/>
        </w:rPr>
        <w:tab/>
        <w:t>1127.00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1881-90</w:t>
      </w:r>
      <w:r>
        <w:rPr>
          <w:b/>
          <w:color w:val="000000"/>
          <w:sz w:val="22"/>
          <w:lang w:val="en-GB"/>
        </w:rPr>
        <w:tab/>
      </w:r>
      <w:r>
        <w:rPr>
          <w:color w:val="000000"/>
          <w:sz w:val="22"/>
          <w:lang w:val="en-GB"/>
        </w:rPr>
        <w:t>570.8</w:t>
      </w:r>
      <w:r>
        <w:rPr>
          <w:color w:val="000000"/>
          <w:sz w:val="22"/>
          <w:lang w:val="en-GB"/>
        </w:rPr>
        <w:tab/>
        <w:t>234.30</w:t>
      </w:r>
      <w:r>
        <w:rPr>
          <w:color w:val="000000"/>
          <w:sz w:val="22"/>
          <w:lang w:val="en-GB"/>
        </w:rPr>
        <w:tab/>
        <w:t>331.95</w:t>
      </w:r>
      <w:r>
        <w:rPr>
          <w:color w:val="000000"/>
          <w:sz w:val="22"/>
          <w:lang w:val="en-GB"/>
        </w:rPr>
        <w:tab/>
        <w:t>-97.65</w:t>
      </w:r>
      <w:r>
        <w:rPr>
          <w:color w:val="000000"/>
          <w:sz w:val="22"/>
          <w:lang w:val="en-GB"/>
        </w:rPr>
        <w:tab/>
        <w:t>97.80</w:t>
      </w:r>
      <w:r>
        <w:rPr>
          <w:color w:val="000000"/>
          <w:sz w:val="22"/>
          <w:lang w:val="en-GB"/>
        </w:rPr>
        <w:tab/>
        <w:t>74.50</w:t>
      </w:r>
      <w:r>
        <w:rPr>
          <w:color w:val="000000"/>
          <w:sz w:val="22"/>
          <w:lang w:val="en-GB"/>
        </w:rPr>
        <w:tab/>
        <w:t>74.65</w:t>
      </w:r>
      <w:r>
        <w:rPr>
          <w:color w:val="000000"/>
          <w:sz w:val="22"/>
          <w:lang w:val="en-GB"/>
        </w:rPr>
        <w:tab/>
        <w:t>1716.00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t>1891-00</w:t>
      </w:r>
      <w:r>
        <w:rPr>
          <w:b/>
          <w:color w:val="000000"/>
          <w:sz w:val="22"/>
          <w:lang w:val="en-GB"/>
        </w:rPr>
        <w:tab/>
      </w:r>
      <w:r>
        <w:rPr>
          <w:color w:val="000000"/>
          <w:sz w:val="22"/>
          <w:lang w:val="en-GB"/>
        </w:rPr>
        <w:t>584.0</w:t>
      </w:r>
      <w:r>
        <w:rPr>
          <w:color w:val="000000"/>
          <w:sz w:val="22"/>
          <w:lang w:val="en-GB"/>
        </w:rPr>
        <w:tab/>
        <w:t>239.75</w:t>
      </w:r>
      <w:r>
        <w:rPr>
          <w:color w:val="000000"/>
          <w:sz w:val="22"/>
          <w:lang w:val="en-GB"/>
        </w:rPr>
        <w:tab/>
        <w:t>385.20</w:t>
      </w:r>
      <w:r>
        <w:rPr>
          <w:color w:val="000000"/>
          <w:sz w:val="22"/>
          <w:lang w:val="en-GB"/>
        </w:rPr>
        <w:tab/>
        <w:t>-145.45</w:t>
      </w:r>
      <w:r>
        <w:rPr>
          <w:color w:val="000000"/>
          <w:sz w:val="22"/>
          <w:lang w:val="en-GB"/>
        </w:rPr>
        <w:tab/>
        <w:t>94.55</w:t>
      </w:r>
      <w:r>
        <w:rPr>
          <w:color w:val="000000"/>
          <w:sz w:val="22"/>
          <w:lang w:val="en-GB"/>
        </w:rPr>
        <w:tab/>
        <w:t>97.10</w:t>
      </w:r>
      <w:r>
        <w:rPr>
          <w:color w:val="000000"/>
          <w:sz w:val="22"/>
          <w:lang w:val="en-GB"/>
        </w:rPr>
        <w:tab/>
        <w:t>46.20</w:t>
      </w:r>
      <w:r>
        <w:rPr>
          <w:color w:val="000000"/>
          <w:sz w:val="22"/>
          <w:lang w:val="en-GB"/>
        </w:rPr>
        <w:tab/>
        <w:t>2296.00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rPr>
          <w:color w:val="000000"/>
          <w:sz w:val="22"/>
          <w:lang w:val="en-GB"/>
        </w:rPr>
      </w:pPr>
      <w:r>
        <w:rPr>
          <w:b/>
          <w:color w:val="000000"/>
          <w:sz w:val="22"/>
          <w:lang w:val="en-GB"/>
        </w:rPr>
        <w:lastRenderedPageBreak/>
        <w:t>1901-10</w:t>
      </w:r>
      <w:r>
        <w:rPr>
          <w:b/>
          <w:color w:val="000000"/>
          <w:sz w:val="22"/>
          <w:lang w:val="en-GB"/>
        </w:rPr>
        <w:tab/>
      </w:r>
      <w:r>
        <w:rPr>
          <w:color w:val="000000"/>
          <w:sz w:val="22"/>
          <w:lang w:val="en-GB"/>
        </w:rPr>
        <w:t>845.9</w:t>
      </w:r>
      <w:r>
        <w:rPr>
          <w:color w:val="000000"/>
          <w:sz w:val="22"/>
          <w:lang w:val="en-GB"/>
        </w:rPr>
        <w:tab/>
        <w:t>347.25</w:t>
      </w:r>
      <w:r>
        <w:rPr>
          <w:color w:val="000000"/>
          <w:sz w:val="22"/>
          <w:lang w:val="en-GB"/>
        </w:rPr>
        <w:tab/>
        <w:t>505.55</w:t>
      </w:r>
      <w:r>
        <w:rPr>
          <w:color w:val="000000"/>
          <w:sz w:val="22"/>
          <w:lang w:val="en-GB"/>
        </w:rPr>
        <w:tab/>
        <w:t>-158.30</w:t>
      </w:r>
      <w:r>
        <w:rPr>
          <w:color w:val="000000"/>
          <w:sz w:val="22"/>
          <w:lang w:val="en-GB"/>
        </w:rPr>
        <w:tab/>
        <w:t>123.55</w:t>
      </w:r>
      <w:r>
        <w:rPr>
          <w:color w:val="000000"/>
          <w:sz w:val="22"/>
          <w:lang w:val="en-GB"/>
        </w:rPr>
        <w:tab/>
        <w:t>132.15</w:t>
      </w:r>
      <w:r>
        <w:rPr>
          <w:color w:val="000000"/>
          <w:sz w:val="22"/>
          <w:lang w:val="en-GB"/>
        </w:rPr>
        <w:tab/>
        <w:t>97.40</w:t>
      </w:r>
      <w:r>
        <w:rPr>
          <w:color w:val="000000"/>
          <w:sz w:val="22"/>
          <w:lang w:val="en-GB"/>
        </w:rPr>
        <w:tab/>
        <w:t>3006.50</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r>
        <w:rPr>
          <w:b/>
          <w:color w:val="000000"/>
          <w:sz w:val="22"/>
          <w:lang w:val="en-GB"/>
        </w:rPr>
        <w:t xml:space="preserve">Explanation of </w:t>
      </w:r>
      <w:r>
        <w:rPr>
          <w:b/>
          <w:color w:val="000000"/>
          <w:sz w:val="22"/>
          <w:lang w:val="en-GB"/>
        </w:rPr>
        <w:t>the Table:</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r>
        <w:rPr>
          <w:color w:val="000000"/>
          <w:sz w:val="22"/>
          <w:lang w:val="en-GB"/>
        </w:rPr>
        <w:t>Subtract imports from exports to obtain the balance on the commodity account, which was always negative (i.e. the British imported a greater value of goods than they exported). To that negatrive balance on the commodity account, add the ‘invisi</w:t>
      </w:r>
      <w:r>
        <w:rPr>
          <w:color w:val="000000"/>
          <w:sz w:val="22"/>
          <w:lang w:val="en-GB"/>
        </w:rPr>
        <w:t>bles’ consisting of ‘services’ (i.e. shipping, banking, insurance revenues, etc.) and those dividends and interest payments received on foreign (overseas) investments, in order to obtain the final balance on Current Account, which was always positive. Gold</w:t>
      </w:r>
      <w:r>
        <w:rPr>
          <w:color w:val="000000"/>
          <w:sz w:val="22"/>
          <w:lang w:val="en-GB"/>
        </w:rPr>
        <w:t xml:space="preserve"> movements and other items on Capital Account are not shown here.</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r>
        <w:rPr>
          <w:b/>
          <w:color w:val="000000"/>
          <w:sz w:val="22"/>
          <w:lang w:val="en-GB"/>
        </w:rPr>
        <w:t>The Equation:</w:t>
      </w:r>
      <w:r>
        <w:rPr>
          <w:color w:val="000000"/>
          <w:sz w:val="22"/>
          <w:lang w:val="en-GB"/>
        </w:rPr>
        <w:t xml:space="preserve">  Exports - Imports = Balance on the Commodity Account + Services + Dividends &amp; Interest = Balance on the Current Account. </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r>
        <w:rPr>
          <w:color w:val="000000"/>
          <w:sz w:val="22"/>
          <w:lang w:val="en-GB"/>
        </w:rPr>
        <w:t>*   The accumulated net balance of overseas investm</w:t>
      </w:r>
      <w:r>
        <w:rPr>
          <w:color w:val="000000"/>
          <w:sz w:val="22"/>
          <w:lang w:val="en-GB"/>
        </w:rPr>
        <w:t>ents (foreign credits) includes the retained or re-invested interest and dividends on accumulated foreign investments. Gold movements and other items on the capital account are not given.</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b/>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b/>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b/>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color w:val="000000"/>
          <w:sz w:val="22"/>
          <w:lang w:val="en-GB"/>
        </w:rPr>
      </w:pPr>
      <w:r>
        <w:rPr>
          <w:b/>
          <w:color w:val="000000"/>
          <w:sz w:val="22"/>
          <w:lang w:val="en-GB"/>
        </w:rPr>
        <w:t>Source:</w:t>
      </w:r>
      <w:r>
        <w:rPr>
          <w:color w:val="000000"/>
          <w:sz w:val="22"/>
          <w:lang w:val="en-GB"/>
        </w:rPr>
        <w:t xml:space="preserve"> Calculated from Peter Mathias, </w:t>
      </w:r>
      <w:r>
        <w:rPr>
          <w:i/>
          <w:color w:val="000000"/>
          <w:sz w:val="22"/>
          <w:lang w:val="en-GB"/>
        </w:rPr>
        <w:t>First Industrial Nation</w:t>
      </w:r>
      <w:r>
        <w:rPr>
          <w:color w:val="000000"/>
          <w:sz w:val="22"/>
          <w:lang w:val="en-GB"/>
        </w:rPr>
        <w:t xml:space="preserve"> (</w:t>
      </w:r>
      <w:r>
        <w:rPr>
          <w:color w:val="000000"/>
          <w:sz w:val="22"/>
          <w:lang w:val="en-GB"/>
        </w:rPr>
        <w:t>London, 1969), Table VII, p. 305.</w:t>
      </w: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ind w:left="2530" w:hanging="2530"/>
        <w:rPr>
          <w:b/>
          <w:color w:val="000000"/>
          <w:sz w:val="22"/>
          <w:lang w:val="en-GB"/>
        </w:rPr>
      </w:pPr>
    </w:p>
    <w:p w:rsidR="00000000" w:rsidRDefault="0090639F">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480" w:lineRule="auto"/>
        <w:ind w:left="2530" w:hanging="2530"/>
        <w:rPr>
          <w:b/>
          <w:color w:val="000000"/>
          <w:sz w:val="22"/>
          <w:lang w:val="en-GB"/>
        </w:rPr>
      </w:pPr>
      <w:r>
        <w:rPr>
          <w:b/>
          <w:color w:val="000000"/>
          <w:sz w:val="22"/>
          <w:lang w:val="en-GB"/>
        </w:rPr>
        <w:lastRenderedPageBreak/>
        <w:t>Table 20.</w:t>
      </w:r>
      <w:r>
        <w:rPr>
          <w:color w:val="000000"/>
          <w:sz w:val="22"/>
          <w:lang w:val="en-GB"/>
        </w:rPr>
        <w:tab/>
      </w:r>
      <w:r>
        <w:rPr>
          <w:b/>
          <w:color w:val="000000"/>
          <w:sz w:val="22"/>
          <w:lang w:val="en-GB"/>
        </w:rPr>
        <w:t>OUTPUT OF PRINCIPAL GRAIN CROPS OF SELECTED EUROPEAN COUNTRIES, IN MILLIONS OF QUINTALS, IN DECENNIAL AVERAGES, 1871-90 TO 1905-14</w:t>
      </w:r>
    </w:p>
    <w:p w:rsidR="00000000" w:rsidRDefault="0090639F">
      <w:pPr>
        <w:widowControl w:val="0"/>
        <w:tabs>
          <w:tab w:val="left" w:pos="2880"/>
          <w:tab w:val="left" w:pos="4896"/>
          <w:tab w:val="left" w:pos="6912"/>
          <w:tab w:val="left" w:pos="8928"/>
        </w:tabs>
        <w:spacing w:line="480" w:lineRule="auto"/>
        <w:rPr>
          <w:color w:val="000000"/>
          <w:sz w:val="22"/>
          <w:lang w:val="en-GB"/>
        </w:rPr>
      </w:pPr>
    </w:p>
    <w:p w:rsidR="00000000" w:rsidRDefault="0090639F">
      <w:pPr>
        <w:widowControl w:val="0"/>
        <w:tabs>
          <w:tab w:val="left" w:pos="2880"/>
          <w:tab w:val="left" w:pos="4896"/>
          <w:tab w:val="left" w:pos="6912"/>
          <w:tab w:val="left" w:pos="8928"/>
        </w:tabs>
        <w:rPr>
          <w:b/>
          <w:color w:val="000000"/>
          <w:sz w:val="22"/>
          <w:lang w:val="en-GB"/>
        </w:rPr>
      </w:pPr>
      <w:r>
        <w:rPr>
          <w:b/>
          <w:color w:val="000000"/>
          <w:sz w:val="22"/>
          <w:lang w:val="en-GB"/>
        </w:rPr>
        <w:tab/>
        <w:t>Great</w:t>
      </w:r>
    </w:p>
    <w:p w:rsidR="00000000" w:rsidRDefault="0090639F">
      <w:pPr>
        <w:widowControl w:val="0"/>
        <w:tabs>
          <w:tab w:val="left" w:pos="2880"/>
          <w:tab w:val="left" w:pos="4896"/>
          <w:tab w:val="left" w:pos="6912"/>
          <w:tab w:val="left" w:pos="8928"/>
        </w:tabs>
        <w:rPr>
          <w:b/>
          <w:color w:val="000000"/>
          <w:sz w:val="22"/>
          <w:lang w:val="en-GB"/>
        </w:rPr>
      </w:pPr>
      <w:r>
        <w:rPr>
          <w:b/>
          <w:color w:val="000000"/>
          <w:sz w:val="22"/>
          <w:lang w:val="en-GB"/>
        </w:rPr>
        <w:t>Decade</w:t>
      </w:r>
      <w:r>
        <w:rPr>
          <w:b/>
          <w:color w:val="000000"/>
          <w:sz w:val="22"/>
          <w:lang w:val="en-GB"/>
        </w:rPr>
        <w:tab/>
        <w:t>Britain</w:t>
      </w:r>
      <w:r>
        <w:rPr>
          <w:b/>
          <w:color w:val="000000"/>
          <w:sz w:val="22"/>
          <w:lang w:val="en-GB"/>
        </w:rPr>
        <w:tab/>
        <w:t>France</w:t>
      </w:r>
      <w:r>
        <w:rPr>
          <w:b/>
          <w:color w:val="000000"/>
          <w:sz w:val="22"/>
          <w:lang w:val="en-GB"/>
        </w:rPr>
        <w:tab/>
        <w:t>Germany</w:t>
      </w:r>
      <w:r>
        <w:rPr>
          <w:b/>
          <w:color w:val="000000"/>
          <w:sz w:val="22"/>
          <w:lang w:val="en-GB"/>
        </w:rPr>
        <w:tab/>
        <w:t>Russia</w:t>
      </w: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1781-90</w:t>
      </w:r>
      <w:r>
        <w:rPr>
          <w:b/>
          <w:color w:val="000000"/>
          <w:sz w:val="22"/>
          <w:lang w:val="en-GB"/>
        </w:rPr>
        <w:tab/>
      </w:r>
      <w:r>
        <w:rPr>
          <w:color w:val="000000"/>
          <w:sz w:val="22"/>
          <w:lang w:val="en-GB"/>
        </w:rPr>
        <w:t>35.0</w:t>
      </w:r>
      <w:r>
        <w:rPr>
          <w:color w:val="000000"/>
          <w:sz w:val="22"/>
          <w:lang w:val="en-GB"/>
        </w:rPr>
        <w:tab/>
        <w:t xml:space="preserve"> 85.3</w:t>
      </w:r>
      <w:r>
        <w:rPr>
          <w:color w:val="000000"/>
          <w:sz w:val="22"/>
          <w:lang w:val="en-GB"/>
        </w:rPr>
        <w:tab/>
      </w:r>
      <w:r>
        <w:rPr>
          <w:color w:val="000000"/>
          <w:sz w:val="22"/>
          <w:lang w:val="en-GB"/>
        </w:rPr>
        <w:tab/>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1800-13</w:t>
      </w:r>
      <w:r>
        <w:rPr>
          <w:b/>
          <w:color w:val="000000"/>
          <w:sz w:val="22"/>
          <w:lang w:val="en-GB"/>
        </w:rPr>
        <w:tab/>
      </w:r>
      <w:r>
        <w:rPr>
          <w:color w:val="000000"/>
          <w:sz w:val="22"/>
          <w:lang w:val="en-GB"/>
        </w:rPr>
        <w:t>43</w:t>
      </w:r>
      <w:r>
        <w:rPr>
          <w:color w:val="000000"/>
          <w:sz w:val="22"/>
          <w:lang w:val="en-GB"/>
        </w:rPr>
        <w:t>.0</w:t>
      </w:r>
      <w:r>
        <w:rPr>
          <w:color w:val="000000"/>
          <w:sz w:val="22"/>
          <w:lang w:val="en-GB"/>
        </w:rPr>
        <w:tab/>
        <w:t xml:space="preserve"> 94.5</w:t>
      </w:r>
      <w:r>
        <w:rPr>
          <w:color w:val="000000"/>
          <w:sz w:val="22"/>
          <w:lang w:val="en-GB"/>
        </w:rPr>
        <w:tab/>
      </w:r>
      <w:r>
        <w:rPr>
          <w:color w:val="000000"/>
          <w:sz w:val="22"/>
          <w:lang w:val="en-GB"/>
        </w:rPr>
        <w:tab/>
        <w:t>268.6</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1815-24</w:t>
      </w:r>
      <w:r>
        <w:rPr>
          <w:b/>
          <w:color w:val="000000"/>
          <w:sz w:val="22"/>
          <w:lang w:val="en-GB"/>
        </w:rPr>
        <w:tab/>
      </w:r>
      <w:r>
        <w:rPr>
          <w:color w:val="000000"/>
          <w:sz w:val="22"/>
          <w:lang w:val="en-GB"/>
        </w:rPr>
        <w:t>49.5</w:t>
      </w:r>
      <w:r>
        <w:rPr>
          <w:color w:val="000000"/>
          <w:sz w:val="22"/>
          <w:lang w:val="en-GB"/>
        </w:rPr>
        <w:tab/>
        <w:t>104.0</w:t>
      </w:r>
      <w:r>
        <w:rPr>
          <w:color w:val="000000"/>
          <w:sz w:val="22"/>
          <w:lang w:val="en-GB"/>
        </w:rPr>
        <w:tab/>
      </w:r>
      <w:r>
        <w:rPr>
          <w:color w:val="000000"/>
          <w:sz w:val="22"/>
          <w:lang w:val="en-GB"/>
        </w:rPr>
        <w:tab/>
        <w:t>n.a.</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1825-34</w:t>
      </w:r>
      <w:r>
        <w:rPr>
          <w:b/>
          <w:color w:val="000000"/>
          <w:sz w:val="22"/>
          <w:lang w:val="en-GB"/>
        </w:rPr>
        <w:tab/>
      </w:r>
      <w:r>
        <w:rPr>
          <w:color w:val="000000"/>
          <w:sz w:val="22"/>
          <w:lang w:val="en-GB"/>
        </w:rPr>
        <w:t>n.a.</w:t>
      </w:r>
      <w:r>
        <w:rPr>
          <w:color w:val="000000"/>
          <w:sz w:val="22"/>
          <w:lang w:val="en-GB"/>
        </w:rPr>
        <w:tab/>
        <w:t>116.3</w:t>
      </w:r>
      <w:r>
        <w:rPr>
          <w:color w:val="000000"/>
          <w:sz w:val="22"/>
          <w:lang w:val="en-GB"/>
        </w:rPr>
        <w:tab/>
      </w:r>
      <w:r>
        <w:rPr>
          <w:color w:val="000000"/>
          <w:sz w:val="22"/>
          <w:lang w:val="en-GB"/>
        </w:rPr>
        <w:tab/>
        <w:t>n.a.</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1835-44</w:t>
      </w:r>
      <w:r>
        <w:rPr>
          <w:b/>
          <w:color w:val="000000"/>
          <w:sz w:val="22"/>
          <w:lang w:val="en-GB"/>
        </w:rPr>
        <w:tab/>
      </w:r>
      <w:r>
        <w:rPr>
          <w:color w:val="000000"/>
          <w:sz w:val="22"/>
          <w:lang w:val="en-GB"/>
        </w:rPr>
        <w:t>n.a.</w:t>
      </w:r>
      <w:r>
        <w:rPr>
          <w:color w:val="000000"/>
          <w:sz w:val="22"/>
          <w:lang w:val="en-GB"/>
        </w:rPr>
        <w:tab/>
        <w:t>131.4</w:t>
      </w:r>
      <w:r>
        <w:rPr>
          <w:color w:val="000000"/>
          <w:sz w:val="22"/>
          <w:lang w:val="en-GB"/>
        </w:rPr>
        <w:tab/>
      </w:r>
      <w:r>
        <w:rPr>
          <w:color w:val="000000"/>
          <w:sz w:val="22"/>
          <w:lang w:val="en-GB"/>
        </w:rPr>
        <w:tab/>
        <w:t>310.1</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1845-54</w:t>
      </w:r>
      <w:r>
        <w:rPr>
          <w:b/>
          <w:color w:val="000000"/>
          <w:sz w:val="22"/>
          <w:lang w:val="en-GB"/>
        </w:rPr>
        <w:tab/>
      </w:r>
      <w:r>
        <w:rPr>
          <w:color w:val="000000"/>
          <w:sz w:val="22"/>
          <w:lang w:val="en-GB"/>
        </w:rPr>
        <w:t>64.0</w:t>
      </w:r>
      <w:r>
        <w:rPr>
          <w:color w:val="000000"/>
          <w:sz w:val="22"/>
          <w:lang w:val="en-GB"/>
        </w:rPr>
        <w:tab/>
        <w:t>146.6</w:t>
      </w:r>
      <w:r>
        <w:rPr>
          <w:color w:val="000000"/>
          <w:sz w:val="22"/>
          <w:lang w:val="en-GB"/>
        </w:rPr>
        <w:tab/>
        <w:t>122.6</w:t>
      </w:r>
      <w:r>
        <w:rPr>
          <w:color w:val="000000"/>
          <w:sz w:val="22"/>
          <w:lang w:val="en-GB"/>
        </w:rPr>
        <w:tab/>
        <w:t>363.3</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1855-64</w:t>
      </w:r>
      <w:r>
        <w:rPr>
          <w:b/>
          <w:color w:val="000000"/>
          <w:sz w:val="22"/>
          <w:lang w:val="en-GB"/>
        </w:rPr>
        <w:tab/>
      </w:r>
      <w:r>
        <w:rPr>
          <w:color w:val="000000"/>
          <w:sz w:val="22"/>
          <w:lang w:val="en-GB"/>
        </w:rPr>
        <w:t>68.0</w:t>
      </w:r>
      <w:r>
        <w:rPr>
          <w:color w:val="000000"/>
          <w:sz w:val="22"/>
          <w:lang w:val="en-GB"/>
        </w:rPr>
        <w:tab/>
        <w:t>158.5</w:t>
      </w:r>
      <w:r>
        <w:rPr>
          <w:color w:val="000000"/>
          <w:sz w:val="22"/>
          <w:lang w:val="en-GB"/>
        </w:rPr>
        <w:tab/>
        <w:t>153.7</w:t>
      </w:r>
      <w:r>
        <w:rPr>
          <w:color w:val="000000"/>
          <w:sz w:val="22"/>
          <w:lang w:val="en-GB"/>
        </w:rPr>
        <w:tab/>
        <w:t>381.2</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1865-74</w:t>
      </w:r>
      <w:r>
        <w:rPr>
          <w:b/>
          <w:color w:val="000000"/>
          <w:sz w:val="22"/>
          <w:lang w:val="en-GB"/>
        </w:rPr>
        <w:tab/>
      </w:r>
      <w:r>
        <w:rPr>
          <w:color w:val="000000"/>
          <w:sz w:val="22"/>
          <w:lang w:val="en-GB"/>
        </w:rPr>
        <w:t>70.0</w:t>
      </w:r>
      <w:r>
        <w:rPr>
          <w:color w:val="000000"/>
          <w:sz w:val="22"/>
          <w:lang w:val="en-GB"/>
        </w:rPr>
        <w:tab/>
        <w:t>160.1</w:t>
      </w:r>
      <w:r>
        <w:rPr>
          <w:color w:val="000000"/>
          <w:sz w:val="22"/>
          <w:lang w:val="en-GB"/>
        </w:rPr>
        <w:tab/>
        <w:t>204.8</w:t>
      </w:r>
      <w:r>
        <w:rPr>
          <w:color w:val="000000"/>
          <w:sz w:val="22"/>
          <w:lang w:val="en-GB"/>
        </w:rPr>
        <w:tab/>
        <w:t>410.1</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1875-84</w:t>
      </w:r>
      <w:r>
        <w:rPr>
          <w:b/>
          <w:color w:val="000000"/>
          <w:sz w:val="22"/>
          <w:lang w:val="en-GB"/>
        </w:rPr>
        <w:tab/>
      </w:r>
      <w:r>
        <w:rPr>
          <w:color w:val="000000"/>
          <w:sz w:val="22"/>
          <w:lang w:val="en-GB"/>
        </w:rPr>
        <w:t>n.a.</w:t>
      </w:r>
      <w:r>
        <w:rPr>
          <w:color w:val="000000"/>
          <w:sz w:val="22"/>
          <w:lang w:val="en-GB"/>
        </w:rPr>
        <w:tab/>
        <w:t>161.8</w:t>
      </w:r>
      <w:r>
        <w:rPr>
          <w:color w:val="000000"/>
          <w:sz w:val="22"/>
          <w:lang w:val="en-GB"/>
        </w:rPr>
        <w:tab/>
        <w:t>248.4</w:t>
      </w:r>
      <w:r>
        <w:rPr>
          <w:color w:val="000000"/>
          <w:sz w:val="22"/>
          <w:lang w:val="en-GB"/>
        </w:rPr>
        <w:tab/>
        <w:t>451.0</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1885-94</w:t>
      </w:r>
      <w:r>
        <w:rPr>
          <w:b/>
          <w:color w:val="000000"/>
          <w:sz w:val="22"/>
          <w:lang w:val="en-GB"/>
        </w:rPr>
        <w:tab/>
      </w:r>
      <w:r>
        <w:rPr>
          <w:color w:val="000000"/>
          <w:sz w:val="22"/>
          <w:lang w:val="en-GB"/>
        </w:rPr>
        <w:t>56.9</w:t>
      </w:r>
      <w:r>
        <w:rPr>
          <w:color w:val="000000"/>
          <w:sz w:val="22"/>
          <w:lang w:val="en-GB"/>
        </w:rPr>
        <w:tab/>
        <w:t>160.1</w:t>
      </w:r>
      <w:r>
        <w:rPr>
          <w:color w:val="000000"/>
          <w:sz w:val="22"/>
          <w:lang w:val="en-GB"/>
        </w:rPr>
        <w:tab/>
        <w:t>304.6</w:t>
      </w:r>
      <w:r>
        <w:rPr>
          <w:color w:val="000000"/>
          <w:sz w:val="22"/>
          <w:lang w:val="en-GB"/>
        </w:rPr>
        <w:tab/>
        <w:t>515.4</w:t>
      </w:r>
    </w:p>
    <w:p w:rsidR="00000000" w:rsidRDefault="0090639F">
      <w:pPr>
        <w:widowControl w:val="0"/>
        <w:tabs>
          <w:tab w:val="left" w:pos="2880"/>
          <w:tab w:val="left" w:pos="4896"/>
          <w:tab w:val="left" w:pos="6912"/>
          <w:tab w:val="left" w:pos="8928"/>
        </w:tabs>
        <w:spacing w:line="360" w:lineRule="auto"/>
        <w:rPr>
          <w:color w:val="000000"/>
          <w:sz w:val="22"/>
          <w:lang w:val="en-GB"/>
        </w:rPr>
      </w:pPr>
      <w:r>
        <w:rPr>
          <w:b/>
          <w:color w:val="000000"/>
          <w:sz w:val="22"/>
          <w:lang w:val="en-GB"/>
        </w:rPr>
        <w:t>1895-1904</w:t>
      </w:r>
      <w:r>
        <w:rPr>
          <w:b/>
          <w:color w:val="000000"/>
          <w:sz w:val="22"/>
          <w:lang w:val="en-GB"/>
        </w:rPr>
        <w:tab/>
      </w:r>
      <w:r>
        <w:rPr>
          <w:color w:val="000000"/>
          <w:sz w:val="22"/>
          <w:lang w:val="en-GB"/>
        </w:rPr>
        <w:t>52.5</w:t>
      </w:r>
      <w:r>
        <w:rPr>
          <w:color w:val="000000"/>
          <w:sz w:val="22"/>
          <w:lang w:val="en-GB"/>
        </w:rPr>
        <w:tab/>
        <w:t>172.1</w:t>
      </w:r>
      <w:r>
        <w:rPr>
          <w:color w:val="000000"/>
          <w:sz w:val="22"/>
          <w:lang w:val="en-GB"/>
        </w:rPr>
        <w:tab/>
        <w:t>391.0</w:t>
      </w:r>
      <w:r>
        <w:rPr>
          <w:color w:val="000000"/>
          <w:sz w:val="22"/>
          <w:lang w:val="en-GB"/>
        </w:rPr>
        <w:tab/>
        <w:t>479.3</w:t>
      </w:r>
    </w:p>
    <w:p w:rsidR="00000000" w:rsidRDefault="0090639F">
      <w:pPr>
        <w:widowControl w:val="0"/>
        <w:tabs>
          <w:tab w:val="left" w:pos="2880"/>
          <w:tab w:val="left" w:pos="4896"/>
          <w:tab w:val="left" w:pos="6912"/>
          <w:tab w:val="left" w:pos="8928"/>
        </w:tabs>
        <w:rPr>
          <w:color w:val="000000"/>
          <w:sz w:val="22"/>
          <w:lang w:val="en-GB"/>
        </w:rPr>
      </w:pPr>
      <w:r>
        <w:rPr>
          <w:b/>
          <w:color w:val="000000"/>
          <w:sz w:val="22"/>
          <w:lang w:val="en-GB"/>
        </w:rPr>
        <w:t>1905-14</w:t>
      </w:r>
      <w:r>
        <w:rPr>
          <w:b/>
          <w:color w:val="000000"/>
          <w:sz w:val="22"/>
          <w:lang w:val="en-GB"/>
        </w:rPr>
        <w:tab/>
      </w:r>
      <w:r>
        <w:rPr>
          <w:color w:val="000000"/>
          <w:sz w:val="22"/>
          <w:lang w:val="en-GB"/>
        </w:rPr>
        <w:t>51.7</w:t>
      </w:r>
      <w:r>
        <w:rPr>
          <w:color w:val="000000"/>
          <w:sz w:val="22"/>
          <w:lang w:val="en-GB"/>
        </w:rPr>
        <w:tab/>
        <w:t>171.9</w:t>
      </w:r>
      <w:r>
        <w:rPr>
          <w:color w:val="000000"/>
          <w:sz w:val="22"/>
          <w:lang w:val="en-GB"/>
        </w:rPr>
        <w:tab/>
        <w:t>457.9</w:t>
      </w:r>
      <w:r>
        <w:rPr>
          <w:color w:val="000000"/>
          <w:sz w:val="22"/>
          <w:lang w:val="en-GB"/>
        </w:rPr>
        <w:tab/>
        <w:t>543.1</w:t>
      </w: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r>
        <w:rPr>
          <w:color w:val="000000"/>
          <w:sz w:val="22"/>
          <w:lang w:val="en-GB"/>
        </w:rPr>
        <w:t>1 quintal = 100 kilograms = 0.10 metric ton = 220.46 lb.</w:t>
      </w: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p>
    <w:p w:rsidR="00000000" w:rsidRDefault="0090639F">
      <w:pPr>
        <w:widowControl w:val="0"/>
        <w:tabs>
          <w:tab w:val="left" w:pos="2880"/>
          <w:tab w:val="left" w:pos="4896"/>
          <w:tab w:val="left" w:pos="6912"/>
          <w:tab w:val="left" w:pos="8928"/>
        </w:tabs>
        <w:rPr>
          <w:color w:val="000000"/>
          <w:sz w:val="22"/>
          <w:lang w:val="en-GB"/>
        </w:rPr>
      </w:pPr>
      <w:r>
        <w:rPr>
          <w:b/>
          <w:color w:val="000000"/>
          <w:sz w:val="22"/>
          <w:lang w:val="en-GB"/>
        </w:rPr>
        <w:t xml:space="preserve">Source:  </w:t>
      </w:r>
      <w:r>
        <w:rPr>
          <w:color w:val="000000"/>
          <w:sz w:val="22"/>
          <w:lang w:val="en-GB"/>
        </w:rPr>
        <w:t xml:space="preserve">Carlo Cipolla, ed., </w:t>
      </w:r>
      <w:r>
        <w:rPr>
          <w:i/>
          <w:color w:val="000000"/>
          <w:sz w:val="22"/>
          <w:lang w:val="en-GB"/>
        </w:rPr>
        <w:t>Fontana Economic History of Europe</w:t>
      </w:r>
      <w:r>
        <w:rPr>
          <w:color w:val="000000"/>
          <w:sz w:val="22"/>
          <w:lang w:val="en-GB"/>
        </w:rPr>
        <w:t xml:space="preserve"> (London, 1973),  Vol. IV:2, pp. 752-53.</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ind w:left="3730" w:hanging="3730"/>
        <w:rPr>
          <w:b/>
          <w:color w:val="000000"/>
          <w:sz w:val="22"/>
          <w:lang w:val="en-GB"/>
        </w:rPr>
      </w:pPr>
      <w:r>
        <w:rPr>
          <w:color w:val="000000"/>
          <w:sz w:val="22"/>
          <w:lang w:val="en-GB"/>
        </w:rPr>
        <w:br w:type="page"/>
      </w:r>
      <w:r>
        <w:rPr>
          <w:b/>
          <w:color w:val="000000"/>
          <w:sz w:val="22"/>
          <w:lang w:val="en-GB"/>
        </w:rPr>
        <w:lastRenderedPageBreak/>
        <w:t>Table 21.</w:t>
      </w:r>
      <w:r>
        <w:rPr>
          <w:b/>
          <w:color w:val="000000"/>
          <w:sz w:val="22"/>
          <w:lang w:val="en-GB"/>
        </w:rPr>
        <w:tab/>
        <w:t>CROP YIELDS IN FRANC</w:t>
      </w:r>
      <w:r>
        <w:rPr>
          <w:b/>
          <w:color w:val="000000"/>
          <w:sz w:val="22"/>
          <w:lang w:val="en-GB"/>
        </w:rPr>
        <w:t xml:space="preserve">E, BRITAIN, AND GERMANY, 1906-10 </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b/>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ind w:left="3730"/>
        <w:rPr>
          <w:b/>
          <w:color w:val="000000"/>
          <w:sz w:val="22"/>
          <w:lang w:val="en-GB"/>
        </w:rPr>
      </w:pPr>
      <w:r>
        <w:rPr>
          <w:b/>
          <w:color w:val="000000"/>
          <w:sz w:val="22"/>
          <w:lang w:val="en-GB"/>
        </w:rPr>
        <w:t>Kilograms of Output per Hectare of Land: Five-Yer Means</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b/>
          <w:color w:val="000000"/>
          <w:sz w:val="22"/>
          <w:lang w:val="en-GB"/>
        </w:rPr>
      </w:pPr>
    </w:p>
    <w:p w:rsidR="00000000" w:rsidRDefault="0090639F">
      <w:pPr>
        <w:widowControl w:val="0"/>
        <w:tabs>
          <w:tab w:val="center" w:pos="5112"/>
        </w:tabs>
        <w:rPr>
          <w:color w:val="000000"/>
          <w:sz w:val="22"/>
          <w:lang w:val="en-GB"/>
        </w:rPr>
      </w:pPr>
      <w:r>
        <w:rPr>
          <w:b/>
          <w:color w:val="000000"/>
          <w:sz w:val="22"/>
          <w:lang w:val="en-GB"/>
        </w:rPr>
        <w:tab/>
        <w:t>(1 hectare = 2.47 acres)</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r>
        <w:rPr>
          <w:b/>
          <w:color w:val="000000"/>
          <w:sz w:val="22"/>
          <w:lang w:val="en-GB"/>
        </w:rPr>
        <w:t>Crop</w:t>
      </w:r>
      <w:r>
        <w:rPr>
          <w:b/>
          <w:color w:val="000000"/>
          <w:sz w:val="22"/>
          <w:lang w:val="en-GB"/>
        </w:rPr>
        <w:tab/>
        <w:t>France</w:t>
      </w:r>
      <w:r>
        <w:rPr>
          <w:b/>
          <w:color w:val="000000"/>
          <w:sz w:val="22"/>
          <w:lang w:val="en-GB"/>
        </w:rPr>
        <w:tab/>
        <w:t>Britain</w:t>
      </w:r>
      <w:r>
        <w:rPr>
          <w:b/>
          <w:color w:val="000000"/>
          <w:sz w:val="22"/>
          <w:lang w:val="en-GB"/>
        </w:rPr>
        <w:tab/>
        <w:t>Germany</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rPr>
          <w:color w:val="000000"/>
          <w:sz w:val="22"/>
          <w:lang w:val="en-GB"/>
        </w:rPr>
      </w:pPr>
      <w:r>
        <w:rPr>
          <w:color w:val="000000"/>
          <w:sz w:val="22"/>
          <w:lang w:val="en-GB"/>
        </w:rPr>
        <w:t>Wheat</w:t>
      </w:r>
      <w:r>
        <w:rPr>
          <w:color w:val="000000"/>
          <w:sz w:val="22"/>
          <w:lang w:val="en-GB"/>
        </w:rPr>
        <w:tab/>
        <w:t>135</w:t>
      </w:r>
      <w:r>
        <w:rPr>
          <w:color w:val="000000"/>
          <w:sz w:val="22"/>
          <w:lang w:val="en-GB"/>
        </w:rPr>
        <w:tab/>
        <w:t>221</w:t>
      </w:r>
      <w:r>
        <w:rPr>
          <w:color w:val="000000"/>
          <w:sz w:val="22"/>
          <w:lang w:val="en-GB"/>
        </w:rPr>
        <w:tab/>
        <w:t>201</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rPr>
          <w:color w:val="000000"/>
          <w:sz w:val="22"/>
          <w:lang w:val="en-GB"/>
        </w:rPr>
      </w:pPr>
      <w:r>
        <w:rPr>
          <w:color w:val="000000"/>
          <w:sz w:val="22"/>
          <w:lang w:val="en-GB"/>
        </w:rPr>
        <w:t>Rye</w:t>
      </w:r>
      <w:r>
        <w:rPr>
          <w:color w:val="000000"/>
          <w:sz w:val="22"/>
          <w:lang w:val="en-GB"/>
        </w:rPr>
        <w:tab/>
        <w:t>106</w:t>
      </w:r>
      <w:r>
        <w:rPr>
          <w:color w:val="000000"/>
          <w:sz w:val="22"/>
          <w:lang w:val="en-GB"/>
        </w:rPr>
        <w:tab/>
        <w:t>182</w:t>
      </w:r>
      <w:r>
        <w:rPr>
          <w:color w:val="000000"/>
          <w:sz w:val="22"/>
          <w:lang w:val="en-GB"/>
        </w:rPr>
        <w:tab/>
        <w:t>170</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rPr>
          <w:color w:val="000000"/>
          <w:sz w:val="22"/>
          <w:lang w:val="en-GB"/>
        </w:rPr>
      </w:pPr>
      <w:r>
        <w:rPr>
          <w:color w:val="000000"/>
          <w:sz w:val="22"/>
          <w:lang w:val="en-GB"/>
        </w:rPr>
        <w:t>Barley</w:t>
      </w:r>
      <w:r>
        <w:rPr>
          <w:color w:val="000000"/>
          <w:sz w:val="22"/>
          <w:lang w:val="en-GB"/>
        </w:rPr>
        <w:tab/>
        <w:t>130</w:t>
      </w:r>
      <w:r>
        <w:rPr>
          <w:color w:val="000000"/>
          <w:sz w:val="22"/>
          <w:lang w:val="en-GB"/>
        </w:rPr>
        <w:tab/>
        <w:t>196</w:t>
      </w:r>
      <w:r>
        <w:rPr>
          <w:color w:val="000000"/>
          <w:sz w:val="22"/>
          <w:lang w:val="en-GB"/>
        </w:rPr>
        <w:tab/>
        <w:t>196</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rPr>
          <w:color w:val="000000"/>
          <w:sz w:val="22"/>
          <w:lang w:val="en-GB"/>
        </w:rPr>
      </w:pPr>
      <w:r>
        <w:rPr>
          <w:color w:val="000000"/>
          <w:sz w:val="22"/>
          <w:lang w:val="en-GB"/>
        </w:rPr>
        <w:t>Oats</w:t>
      </w:r>
      <w:r>
        <w:rPr>
          <w:color w:val="000000"/>
          <w:sz w:val="22"/>
          <w:lang w:val="en-GB"/>
        </w:rPr>
        <w:tab/>
        <w:t>126</w:t>
      </w:r>
      <w:r>
        <w:rPr>
          <w:color w:val="000000"/>
          <w:sz w:val="22"/>
          <w:lang w:val="en-GB"/>
        </w:rPr>
        <w:tab/>
        <w:t>189</w:t>
      </w:r>
      <w:r>
        <w:rPr>
          <w:color w:val="000000"/>
          <w:sz w:val="22"/>
          <w:lang w:val="en-GB"/>
        </w:rPr>
        <w:tab/>
        <w:t>197</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r>
        <w:rPr>
          <w:color w:val="000000"/>
          <w:sz w:val="22"/>
          <w:lang w:val="en-GB"/>
        </w:rPr>
        <w:t>Potatoes</w:t>
      </w:r>
      <w:r>
        <w:rPr>
          <w:color w:val="000000"/>
          <w:sz w:val="22"/>
          <w:lang w:val="en-GB"/>
        </w:rPr>
        <w:tab/>
        <w:t xml:space="preserve"> 86</w:t>
      </w:r>
      <w:r>
        <w:rPr>
          <w:color w:val="000000"/>
          <w:sz w:val="22"/>
          <w:lang w:val="en-GB"/>
        </w:rPr>
        <w:tab/>
        <w:t>138</w:t>
      </w:r>
      <w:r>
        <w:rPr>
          <w:color w:val="000000"/>
          <w:sz w:val="22"/>
          <w:lang w:val="en-GB"/>
        </w:rPr>
        <w:tab/>
        <w:t>136</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ind w:left="3730" w:hanging="3730"/>
        <w:rPr>
          <w:color w:val="000000"/>
          <w:sz w:val="22"/>
          <w:lang w:val="en-GB"/>
        </w:rPr>
      </w:pPr>
      <w:r>
        <w:rPr>
          <w:color w:val="000000"/>
          <w:sz w:val="22"/>
          <w:lang w:val="en-GB"/>
        </w:rPr>
        <w:t xml:space="preserve">Source:  </w:t>
      </w:r>
      <w:r>
        <w:rPr>
          <w:color w:val="000000"/>
          <w:sz w:val="22"/>
          <w:lang w:val="en-GB"/>
        </w:rPr>
        <w:tab/>
        <w:t xml:space="preserve">J. </w:t>
      </w:r>
      <w:r>
        <w:rPr>
          <w:color w:val="000000"/>
          <w:sz w:val="22"/>
          <w:lang w:val="en-GB"/>
        </w:rPr>
        <w:t xml:space="preserve">A. Perkins, ‘The Agricultural Revolution in Germany, 1850-1914', </w:t>
      </w:r>
      <w:r>
        <w:rPr>
          <w:i/>
          <w:color w:val="000000"/>
          <w:sz w:val="22"/>
          <w:lang w:val="en-GB"/>
        </w:rPr>
        <w:t>Journal of European Economic History,</w:t>
      </w:r>
      <w:r>
        <w:rPr>
          <w:color w:val="000000"/>
          <w:sz w:val="22"/>
          <w:lang w:val="en-GB"/>
        </w:rPr>
        <w:t xml:space="preserve"> 10 (Spring 1981), p. 115.</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r>
        <w:rPr>
          <w:color w:val="000000"/>
          <w:sz w:val="22"/>
          <w:lang w:val="en-GB"/>
        </w:rPr>
        <w:t xml:space="preserve">  </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ind w:left="3730" w:hanging="3730"/>
        <w:rPr>
          <w:b/>
          <w:color w:val="000000"/>
          <w:sz w:val="22"/>
          <w:lang w:val="en-GB"/>
        </w:rPr>
      </w:pPr>
      <w:r>
        <w:rPr>
          <w:b/>
          <w:color w:val="000000"/>
          <w:sz w:val="22"/>
          <w:lang w:val="en-GB"/>
        </w:rPr>
        <w:t>Table 22.</w:t>
      </w:r>
      <w:r>
        <w:rPr>
          <w:b/>
          <w:color w:val="000000"/>
          <w:sz w:val="22"/>
          <w:lang w:val="en-GB"/>
        </w:rPr>
        <w:tab/>
        <w:t>WHEAT-TONS PER LABOUR-UNIT IN AGRICULTURE IN SELECTED COUNTRIES: FRANCE, BRITAIN, GERMANY, AND U.S.IN 1880 AND 1</w:t>
      </w:r>
      <w:r>
        <w:rPr>
          <w:b/>
          <w:color w:val="000000"/>
          <w:sz w:val="22"/>
          <w:lang w:val="en-GB"/>
        </w:rPr>
        <w:t>930</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rPr>
          <w:b/>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360" w:lineRule="auto"/>
        <w:rPr>
          <w:b/>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r>
        <w:rPr>
          <w:b/>
          <w:color w:val="000000"/>
          <w:sz w:val="22"/>
          <w:lang w:val="en-GB"/>
        </w:rPr>
        <w:t>Country</w:t>
      </w:r>
      <w:r>
        <w:rPr>
          <w:b/>
          <w:color w:val="000000"/>
          <w:sz w:val="22"/>
          <w:lang w:val="en-GB"/>
        </w:rPr>
        <w:tab/>
      </w:r>
      <w:r>
        <w:rPr>
          <w:b/>
          <w:color w:val="000000"/>
          <w:sz w:val="22"/>
          <w:lang w:val="en-GB"/>
        </w:rPr>
        <w:tab/>
        <w:t>1880</w:t>
      </w:r>
      <w:r>
        <w:rPr>
          <w:b/>
          <w:color w:val="000000"/>
          <w:sz w:val="22"/>
          <w:lang w:val="en-GB"/>
        </w:rPr>
        <w:tab/>
        <w:t>1930</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480" w:lineRule="auto"/>
        <w:rPr>
          <w:color w:val="000000"/>
          <w:sz w:val="22"/>
          <w:lang w:val="en-GB"/>
        </w:rPr>
      </w:pPr>
      <w:r>
        <w:rPr>
          <w:b/>
          <w:color w:val="000000"/>
          <w:sz w:val="22"/>
          <w:lang w:val="en-GB"/>
        </w:rPr>
        <w:t>France</w:t>
      </w:r>
      <w:r>
        <w:rPr>
          <w:b/>
          <w:color w:val="000000"/>
          <w:sz w:val="22"/>
          <w:lang w:val="en-GB"/>
        </w:rPr>
        <w:tab/>
      </w:r>
      <w:r>
        <w:rPr>
          <w:b/>
          <w:color w:val="000000"/>
          <w:sz w:val="22"/>
          <w:lang w:val="en-GB"/>
        </w:rPr>
        <w:tab/>
        <w:t xml:space="preserve"> </w:t>
      </w:r>
      <w:r>
        <w:rPr>
          <w:color w:val="000000"/>
          <w:sz w:val="22"/>
          <w:lang w:val="en-GB"/>
        </w:rPr>
        <w:t>7.4</w:t>
      </w:r>
      <w:r>
        <w:rPr>
          <w:color w:val="000000"/>
          <w:sz w:val="22"/>
          <w:lang w:val="en-GB"/>
        </w:rPr>
        <w:tab/>
        <w:t>13.2</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480" w:lineRule="auto"/>
        <w:rPr>
          <w:color w:val="000000"/>
          <w:sz w:val="22"/>
          <w:lang w:val="en-GB"/>
        </w:rPr>
      </w:pPr>
      <w:r>
        <w:rPr>
          <w:b/>
          <w:color w:val="000000"/>
          <w:sz w:val="22"/>
          <w:lang w:val="en-GB"/>
        </w:rPr>
        <w:t>Great Britain</w:t>
      </w:r>
      <w:r>
        <w:rPr>
          <w:b/>
          <w:color w:val="000000"/>
          <w:sz w:val="22"/>
          <w:lang w:val="en-GB"/>
        </w:rPr>
        <w:tab/>
      </w:r>
      <w:r>
        <w:rPr>
          <w:b/>
          <w:color w:val="000000"/>
          <w:sz w:val="22"/>
          <w:lang w:val="en-GB"/>
        </w:rPr>
        <w:tab/>
      </w:r>
      <w:r>
        <w:rPr>
          <w:color w:val="000000"/>
          <w:sz w:val="22"/>
          <w:lang w:val="en-GB"/>
        </w:rPr>
        <w:t>16.2</w:t>
      </w:r>
      <w:r>
        <w:rPr>
          <w:color w:val="000000"/>
          <w:sz w:val="22"/>
          <w:lang w:val="en-GB"/>
        </w:rPr>
        <w:tab/>
        <w:t>20.1</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480" w:lineRule="auto"/>
        <w:rPr>
          <w:color w:val="000000"/>
          <w:sz w:val="22"/>
          <w:lang w:val="en-GB"/>
        </w:rPr>
      </w:pPr>
      <w:r>
        <w:rPr>
          <w:b/>
          <w:color w:val="000000"/>
          <w:sz w:val="22"/>
          <w:lang w:val="en-GB"/>
        </w:rPr>
        <w:t>Germany</w:t>
      </w:r>
      <w:r>
        <w:rPr>
          <w:b/>
          <w:color w:val="000000"/>
          <w:sz w:val="22"/>
          <w:lang w:val="en-GB"/>
        </w:rPr>
        <w:tab/>
      </w:r>
      <w:r>
        <w:rPr>
          <w:b/>
          <w:color w:val="000000"/>
          <w:sz w:val="22"/>
          <w:lang w:val="en-GB"/>
        </w:rPr>
        <w:tab/>
        <w:t xml:space="preserve"> </w:t>
      </w:r>
      <w:r>
        <w:rPr>
          <w:color w:val="000000"/>
          <w:sz w:val="22"/>
          <w:lang w:val="en-GB"/>
        </w:rPr>
        <w:t>7.9</w:t>
      </w:r>
      <w:r>
        <w:rPr>
          <w:color w:val="000000"/>
          <w:sz w:val="22"/>
          <w:lang w:val="en-GB"/>
        </w:rPr>
        <w:tab/>
        <w:t>16.0</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480" w:lineRule="auto"/>
        <w:rPr>
          <w:color w:val="000000"/>
          <w:sz w:val="22"/>
          <w:lang w:val="en-GB"/>
        </w:rPr>
      </w:pPr>
      <w:r>
        <w:rPr>
          <w:b/>
          <w:color w:val="000000"/>
          <w:sz w:val="22"/>
          <w:lang w:val="en-GB"/>
        </w:rPr>
        <w:t>United States</w:t>
      </w:r>
      <w:r>
        <w:rPr>
          <w:b/>
          <w:color w:val="000000"/>
          <w:sz w:val="22"/>
          <w:lang w:val="en-GB"/>
        </w:rPr>
        <w:tab/>
      </w:r>
      <w:r>
        <w:rPr>
          <w:b/>
          <w:color w:val="000000"/>
          <w:sz w:val="22"/>
          <w:lang w:val="en-GB"/>
        </w:rPr>
        <w:tab/>
      </w:r>
      <w:r>
        <w:rPr>
          <w:color w:val="000000"/>
          <w:sz w:val="22"/>
          <w:lang w:val="en-GB"/>
        </w:rPr>
        <w:t>13.0</w:t>
      </w:r>
      <w:r>
        <w:rPr>
          <w:color w:val="000000"/>
          <w:sz w:val="22"/>
          <w:lang w:val="en-GB"/>
        </w:rPr>
        <w:tab/>
        <w:t>22.5</w:t>
      </w: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480" w:lineRule="auto"/>
        <w:rPr>
          <w:color w:val="000000"/>
          <w:sz w:val="22"/>
          <w:lang w:val="en-GB"/>
        </w:rPr>
      </w:pPr>
    </w:p>
    <w:p w:rsidR="00000000" w:rsidRDefault="0090639F">
      <w:pPr>
        <w:widowControl w:val="0"/>
        <w:tabs>
          <w:tab w:val="left" w:pos="3730"/>
          <w:tab w:val="left" w:pos="6322"/>
          <w:tab w:val="left" w:pos="8914"/>
          <w:tab w:val="left" w:pos="11506"/>
          <w:tab w:val="left" w:pos="14098"/>
          <w:tab w:val="left" w:pos="16690"/>
          <w:tab w:val="left" w:pos="19282"/>
          <w:tab w:val="left" w:pos="21874"/>
          <w:tab w:val="left" w:pos="22450"/>
          <w:tab w:val="left" w:pos="23890"/>
          <w:tab w:val="left" w:pos="25330"/>
          <w:tab w:val="left" w:pos="26770"/>
          <w:tab w:val="left" w:pos="28210"/>
          <w:tab w:val="left" w:pos="29650"/>
          <w:tab w:val="left" w:pos="31090"/>
          <w:tab w:val="left" w:pos="32530"/>
          <w:tab w:val="left" w:pos="-31566"/>
          <w:tab w:val="left" w:pos="-30126"/>
        </w:tabs>
        <w:spacing w:line="480" w:lineRule="auto"/>
        <w:rPr>
          <w:color w:val="000000"/>
          <w:sz w:val="22"/>
          <w:lang w:val="en-GB"/>
        </w:rPr>
      </w:pPr>
    </w:p>
    <w:p w:rsidR="00000000" w:rsidRDefault="0090639F">
      <w:pPr>
        <w:widowControl w:val="0"/>
        <w:tabs>
          <w:tab w:val="left" w:pos="2448"/>
          <w:tab w:val="left" w:pos="4176"/>
          <w:tab w:val="left" w:pos="5904"/>
          <w:tab w:val="left" w:pos="7632"/>
          <w:tab w:val="left" w:pos="9360"/>
        </w:tabs>
        <w:spacing w:line="480" w:lineRule="auto"/>
        <w:ind w:left="2448" w:hanging="2448"/>
        <w:rPr>
          <w:b/>
          <w:color w:val="000000"/>
          <w:sz w:val="22"/>
          <w:lang w:val="en-GB"/>
        </w:rPr>
      </w:pPr>
      <w:r>
        <w:rPr>
          <w:color w:val="000000"/>
          <w:sz w:val="22"/>
          <w:lang w:val="en-GB"/>
        </w:rPr>
        <w:br w:type="page"/>
      </w:r>
      <w:r>
        <w:rPr>
          <w:b/>
          <w:color w:val="000000"/>
          <w:sz w:val="22"/>
          <w:lang w:val="en-GB"/>
        </w:rPr>
        <w:lastRenderedPageBreak/>
        <w:t>Table 23.</w:t>
      </w:r>
      <w:r>
        <w:rPr>
          <w:b/>
          <w:color w:val="000000"/>
          <w:sz w:val="22"/>
          <w:lang w:val="en-GB"/>
        </w:rPr>
        <w:tab/>
        <w:t>THE POPULATIONS OF SELECTED EUROPEAN COUNTRIES IN MILLIONS, IN DECENNIAL INTERVALS, 1800-1910</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r>
        <w:rPr>
          <w:b/>
          <w:color w:val="000000"/>
          <w:sz w:val="22"/>
          <w:lang w:val="en-GB"/>
        </w:rPr>
        <w:tab/>
        <w:t>Great</w:t>
      </w:r>
    </w:p>
    <w:p w:rsidR="00000000" w:rsidRDefault="0090639F">
      <w:pPr>
        <w:widowControl w:val="0"/>
        <w:tabs>
          <w:tab w:val="left" w:pos="2448"/>
          <w:tab w:val="left" w:pos="4176"/>
          <w:tab w:val="left" w:pos="5904"/>
          <w:tab w:val="left" w:pos="7632"/>
          <w:tab w:val="left" w:pos="9360"/>
        </w:tabs>
        <w:rPr>
          <w:color w:val="000000"/>
          <w:sz w:val="22"/>
          <w:lang w:val="en-GB"/>
        </w:rPr>
      </w:pPr>
      <w:r>
        <w:rPr>
          <w:b/>
          <w:color w:val="000000"/>
          <w:sz w:val="22"/>
          <w:lang w:val="en-GB"/>
        </w:rPr>
        <w:t>Year</w:t>
      </w:r>
      <w:r>
        <w:rPr>
          <w:b/>
          <w:color w:val="000000"/>
          <w:sz w:val="22"/>
          <w:lang w:val="en-GB"/>
        </w:rPr>
        <w:tab/>
        <w:t>Britain</w:t>
      </w:r>
      <w:r>
        <w:rPr>
          <w:b/>
          <w:color w:val="000000"/>
          <w:sz w:val="22"/>
          <w:lang w:val="en-GB"/>
        </w:rPr>
        <w:tab/>
        <w:t>Belgium</w:t>
      </w:r>
      <w:r>
        <w:rPr>
          <w:b/>
          <w:color w:val="000000"/>
          <w:sz w:val="22"/>
          <w:lang w:val="en-GB"/>
        </w:rPr>
        <w:tab/>
        <w:t>Franc</w:t>
      </w:r>
      <w:r>
        <w:rPr>
          <w:b/>
          <w:color w:val="000000"/>
          <w:sz w:val="22"/>
          <w:lang w:val="en-GB"/>
        </w:rPr>
        <w:t>e</w:t>
      </w:r>
      <w:r>
        <w:rPr>
          <w:b/>
          <w:color w:val="000000"/>
          <w:sz w:val="22"/>
          <w:lang w:val="en-GB"/>
        </w:rPr>
        <w:tab/>
        <w:t>Germany</w:t>
      </w:r>
      <w:r>
        <w:rPr>
          <w:b/>
          <w:color w:val="000000"/>
          <w:sz w:val="22"/>
          <w:lang w:val="en-GB"/>
        </w:rPr>
        <w:tab/>
        <w:t>Russia</w:t>
      </w: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1800</w:t>
      </w:r>
      <w:r>
        <w:rPr>
          <w:b/>
          <w:color w:val="000000"/>
          <w:sz w:val="22"/>
          <w:lang w:val="en-GB"/>
        </w:rPr>
        <w:tab/>
      </w:r>
      <w:r>
        <w:rPr>
          <w:color w:val="000000"/>
          <w:sz w:val="22"/>
          <w:lang w:val="en-GB"/>
        </w:rPr>
        <w:t>10.7</w:t>
      </w:r>
      <w:r>
        <w:rPr>
          <w:color w:val="000000"/>
          <w:sz w:val="22"/>
          <w:lang w:val="en-GB"/>
        </w:rPr>
        <w:tab/>
        <w:t>3.1</w:t>
      </w:r>
      <w:r>
        <w:rPr>
          <w:color w:val="000000"/>
          <w:sz w:val="22"/>
          <w:lang w:val="en-GB"/>
        </w:rPr>
        <w:tab/>
        <w:t>27.3</w:t>
      </w:r>
      <w:r>
        <w:rPr>
          <w:color w:val="000000"/>
          <w:sz w:val="22"/>
          <w:lang w:val="en-GB"/>
        </w:rPr>
        <w:tab/>
        <w:t>n.a.</w:t>
      </w:r>
      <w:r>
        <w:rPr>
          <w:color w:val="000000"/>
          <w:sz w:val="22"/>
          <w:lang w:val="en-GB"/>
        </w:rPr>
        <w:tab/>
        <w:t xml:space="preserve"> 35.5</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1810</w:t>
      </w:r>
      <w:r>
        <w:rPr>
          <w:b/>
          <w:color w:val="000000"/>
          <w:sz w:val="22"/>
          <w:lang w:val="en-GB"/>
        </w:rPr>
        <w:tab/>
      </w:r>
      <w:r>
        <w:rPr>
          <w:color w:val="000000"/>
          <w:sz w:val="22"/>
          <w:lang w:val="en-GB"/>
        </w:rPr>
        <w:t>12.0</w:t>
      </w:r>
      <w:r>
        <w:rPr>
          <w:color w:val="000000"/>
          <w:sz w:val="22"/>
          <w:lang w:val="en-GB"/>
        </w:rPr>
        <w:tab/>
        <w:t>n.a.</w:t>
      </w:r>
      <w:r>
        <w:rPr>
          <w:color w:val="000000"/>
          <w:sz w:val="22"/>
          <w:lang w:val="en-GB"/>
        </w:rPr>
        <w:tab/>
        <w:t>n.a.</w:t>
      </w:r>
      <w:r>
        <w:rPr>
          <w:color w:val="000000"/>
          <w:sz w:val="22"/>
          <w:lang w:val="en-GB"/>
        </w:rPr>
        <w:tab/>
        <w:t>n.a.</w:t>
      </w:r>
      <w:r>
        <w:rPr>
          <w:color w:val="000000"/>
          <w:sz w:val="22"/>
          <w:lang w:val="en-GB"/>
        </w:rPr>
        <w:tab/>
        <w:t xml:space="preserve"> n.a.</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1820</w:t>
      </w:r>
      <w:r>
        <w:rPr>
          <w:b/>
          <w:color w:val="000000"/>
          <w:sz w:val="22"/>
          <w:lang w:val="en-GB"/>
        </w:rPr>
        <w:tab/>
      </w:r>
      <w:r>
        <w:rPr>
          <w:color w:val="000000"/>
          <w:sz w:val="22"/>
          <w:lang w:val="en-GB"/>
        </w:rPr>
        <w:t>14.1</w:t>
      </w:r>
      <w:r>
        <w:rPr>
          <w:color w:val="000000"/>
          <w:sz w:val="22"/>
          <w:lang w:val="en-GB"/>
        </w:rPr>
        <w:tab/>
        <w:t>n.a.</w:t>
      </w:r>
      <w:r>
        <w:rPr>
          <w:color w:val="000000"/>
          <w:sz w:val="22"/>
          <w:lang w:val="en-GB"/>
        </w:rPr>
        <w:tab/>
        <w:t>30.5</w:t>
      </w:r>
      <w:r>
        <w:rPr>
          <w:color w:val="000000"/>
          <w:sz w:val="22"/>
          <w:lang w:val="en-GB"/>
        </w:rPr>
        <w:tab/>
        <w:t>25.0</w:t>
      </w:r>
      <w:r>
        <w:rPr>
          <w:color w:val="000000"/>
          <w:sz w:val="22"/>
          <w:lang w:val="en-GB"/>
        </w:rPr>
        <w:tab/>
        <w:t xml:space="preserve"> 48.6</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1830</w:t>
      </w:r>
      <w:r>
        <w:rPr>
          <w:b/>
          <w:color w:val="000000"/>
          <w:sz w:val="22"/>
          <w:lang w:val="en-GB"/>
        </w:rPr>
        <w:tab/>
      </w:r>
      <w:r>
        <w:rPr>
          <w:color w:val="000000"/>
          <w:sz w:val="22"/>
          <w:lang w:val="en-GB"/>
        </w:rPr>
        <w:t>16.3</w:t>
      </w:r>
      <w:r>
        <w:rPr>
          <w:color w:val="000000"/>
          <w:sz w:val="22"/>
          <w:lang w:val="en-GB"/>
        </w:rPr>
        <w:tab/>
        <w:t>4.1</w:t>
      </w:r>
      <w:r>
        <w:rPr>
          <w:color w:val="000000"/>
          <w:sz w:val="22"/>
          <w:lang w:val="en-GB"/>
        </w:rPr>
        <w:tab/>
        <w:t>32.6</w:t>
      </w:r>
      <w:r>
        <w:rPr>
          <w:color w:val="000000"/>
          <w:sz w:val="22"/>
          <w:lang w:val="en-GB"/>
        </w:rPr>
        <w:tab/>
        <w:t>28.2</w:t>
      </w:r>
      <w:r>
        <w:rPr>
          <w:color w:val="000000"/>
          <w:sz w:val="22"/>
          <w:lang w:val="en-GB"/>
        </w:rPr>
        <w:tab/>
        <w:t xml:space="preserve"> 56.1</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1840</w:t>
      </w:r>
      <w:r>
        <w:rPr>
          <w:b/>
          <w:color w:val="000000"/>
          <w:sz w:val="22"/>
          <w:lang w:val="en-GB"/>
        </w:rPr>
        <w:tab/>
      </w:r>
      <w:r>
        <w:rPr>
          <w:color w:val="000000"/>
          <w:sz w:val="22"/>
          <w:lang w:val="en-GB"/>
        </w:rPr>
        <w:t>18.5</w:t>
      </w:r>
      <w:r>
        <w:rPr>
          <w:color w:val="000000"/>
          <w:sz w:val="22"/>
          <w:lang w:val="en-GB"/>
        </w:rPr>
        <w:tab/>
        <w:t>4.1</w:t>
      </w:r>
      <w:r>
        <w:rPr>
          <w:color w:val="000000"/>
          <w:sz w:val="22"/>
          <w:lang w:val="en-GB"/>
        </w:rPr>
        <w:tab/>
        <w:t>34.2</w:t>
      </w:r>
      <w:r>
        <w:rPr>
          <w:color w:val="000000"/>
          <w:sz w:val="22"/>
          <w:lang w:val="en-GB"/>
        </w:rPr>
        <w:tab/>
        <w:t>31.4</w:t>
      </w:r>
      <w:r>
        <w:rPr>
          <w:color w:val="000000"/>
          <w:sz w:val="22"/>
          <w:lang w:val="en-GB"/>
        </w:rPr>
        <w:tab/>
        <w:t xml:space="preserve"> 62.4</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1850</w:t>
      </w:r>
      <w:r>
        <w:rPr>
          <w:b/>
          <w:color w:val="000000"/>
          <w:sz w:val="22"/>
          <w:lang w:val="en-GB"/>
        </w:rPr>
        <w:tab/>
      </w:r>
      <w:r>
        <w:rPr>
          <w:color w:val="000000"/>
          <w:sz w:val="22"/>
          <w:lang w:val="en-GB"/>
        </w:rPr>
        <w:t>20.8</w:t>
      </w:r>
      <w:r>
        <w:rPr>
          <w:color w:val="000000"/>
          <w:sz w:val="22"/>
          <w:lang w:val="en-GB"/>
        </w:rPr>
        <w:tab/>
        <w:t>4.3</w:t>
      </w:r>
      <w:r>
        <w:rPr>
          <w:color w:val="000000"/>
          <w:sz w:val="22"/>
          <w:lang w:val="en-GB"/>
        </w:rPr>
        <w:tab/>
        <w:t>35.8</w:t>
      </w:r>
      <w:r>
        <w:rPr>
          <w:color w:val="000000"/>
          <w:sz w:val="22"/>
          <w:lang w:val="en-GB"/>
        </w:rPr>
        <w:tab/>
        <w:t>34.0</w:t>
      </w:r>
      <w:r>
        <w:rPr>
          <w:color w:val="000000"/>
          <w:sz w:val="22"/>
          <w:lang w:val="en-GB"/>
        </w:rPr>
        <w:tab/>
        <w:t xml:space="preserve"> 68.5</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1860</w:t>
      </w:r>
      <w:r>
        <w:rPr>
          <w:b/>
          <w:color w:val="000000"/>
          <w:sz w:val="22"/>
          <w:lang w:val="en-GB"/>
        </w:rPr>
        <w:tab/>
      </w:r>
      <w:r>
        <w:rPr>
          <w:color w:val="000000"/>
          <w:sz w:val="22"/>
          <w:lang w:val="en-GB"/>
        </w:rPr>
        <w:t>23.2</w:t>
      </w:r>
      <w:r>
        <w:rPr>
          <w:color w:val="000000"/>
          <w:sz w:val="22"/>
          <w:lang w:val="en-GB"/>
        </w:rPr>
        <w:tab/>
        <w:t>4.5</w:t>
      </w:r>
      <w:r>
        <w:rPr>
          <w:color w:val="000000"/>
          <w:sz w:val="22"/>
          <w:lang w:val="en-GB"/>
        </w:rPr>
        <w:tab/>
        <w:t>37.4</w:t>
      </w:r>
      <w:r>
        <w:rPr>
          <w:color w:val="000000"/>
          <w:sz w:val="22"/>
          <w:lang w:val="en-GB"/>
        </w:rPr>
        <w:tab/>
        <w:t>36.2</w:t>
      </w:r>
      <w:r>
        <w:rPr>
          <w:color w:val="000000"/>
          <w:sz w:val="22"/>
          <w:lang w:val="en-GB"/>
        </w:rPr>
        <w:tab/>
        <w:t xml:space="preserve"> 74.1</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1870</w:t>
      </w:r>
      <w:r>
        <w:rPr>
          <w:b/>
          <w:color w:val="000000"/>
          <w:sz w:val="22"/>
          <w:lang w:val="en-GB"/>
        </w:rPr>
        <w:tab/>
      </w:r>
      <w:r>
        <w:rPr>
          <w:color w:val="000000"/>
          <w:sz w:val="22"/>
          <w:lang w:val="en-GB"/>
        </w:rPr>
        <w:t>26.0</w:t>
      </w:r>
      <w:r>
        <w:rPr>
          <w:color w:val="000000"/>
          <w:sz w:val="22"/>
          <w:lang w:val="en-GB"/>
        </w:rPr>
        <w:tab/>
        <w:t>4.8</w:t>
      </w:r>
      <w:r>
        <w:rPr>
          <w:color w:val="000000"/>
          <w:sz w:val="22"/>
          <w:lang w:val="en-GB"/>
        </w:rPr>
        <w:tab/>
        <w:t>36.1</w:t>
      </w:r>
      <w:r>
        <w:rPr>
          <w:color w:val="000000"/>
          <w:sz w:val="22"/>
          <w:vertAlign w:val="superscript"/>
          <w:lang w:val="en-GB"/>
        </w:rPr>
        <w:t>a</w:t>
      </w:r>
      <w:r>
        <w:rPr>
          <w:color w:val="000000"/>
          <w:sz w:val="22"/>
          <w:lang w:val="en-GB"/>
        </w:rPr>
        <w:tab/>
        <w:t>40.8</w:t>
      </w:r>
      <w:r>
        <w:rPr>
          <w:color w:val="000000"/>
          <w:sz w:val="22"/>
          <w:vertAlign w:val="superscript"/>
          <w:lang w:val="en-GB"/>
        </w:rPr>
        <w:t>b</w:t>
      </w:r>
      <w:r>
        <w:rPr>
          <w:color w:val="000000"/>
          <w:sz w:val="22"/>
          <w:lang w:val="en-GB"/>
        </w:rPr>
        <w:tab/>
        <w:t xml:space="preserve"> 84.5</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1880</w:t>
      </w:r>
      <w:r>
        <w:rPr>
          <w:b/>
          <w:color w:val="000000"/>
          <w:sz w:val="22"/>
          <w:lang w:val="en-GB"/>
        </w:rPr>
        <w:tab/>
      </w:r>
      <w:r>
        <w:rPr>
          <w:color w:val="000000"/>
          <w:sz w:val="22"/>
          <w:lang w:val="en-GB"/>
        </w:rPr>
        <w:t>29.7</w:t>
      </w:r>
      <w:r>
        <w:rPr>
          <w:color w:val="000000"/>
          <w:sz w:val="22"/>
          <w:lang w:val="en-GB"/>
        </w:rPr>
        <w:tab/>
        <w:t>5.3</w:t>
      </w:r>
      <w:r>
        <w:rPr>
          <w:color w:val="000000"/>
          <w:sz w:val="22"/>
          <w:lang w:val="en-GB"/>
        </w:rPr>
        <w:tab/>
        <w:t>37.7</w:t>
      </w:r>
      <w:r>
        <w:rPr>
          <w:color w:val="000000"/>
          <w:sz w:val="22"/>
          <w:lang w:val="en-GB"/>
        </w:rPr>
        <w:tab/>
        <w:t>45.2</w:t>
      </w:r>
      <w:r>
        <w:rPr>
          <w:color w:val="000000"/>
          <w:sz w:val="22"/>
          <w:lang w:val="en-GB"/>
        </w:rPr>
        <w:tab/>
        <w:t xml:space="preserve"> 97.7</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1890</w:t>
      </w:r>
      <w:r>
        <w:rPr>
          <w:b/>
          <w:color w:val="000000"/>
          <w:sz w:val="22"/>
          <w:lang w:val="en-GB"/>
        </w:rPr>
        <w:tab/>
      </w:r>
      <w:r>
        <w:rPr>
          <w:color w:val="000000"/>
          <w:sz w:val="22"/>
          <w:lang w:val="en-GB"/>
        </w:rPr>
        <w:t>33.0</w:t>
      </w:r>
      <w:r>
        <w:rPr>
          <w:color w:val="000000"/>
          <w:sz w:val="22"/>
          <w:lang w:val="en-GB"/>
        </w:rPr>
        <w:tab/>
        <w:t>6.1</w:t>
      </w:r>
      <w:r>
        <w:rPr>
          <w:color w:val="000000"/>
          <w:sz w:val="22"/>
          <w:lang w:val="en-GB"/>
        </w:rPr>
        <w:tab/>
        <w:t>38.3</w:t>
      </w:r>
      <w:r>
        <w:rPr>
          <w:color w:val="000000"/>
          <w:sz w:val="22"/>
          <w:lang w:val="en-GB"/>
        </w:rPr>
        <w:tab/>
        <w:t>49.4</w:t>
      </w:r>
      <w:r>
        <w:rPr>
          <w:color w:val="000000"/>
          <w:sz w:val="22"/>
          <w:lang w:val="en-GB"/>
        </w:rPr>
        <w:tab/>
        <w:t>117.8</w:t>
      </w:r>
    </w:p>
    <w:p w:rsidR="00000000" w:rsidRDefault="0090639F">
      <w:pPr>
        <w:widowControl w:val="0"/>
        <w:tabs>
          <w:tab w:val="left" w:pos="2448"/>
          <w:tab w:val="left" w:pos="4176"/>
          <w:tab w:val="left" w:pos="5904"/>
          <w:tab w:val="left" w:pos="7632"/>
          <w:tab w:val="left" w:pos="9360"/>
        </w:tabs>
        <w:spacing w:line="480" w:lineRule="auto"/>
        <w:rPr>
          <w:color w:val="000000"/>
          <w:sz w:val="22"/>
          <w:lang w:val="en-GB"/>
        </w:rPr>
      </w:pPr>
      <w:r>
        <w:rPr>
          <w:b/>
          <w:color w:val="000000"/>
          <w:sz w:val="22"/>
          <w:lang w:val="en-GB"/>
        </w:rPr>
        <w:t>1900</w:t>
      </w:r>
      <w:r>
        <w:rPr>
          <w:b/>
          <w:color w:val="000000"/>
          <w:sz w:val="22"/>
          <w:lang w:val="en-GB"/>
        </w:rPr>
        <w:tab/>
      </w:r>
      <w:r>
        <w:rPr>
          <w:color w:val="000000"/>
          <w:sz w:val="22"/>
          <w:lang w:val="en-GB"/>
        </w:rPr>
        <w:t>37.0</w:t>
      </w:r>
      <w:r>
        <w:rPr>
          <w:color w:val="000000"/>
          <w:sz w:val="22"/>
          <w:lang w:val="en-GB"/>
        </w:rPr>
        <w:tab/>
        <w:t>6.6</w:t>
      </w:r>
      <w:r>
        <w:rPr>
          <w:color w:val="000000"/>
          <w:sz w:val="22"/>
          <w:lang w:val="en-GB"/>
        </w:rPr>
        <w:tab/>
        <w:t>39.0</w:t>
      </w:r>
      <w:r>
        <w:rPr>
          <w:color w:val="000000"/>
          <w:sz w:val="22"/>
          <w:lang w:val="en-GB"/>
        </w:rPr>
        <w:tab/>
        <w:t>56.4</w:t>
      </w:r>
      <w:r>
        <w:rPr>
          <w:color w:val="000000"/>
          <w:sz w:val="22"/>
          <w:lang w:val="en-GB"/>
        </w:rPr>
        <w:tab/>
        <w:t>132.9</w:t>
      </w:r>
    </w:p>
    <w:p w:rsidR="00000000" w:rsidRDefault="0090639F">
      <w:pPr>
        <w:widowControl w:val="0"/>
        <w:tabs>
          <w:tab w:val="left" w:pos="2448"/>
          <w:tab w:val="left" w:pos="4176"/>
          <w:tab w:val="left" w:pos="5904"/>
          <w:tab w:val="left" w:pos="7632"/>
          <w:tab w:val="left" w:pos="9360"/>
        </w:tabs>
        <w:rPr>
          <w:color w:val="000000"/>
          <w:sz w:val="22"/>
          <w:lang w:val="en-GB"/>
        </w:rPr>
      </w:pPr>
      <w:r>
        <w:rPr>
          <w:b/>
          <w:color w:val="000000"/>
          <w:sz w:val="22"/>
          <w:lang w:val="en-GB"/>
        </w:rPr>
        <w:t>1910</w:t>
      </w:r>
      <w:r>
        <w:rPr>
          <w:b/>
          <w:color w:val="000000"/>
          <w:sz w:val="22"/>
          <w:lang w:val="en-GB"/>
        </w:rPr>
        <w:tab/>
      </w:r>
      <w:r>
        <w:rPr>
          <w:color w:val="000000"/>
          <w:sz w:val="22"/>
          <w:lang w:val="en-GB"/>
        </w:rPr>
        <w:t>40.9</w:t>
      </w:r>
      <w:r>
        <w:rPr>
          <w:color w:val="000000"/>
          <w:sz w:val="22"/>
          <w:lang w:val="en-GB"/>
        </w:rPr>
        <w:tab/>
        <w:t>7.4</w:t>
      </w:r>
      <w:r>
        <w:rPr>
          <w:color w:val="000000"/>
          <w:sz w:val="22"/>
          <w:lang w:val="en-GB"/>
        </w:rPr>
        <w:tab/>
        <w:t>39.6</w:t>
      </w:r>
      <w:r>
        <w:rPr>
          <w:color w:val="000000"/>
          <w:sz w:val="22"/>
          <w:lang w:val="en-GB"/>
        </w:rPr>
        <w:tab/>
        <w:t>64.9</w:t>
      </w:r>
      <w:r>
        <w:rPr>
          <w:color w:val="000000"/>
          <w:sz w:val="22"/>
          <w:lang w:val="en-GB"/>
        </w:rPr>
        <w:tab/>
        <w:t>160.7</w:t>
      </w: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r>
        <w:rPr>
          <w:color w:val="000000"/>
          <w:sz w:val="22"/>
          <w:vertAlign w:val="superscript"/>
          <w:lang w:val="en-GB"/>
        </w:rPr>
        <w:t>a</w:t>
      </w:r>
      <w:r>
        <w:rPr>
          <w:color w:val="000000"/>
          <w:sz w:val="22"/>
          <w:lang w:val="en-GB"/>
        </w:rPr>
        <w:t xml:space="preserve"> Excluding Alsace-Lorraine.</w:t>
      </w: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r>
        <w:rPr>
          <w:color w:val="000000"/>
          <w:sz w:val="22"/>
          <w:vertAlign w:val="superscript"/>
          <w:lang w:val="en-GB"/>
        </w:rPr>
        <w:t>b</w:t>
      </w:r>
      <w:r>
        <w:rPr>
          <w:color w:val="000000"/>
          <w:sz w:val="22"/>
          <w:lang w:val="en-GB"/>
        </w:rPr>
        <w:t xml:space="preserve"> Including Alsace-Lorraine.</w:t>
      </w: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rPr>
          <w:color w:val="000000"/>
          <w:sz w:val="22"/>
          <w:lang w:val="en-GB"/>
        </w:rPr>
      </w:pPr>
    </w:p>
    <w:p w:rsidR="00000000" w:rsidRDefault="0090639F">
      <w:pPr>
        <w:widowControl w:val="0"/>
        <w:tabs>
          <w:tab w:val="left" w:pos="2448"/>
          <w:tab w:val="left" w:pos="4176"/>
          <w:tab w:val="left" w:pos="5904"/>
          <w:tab w:val="left" w:pos="7632"/>
          <w:tab w:val="left" w:pos="9360"/>
        </w:tabs>
        <w:ind w:left="2448" w:hanging="2448"/>
        <w:rPr>
          <w:color w:val="000000"/>
          <w:sz w:val="22"/>
          <w:lang w:val="en-GB"/>
        </w:rPr>
      </w:pPr>
      <w:r>
        <w:rPr>
          <w:b/>
          <w:color w:val="000000"/>
          <w:sz w:val="22"/>
          <w:lang w:val="en-GB"/>
        </w:rPr>
        <w:t xml:space="preserve">Sources: </w:t>
      </w:r>
      <w:r>
        <w:rPr>
          <w:color w:val="000000"/>
          <w:sz w:val="22"/>
          <w:lang w:val="en-GB"/>
        </w:rPr>
        <w:t xml:space="preserve"> </w:t>
      </w:r>
      <w:r>
        <w:rPr>
          <w:color w:val="000000"/>
          <w:sz w:val="22"/>
          <w:lang w:val="en-GB"/>
        </w:rPr>
        <w:tab/>
        <w:t xml:space="preserve">B.R. Mitchell and P. Deane, </w:t>
      </w:r>
      <w:r>
        <w:rPr>
          <w:i/>
          <w:color w:val="000000"/>
          <w:sz w:val="22"/>
          <w:lang w:val="en-GB"/>
        </w:rPr>
        <w:t>Abstract of British Hi</w:t>
      </w:r>
      <w:r>
        <w:rPr>
          <w:i/>
          <w:color w:val="000000"/>
          <w:sz w:val="22"/>
          <w:lang w:val="en-GB"/>
        </w:rPr>
        <w:t>storical Statistics</w:t>
      </w:r>
      <w:r>
        <w:rPr>
          <w:color w:val="000000"/>
          <w:sz w:val="22"/>
          <w:lang w:val="en-GB"/>
        </w:rPr>
        <w:t xml:space="preserve"> (Cambridge, 1962), pp. 8-10.</w:t>
      </w:r>
    </w:p>
    <w:p w:rsidR="00000000" w:rsidRDefault="0090639F">
      <w:pPr>
        <w:widowControl w:val="0"/>
        <w:tabs>
          <w:tab w:val="left" w:pos="2448"/>
          <w:tab w:val="left" w:pos="4176"/>
          <w:tab w:val="left" w:pos="5904"/>
          <w:tab w:val="left" w:pos="7632"/>
          <w:tab w:val="left" w:pos="9360"/>
        </w:tabs>
        <w:rPr>
          <w:color w:val="000000"/>
          <w:sz w:val="22"/>
          <w:lang w:val="en-GB"/>
        </w:rPr>
      </w:pPr>
    </w:p>
    <w:p w:rsidR="0090639F" w:rsidRDefault="0090639F">
      <w:pPr>
        <w:widowControl w:val="0"/>
        <w:tabs>
          <w:tab w:val="left" w:pos="2448"/>
          <w:tab w:val="left" w:pos="4176"/>
          <w:tab w:val="left" w:pos="5904"/>
          <w:tab w:val="left" w:pos="7632"/>
          <w:tab w:val="left" w:pos="9360"/>
        </w:tabs>
        <w:ind w:left="2448" w:hanging="2448"/>
      </w:pPr>
      <w:r>
        <w:rPr>
          <w:color w:val="000000"/>
          <w:sz w:val="22"/>
          <w:lang w:val="en-GB"/>
        </w:rPr>
        <w:t xml:space="preserve">          </w:t>
      </w:r>
      <w:r>
        <w:rPr>
          <w:color w:val="000000"/>
          <w:sz w:val="22"/>
          <w:lang w:val="en-GB"/>
        </w:rPr>
        <w:tab/>
        <w:t xml:space="preserve">Carlo Cipolla, ed., </w:t>
      </w:r>
      <w:r>
        <w:rPr>
          <w:i/>
          <w:color w:val="000000"/>
          <w:sz w:val="22"/>
          <w:lang w:val="en-GB"/>
        </w:rPr>
        <w:t xml:space="preserve">Fontana Economic History of Europe </w:t>
      </w:r>
      <w:r>
        <w:rPr>
          <w:color w:val="000000"/>
          <w:sz w:val="22"/>
          <w:lang w:val="en-GB"/>
        </w:rPr>
        <w:t>(London, 1973), Vol. IV:2, pp. 747-48.</w:t>
      </w:r>
    </w:p>
    <w:sectPr w:rsidR="0090639F">
      <w:type w:val="continuous"/>
      <w:pgSz w:w="12240" w:h="15840"/>
      <w:pgMar w:top="1008"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9F" w:rsidRDefault="0090639F">
      <w:r>
        <w:separator/>
      </w:r>
    </w:p>
  </w:endnote>
  <w:endnote w:type="continuationSeparator" w:id="0">
    <w:p w:rsidR="0090639F" w:rsidRDefault="0090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9F" w:rsidRDefault="0090639F">
      <w:r>
        <w:separator/>
      </w:r>
    </w:p>
  </w:footnote>
  <w:footnote w:type="continuationSeparator" w:id="0">
    <w:p w:rsidR="0090639F" w:rsidRDefault="00906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C"/>
      <w:lvlJc w:val="left"/>
      <w:rPr>
        <w:rFonts w:ascii="WP MathA" w:hAnsi="WP MathA"/>
      </w:rPr>
    </w:lvl>
    <w:lvl w:ilvl="1">
      <w:start w:val="1"/>
      <w:numFmt w:val="decimal"/>
      <w:suff w:val="nothing"/>
      <w:lvlText w:val="%2."/>
      <w:lvlJc w:val="left"/>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lowerRoman"/>
      <w:suff w:val="nothing"/>
      <w:lvlText w:val="%9)"/>
      <w:lvlJc w:val="left"/>
    </w:lvl>
  </w:abstractNum>
  <w:abstractNum w:abstractNumId="3">
    <w:nsid w:val="00000004"/>
    <w:multiLevelType w:val="multilevel"/>
    <w:tmpl w:val="00000004"/>
    <w:lvl w:ilvl="0">
      <w:start w:val="40"/>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none"/>
      <w:suff w:val="nothing"/>
      <w:lvlText w:val="C"/>
      <w:lvlJc w:val="left"/>
      <w:rPr>
        <w:rFonts w:ascii="WP MathA" w:hAnsi="WP MathA"/>
      </w:rPr>
    </w:lvl>
  </w:abstractNum>
  <w:abstractNum w:abstractNumId="5">
    <w:nsid w:val="00000006"/>
    <w:multiLevelType w:val="multilevel"/>
    <w:tmpl w:val="00000006"/>
    <w:lvl w:ilvl="0">
      <w:start w:val="2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7">
    <w:nsid w:val="00000008"/>
    <w:multiLevelType w:val="multilevel"/>
    <w:tmpl w:val="00000008"/>
    <w:lvl w:ilvl="0">
      <w:start w:val="17"/>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8">
    <w:nsid w:val="00000009"/>
    <w:multiLevelType w:val="multilevel"/>
    <w:tmpl w:val="00000009"/>
    <w:lvl w:ilvl="0">
      <w:start w:val="20"/>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nsid w:val="0000000A"/>
    <w:multiLevelType w:val="multilevel"/>
    <w:tmpl w:val="0000000A"/>
    <w:lvl w:ilvl="0">
      <w:start w:val="8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B"/>
    <w:multiLevelType w:val="multilevel"/>
    <w:tmpl w:val="0000000B"/>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nsid w:val="0000000C"/>
    <w:multiLevelType w:val="multilevel"/>
    <w:tmpl w:val="0000000C"/>
    <w:lvl w:ilvl="0">
      <w:start w:val="3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nsid w:val="0000000D"/>
    <w:multiLevelType w:val="multilevel"/>
    <w:tmpl w:val="0000000D"/>
    <w:lvl w:ilvl="0">
      <w:start w:val="7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3">
    <w:nsid w:val="0000000E"/>
    <w:multiLevelType w:val="multilevel"/>
    <w:tmpl w:val="0000000E"/>
    <w:lvl w:ilvl="0">
      <w:start w:val="8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A4"/>
    <w:rsid w:val="004E71A4"/>
    <w:rsid w:val="0090639F"/>
    <w:rsid w:val="00C84C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paragraph" w:customStyle="1" w:styleId="hindt">
    <w:name w:val="hindt"/>
    <w:basedOn w:val="Normal"/>
    <w:pPr>
      <w:widowControl w:val="0"/>
      <w:spacing w:line="240" w:lineRule="exact"/>
    </w:pPr>
    <w:rPr>
      <w:color w:val="000000"/>
      <w:sz w:val="22"/>
    </w:rPr>
  </w:style>
  <w:style w:type="paragraph" w:customStyle="1" w:styleId="QuickA">
    <w:name w:val="Quick A."/>
    <w:basedOn w:val="Normal"/>
    <w:pPr>
      <w:widowControl w:val="0"/>
    </w:pPr>
  </w:style>
  <w:style w:type="paragraph" w:customStyle="1" w:styleId="Quick1">
    <w:name w:val="Quick 1."/>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paragraph" w:customStyle="1" w:styleId="hindt">
    <w:name w:val="hindt"/>
    <w:basedOn w:val="Normal"/>
    <w:pPr>
      <w:widowControl w:val="0"/>
      <w:spacing w:line="240" w:lineRule="exact"/>
    </w:pPr>
    <w:rPr>
      <w:color w:val="000000"/>
      <w:sz w:val="22"/>
    </w:rPr>
  </w:style>
  <w:style w:type="paragraph" w:customStyle="1" w:styleId="QuickA">
    <w:name w:val="Quick A."/>
    <w:basedOn w:val="Normal"/>
    <w:pPr>
      <w:widowControl w:val="0"/>
    </w:pPr>
  </w:style>
  <w:style w:type="paragraph" w:customStyle="1" w:styleId="Quick1">
    <w:name w:val="Quick 1."/>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48968</Words>
  <Characters>279123</Characters>
  <Application>Microsoft Office Word</Application>
  <DocSecurity>0</DocSecurity>
  <Lines>2326</Lines>
  <Paragraphs>654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327437</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2013-01-08T02:22:00Z</cp:lastPrinted>
  <dcterms:created xsi:type="dcterms:W3CDTF">2013-01-07T21:22:00Z</dcterms:created>
  <dcterms:modified xsi:type="dcterms:W3CDTF">2013-01-07T21:22:00Z</dcterms:modified>
</cp:coreProperties>
</file>